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F6543"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b/>
          <w:bCs/>
          <w:color w:val="000000"/>
          <w:szCs w:val="28"/>
          <w:shd w:val="clear" w:color="auto" w:fill="00FF00"/>
        </w:rPr>
        <w:t>           Tổng hợp các văn bản đã tham mưu TTĐU, HĐND &amp; UBND, cơ quan, đơn vị thực hiện nhiệm vụ trong tuần</w:t>
      </w:r>
    </w:p>
    <w:p w14:paraId="5BAC6812" w14:textId="025635B1" w:rsidR="00A97115" w:rsidRPr="00A97115" w:rsidRDefault="00A97115" w:rsidP="00A97115">
      <w:pPr>
        <w:spacing w:after="0" w:line="240" w:lineRule="auto"/>
        <w:jc w:val="center"/>
        <w:rPr>
          <w:rFonts w:eastAsia="Times New Roman" w:cs="Times New Roman"/>
          <w:sz w:val="24"/>
          <w:szCs w:val="24"/>
        </w:rPr>
      </w:pPr>
      <w:r>
        <w:rPr>
          <w:rFonts w:eastAsia="Times New Roman" w:cs="Times New Roman"/>
          <w:b/>
          <w:bCs/>
          <w:color w:val="000000"/>
          <w:szCs w:val="28"/>
          <w:shd w:val="clear" w:color="auto" w:fill="00FF00"/>
        </w:rPr>
        <w:t> (Từ ngày 15/6 đến 21</w:t>
      </w:r>
      <w:r w:rsidRPr="00A97115">
        <w:rPr>
          <w:rFonts w:eastAsia="Times New Roman" w:cs="Times New Roman"/>
          <w:b/>
          <w:bCs/>
          <w:color w:val="000000"/>
          <w:szCs w:val="28"/>
          <w:shd w:val="clear" w:color="auto" w:fill="00FF00"/>
        </w:rPr>
        <w:t>/6 năm 2026</w:t>
      </w:r>
    </w:p>
    <w:p w14:paraId="0021653E" w14:textId="77777777" w:rsidR="00A97115" w:rsidRPr="00A97115" w:rsidRDefault="00A97115" w:rsidP="00A97115">
      <w:pPr>
        <w:spacing w:after="0" w:line="240" w:lineRule="auto"/>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70"/>
        <w:gridCol w:w="1692"/>
        <w:gridCol w:w="1848"/>
        <w:gridCol w:w="1096"/>
        <w:gridCol w:w="8776"/>
        <w:gridCol w:w="706"/>
      </w:tblGrid>
      <w:tr w:rsidR="00A97115" w:rsidRPr="00A97115" w14:paraId="509E8AE8" w14:textId="77777777" w:rsidTr="00A971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5A1D0" w14:textId="77777777" w:rsidR="00A97115" w:rsidRPr="00A97115" w:rsidRDefault="00A97115" w:rsidP="00A97115">
            <w:pPr>
              <w:spacing w:after="0" w:line="240" w:lineRule="auto"/>
              <w:jc w:val="center"/>
              <w:rPr>
                <w:rFonts w:eastAsia="Times New Roman" w:cs="Times New Roman"/>
                <w:sz w:val="24"/>
                <w:szCs w:val="24"/>
              </w:rPr>
            </w:pPr>
            <w:r w:rsidRPr="00A97115">
              <w:rPr>
                <w:rFonts w:eastAsia="Times New Roman" w:cs="Times New Roman"/>
                <w:b/>
                <w:bCs/>
                <w:color w:val="000000"/>
                <w:sz w:val="24"/>
                <w:szCs w:val="24"/>
              </w:rPr>
              <w:t>STT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D7B6F" w14:textId="77777777" w:rsidR="00A97115" w:rsidRPr="00A97115" w:rsidRDefault="00A97115" w:rsidP="00A97115">
            <w:pPr>
              <w:spacing w:after="0" w:line="240" w:lineRule="auto"/>
              <w:jc w:val="center"/>
              <w:rPr>
                <w:rFonts w:eastAsia="Times New Roman" w:cs="Times New Roman"/>
                <w:sz w:val="24"/>
                <w:szCs w:val="24"/>
              </w:rPr>
            </w:pPr>
            <w:r w:rsidRPr="00A97115">
              <w:rPr>
                <w:rFonts w:eastAsia="Times New Roman" w:cs="Times New Roman"/>
                <w:b/>
                <w:bCs/>
                <w:color w:val="000000"/>
                <w:sz w:val="24"/>
                <w:szCs w:val="24"/>
              </w:rPr>
              <w:t>Cơ quan tham mưu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53580" w14:textId="77777777" w:rsidR="00A97115" w:rsidRPr="00A97115" w:rsidRDefault="00A97115" w:rsidP="00A97115">
            <w:pPr>
              <w:spacing w:after="0" w:line="240" w:lineRule="auto"/>
              <w:jc w:val="center"/>
              <w:rPr>
                <w:rFonts w:eastAsia="Times New Roman" w:cs="Times New Roman"/>
                <w:sz w:val="24"/>
                <w:szCs w:val="24"/>
              </w:rPr>
            </w:pPr>
            <w:r w:rsidRPr="00A97115">
              <w:rPr>
                <w:rFonts w:eastAsia="Times New Roman" w:cs="Times New Roman"/>
                <w:b/>
                <w:bCs/>
                <w:color w:val="000000"/>
                <w:sz w:val="24"/>
                <w:szCs w:val="24"/>
              </w:rPr>
              <w:t>Nội dung tham mưu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26A15" w14:textId="77777777" w:rsidR="00A97115" w:rsidRPr="00A97115" w:rsidRDefault="00A97115" w:rsidP="00A97115">
            <w:pPr>
              <w:spacing w:after="0" w:line="240" w:lineRule="auto"/>
              <w:jc w:val="center"/>
              <w:rPr>
                <w:rFonts w:eastAsia="Times New Roman" w:cs="Times New Roman"/>
                <w:sz w:val="24"/>
                <w:szCs w:val="24"/>
              </w:rPr>
            </w:pPr>
            <w:r w:rsidRPr="00A97115">
              <w:rPr>
                <w:rFonts w:eastAsia="Times New Roman" w:cs="Times New Roman"/>
                <w:b/>
                <w:bCs/>
                <w:color w:val="000000"/>
                <w:sz w:val="24"/>
                <w:szCs w:val="24"/>
              </w:rPr>
              <w:t>Số lượng văn bản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C87C3" w14:textId="77777777" w:rsidR="00A97115" w:rsidRPr="00A97115" w:rsidRDefault="00A97115" w:rsidP="00A97115">
            <w:pPr>
              <w:spacing w:after="0" w:line="240" w:lineRule="auto"/>
              <w:jc w:val="center"/>
              <w:rPr>
                <w:rFonts w:eastAsia="Times New Roman" w:cs="Times New Roman"/>
                <w:sz w:val="24"/>
                <w:szCs w:val="24"/>
              </w:rPr>
            </w:pPr>
            <w:r w:rsidRPr="00A97115">
              <w:rPr>
                <w:rFonts w:eastAsia="Times New Roman" w:cs="Times New Roman"/>
                <w:b/>
                <w:bCs/>
                <w:color w:val="000000"/>
                <w:sz w:val="24"/>
                <w:szCs w:val="24"/>
              </w:rPr>
              <w:t>Trích yếu nội dung văn bản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811F68" w14:textId="77777777" w:rsidR="00A97115" w:rsidRPr="00A97115" w:rsidRDefault="00A97115" w:rsidP="00A97115">
            <w:pPr>
              <w:spacing w:after="0" w:line="240" w:lineRule="auto"/>
              <w:jc w:val="center"/>
              <w:rPr>
                <w:rFonts w:eastAsia="Times New Roman" w:cs="Times New Roman"/>
                <w:sz w:val="24"/>
                <w:szCs w:val="24"/>
              </w:rPr>
            </w:pPr>
            <w:r w:rsidRPr="00A97115">
              <w:rPr>
                <w:rFonts w:eastAsia="Times New Roman" w:cs="Times New Roman"/>
                <w:b/>
                <w:bCs/>
                <w:color w:val="000000"/>
                <w:sz w:val="24"/>
                <w:szCs w:val="24"/>
              </w:rPr>
              <w:t>Ghi chú</w:t>
            </w:r>
          </w:p>
        </w:tc>
      </w:tr>
      <w:tr w:rsidR="00A97115" w:rsidRPr="00A97115" w14:paraId="0EC66081" w14:textId="77777777" w:rsidTr="00A97115">
        <w:trPr>
          <w:trHeight w:val="47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3D3F9" w14:textId="77777777" w:rsidR="00A97115" w:rsidRPr="00A97115" w:rsidRDefault="00A97115" w:rsidP="00A97115">
            <w:pPr>
              <w:spacing w:after="0" w:line="240" w:lineRule="auto"/>
              <w:rPr>
                <w:rFonts w:eastAsia="Times New Roman" w:cs="Times New Roman"/>
                <w:sz w:val="24"/>
                <w:szCs w:val="24"/>
              </w:rPr>
            </w:pPr>
          </w:p>
          <w:p w14:paraId="5E27F4A9" w14:textId="77777777" w:rsidR="00A97115" w:rsidRPr="00A97115" w:rsidRDefault="00A97115" w:rsidP="00A97115">
            <w:pPr>
              <w:spacing w:after="0" w:line="240" w:lineRule="auto"/>
              <w:jc w:val="center"/>
              <w:rPr>
                <w:rFonts w:eastAsia="Times New Roman" w:cs="Times New Roman"/>
                <w:sz w:val="24"/>
                <w:szCs w:val="24"/>
              </w:rPr>
            </w:pPr>
            <w:r w:rsidRPr="00A97115">
              <w:rPr>
                <w:rFonts w:eastAsia="Times New Roman" w:cs="Times New Roman"/>
                <w:color w:val="000000"/>
                <w:sz w:val="24"/>
                <w:szCs w:val="24"/>
              </w:rPr>
              <w:t>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1E551" w14:textId="77777777" w:rsidR="00A97115" w:rsidRPr="00A97115" w:rsidRDefault="00A97115" w:rsidP="00A97115">
            <w:pPr>
              <w:spacing w:after="0" w:line="240" w:lineRule="auto"/>
              <w:rPr>
                <w:rFonts w:eastAsia="Times New Roman" w:cs="Times New Roman"/>
                <w:sz w:val="24"/>
                <w:szCs w:val="24"/>
              </w:rPr>
            </w:pPr>
          </w:p>
          <w:p w14:paraId="1E2719D0"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Văn phòng Đảng ủy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5FBAE"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Tham mưu Thường trực Đảng ủy</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65281D" w14:textId="77777777" w:rsidR="00A97115" w:rsidRPr="00A97115" w:rsidRDefault="00A97115" w:rsidP="00A97115">
            <w:pPr>
              <w:spacing w:after="0" w:line="240" w:lineRule="auto"/>
              <w:rPr>
                <w:rFonts w:eastAsia="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764D3D" w14:textId="77777777" w:rsidR="0073418A" w:rsidRPr="0073418A" w:rsidRDefault="0073418A" w:rsidP="0073418A">
            <w:pPr>
              <w:spacing w:after="0" w:line="240" w:lineRule="auto"/>
              <w:jc w:val="both"/>
              <w:rPr>
                <w:rFonts w:cs="Times New Roman"/>
                <w:sz w:val="24"/>
                <w:szCs w:val="24"/>
              </w:rPr>
            </w:pPr>
            <w:r w:rsidRPr="0073418A">
              <w:rPr>
                <w:rFonts w:cs="Times New Roman"/>
                <w:sz w:val="24"/>
                <w:szCs w:val="24"/>
              </w:rPr>
              <w:t>1. V/v mời dự Hội nghị triển khai phương án sắp xếp các thôn trên địa bàn xã Lùng Phình</w:t>
            </w:r>
          </w:p>
          <w:p w14:paraId="237DEA6A" w14:textId="77777777" w:rsidR="0073418A" w:rsidRPr="0073418A" w:rsidRDefault="0073418A" w:rsidP="0073418A">
            <w:pPr>
              <w:spacing w:after="0" w:line="240" w:lineRule="auto"/>
              <w:jc w:val="both"/>
              <w:rPr>
                <w:rFonts w:cs="Times New Roman"/>
                <w:sz w:val="24"/>
                <w:szCs w:val="24"/>
              </w:rPr>
            </w:pPr>
            <w:r w:rsidRPr="0073418A">
              <w:rPr>
                <w:rFonts w:cs="Times New Roman"/>
                <w:sz w:val="24"/>
                <w:szCs w:val="24"/>
              </w:rPr>
              <w:t>2. Về việc quán triệt và triển khai thực hiện Kết luận số 278-KL/TU ngày 13/6/2026 của Ban Thường vụ Tỉnh ủy</w:t>
            </w:r>
          </w:p>
          <w:p w14:paraId="3096A266" w14:textId="77777777" w:rsidR="0073418A" w:rsidRPr="0073418A" w:rsidRDefault="0073418A" w:rsidP="0073418A">
            <w:pPr>
              <w:spacing w:after="0" w:line="240" w:lineRule="auto"/>
              <w:jc w:val="both"/>
              <w:rPr>
                <w:rFonts w:cs="Times New Roman"/>
                <w:sz w:val="24"/>
                <w:szCs w:val="24"/>
              </w:rPr>
            </w:pPr>
            <w:r w:rsidRPr="0073418A">
              <w:rPr>
                <w:rFonts w:cs="Times New Roman"/>
                <w:sz w:val="24"/>
                <w:szCs w:val="24"/>
              </w:rPr>
              <w:t>3. V</w:t>
            </w:r>
            <w:r w:rsidRPr="0073418A">
              <w:rPr>
                <w:rStyle w:val="form-control"/>
                <w:rFonts w:cs="Times New Roman"/>
                <w:sz w:val="24"/>
                <w:szCs w:val="24"/>
              </w:rPr>
              <w:t>ề việc triển khai thực hiện Kết luận số 250-KL/TU ngày 15/5/2026 của Ban Thường vụ Tỉnh ủy</w:t>
            </w:r>
          </w:p>
          <w:p w14:paraId="1DE0FE3F" w14:textId="77777777" w:rsidR="0073418A" w:rsidRPr="0073418A" w:rsidRDefault="0073418A" w:rsidP="0073418A">
            <w:pPr>
              <w:spacing w:after="0" w:line="240" w:lineRule="auto"/>
              <w:jc w:val="both"/>
              <w:rPr>
                <w:rStyle w:val="form-control"/>
                <w:rFonts w:cs="Times New Roman"/>
                <w:sz w:val="24"/>
                <w:szCs w:val="24"/>
              </w:rPr>
            </w:pPr>
            <w:r w:rsidRPr="0073418A">
              <w:rPr>
                <w:rFonts w:cs="Times New Roman"/>
                <w:sz w:val="24"/>
                <w:szCs w:val="24"/>
              </w:rPr>
              <w:t xml:space="preserve">4. </w:t>
            </w:r>
            <w:r w:rsidRPr="0073418A">
              <w:rPr>
                <w:rStyle w:val="form-control"/>
                <w:rFonts w:cs="Times New Roman"/>
                <w:sz w:val="24"/>
                <w:szCs w:val="24"/>
              </w:rPr>
              <w:t>V/v triển khai thực hiện Kết luận số 267- KL/TU ngày 09/6/2026 của BTV Tỉnh ủy</w:t>
            </w:r>
          </w:p>
          <w:p w14:paraId="5B866C89" w14:textId="77777777" w:rsidR="0073418A" w:rsidRPr="0073418A" w:rsidRDefault="0073418A" w:rsidP="0073418A">
            <w:pPr>
              <w:spacing w:after="0" w:line="240" w:lineRule="auto"/>
              <w:jc w:val="both"/>
              <w:rPr>
                <w:rFonts w:cs="Times New Roman"/>
                <w:sz w:val="24"/>
                <w:szCs w:val="24"/>
              </w:rPr>
            </w:pPr>
            <w:r w:rsidRPr="0073418A">
              <w:rPr>
                <w:rFonts w:cs="Times New Roman"/>
                <w:sz w:val="24"/>
                <w:szCs w:val="24"/>
              </w:rPr>
              <w:t xml:space="preserve">5. </w:t>
            </w:r>
            <w:r w:rsidRPr="0073418A">
              <w:rPr>
                <w:rStyle w:val="form-control"/>
                <w:rFonts w:cs="Times New Roman"/>
                <w:sz w:val="24"/>
                <w:szCs w:val="24"/>
              </w:rPr>
              <w:t>Kết luận CỦA THƯỜNG TRỰC ĐẢNG ỦY Hội nghị Giao ban tuần 26 (từ ngày 14/6 đến ngày 21/6/2026)</w:t>
            </w:r>
          </w:p>
          <w:p w14:paraId="4EFE9FB5" w14:textId="77777777" w:rsidR="0073418A" w:rsidRPr="0073418A" w:rsidRDefault="0073418A" w:rsidP="0073418A">
            <w:pPr>
              <w:spacing w:after="0" w:line="240" w:lineRule="auto"/>
              <w:jc w:val="both"/>
              <w:rPr>
                <w:rFonts w:cs="Times New Roman"/>
                <w:sz w:val="24"/>
                <w:szCs w:val="24"/>
              </w:rPr>
            </w:pPr>
            <w:r w:rsidRPr="0073418A">
              <w:rPr>
                <w:rFonts w:cs="Times New Roman"/>
                <w:sz w:val="24"/>
                <w:szCs w:val="24"/>
              </w:rPr>
              <w:t xml:space="preserve"> 6. </w:t>
            </w:r>
            <w:r w:rsidRPr="0073418A">
              <w:rPr>
                <w:rStyle w:val="form-control"/>
                <w:rFonts w:cs="Times New Roman"/>
                <w:sz w:val="24"/>
                <w:szCs w:val="24"/>
              </w:rPr>
              <w:t>Kết luận CỦA THƯỜNG TRỰC ĐẢNG UỶ về cho chủ trương kiện toàn, bổ sung Phó Trưởng Ban Xây dựng Đảng; Phó Chánh Văn phòng Đảng ủy xã Lùng Phình</w:t>
            </w:r>
          </w:p>
          <w:p w14:paraId="1941B7BA" w14:textId="77777777" w:rsidR="0073418A" w:rsidRPr="0073418A" w:rsidRDefault="0073418A" w:rsidP="0073418A">
            <w:pPr>
              <w:spacing w:after="0" w:line="240" w:lineRule="auto"/>
              <w:jc w:val="both"/>
              <w:rPr>
                <w:rFonts w:cs="Times New Roman"/>
                <w:sz w:val="24"/>
                <w:szCs w:val="24"/>
              </w:rPr>
            </w:pPr>
            <w:r w:rsidRPr="0073418A">
              <w:rPr>
                <w:rFonts w:cs="Times New Roman"/>
                <w:sz w:val="24"/>
                <w:szCs w:val="24"/>
              </w:rPr>
              <w:t xml:space="preserve"> </w:t>
            </w:r>
            <w:r w:rsidRPr="0073418A">
              <w:rPr>
                <w:rStyle w:val="form-control"/>
                <w:rFonts w:cs="Times New Roman"/>
                <w:sz w:val="24"/>
                <w:szCs w:val="24"/>
              </w:rPr>
              <w:t xml:space="preserve">7. </w:t>
            </w:r>
            <w:r w:rsidRPr="0073418A">
              <w:rPr>
                <w:rFonts w:cs="Times New Roman"/>
                <w:sz w:val="24"/>
                <w:szCs w:val="24"/>
              </w:rPr>
              <w:t>Kết luận CỦA THƯỜNG TRỰC ĐẢNG ỦY Về việc cho ý kiến nội dung, chương trình Kỳ họp thứ tư HĐND xã khóa III, nhiệm kỳ 2026-2031 (Kỳ họp thường lệ giữa năm 2026)</w:t>
            </w:r>
            <w:r w:rsidRPr="0073418A">
              <w:rPr>
                <w:rStyle w:val="form-control"/>
                <w:rFonts w:cs="Times New Roman"/>
                <w:sz w:val="24"/>
                <w:szCs w:val="24"/>
              </w:rPr>
              <w:t xml:space="preserve"> </w:t>
            </w:r>
          </w:p>
          <w:p w14:paraId="09320D4D" w14:textId="77777777" w:rsidR="0073418A" w:rsidRPr="0073418A" w:rsidRDefault="0073418A" w:rsidP="0073418A">
            <w:pPr>
              <w:spacing w:after="0" w:line="240" w:lineRule="auto"/>
              <w:jc w:val="both"/>
              <w:rPr>
                <w:rFonts w:cs="Times New Roman"/>
                <w:sz w:val="24"/>
                <w:szCs w:val="24"/>
              </w:rPr>
            </w:pPr>
            <w:r w:rsidRPr="0073418A">
              <w:rPr>
                <w:rFonts w:cs="Times New Roman"/>
                <w:sz w:val="24"/>
                <w:szCs w:val="24"/>
              </w:rPr>
              <w:t xml:space="preserve">8. </w:t>
            </w:r>
            <w:r w:rsidRPr="0073418A">
              <w:rPr>
                <w:rStyle w:val="form-control"/>
                <w:rFonts w:cs="Times New Roman"/>
                <w:sz w:val="24"/>
                <w:szCs w:val="24"/>
              </w:rPr>
              <w:t>Kết luận CỦA THƯỜNG TRỰC ĐẢNG ỦY về Dự thảo Đề án sắp xếp các chỉ bộ thôn và phương án nhân sự Chi ủy, Bí thư, Phó Bí thư chi bộ trực thuộc Đảng ủy xã Lùng Phình</w:t>
            </w:r>
          </w:p>
          <w:p w14:paraId="6034F553" w14:textId="77777777" w:rsidR="0073418A" w:rsidRPr="0073418A" w:rsidRDefault="0073418A" w:rsidP="0073418A">
            <w:pPr>
              <w:spacing w:after="0" w:line="240" w:lineRule="auto"/>
              <w:jc w:val="both"/>
              <w:rPr>
                <w:rFonts w:cs="Times New Roman"/>
                <w:sz w:val="24"/>
                <w:szCs w:val="24"/>
              </w:rPr>
            </w:pPr>
            <w:r w:rsidRPr="0073418A">
              <w:rPr>
                <w:rFonts w:cs="Times New Roman"/>
                <w:sz w:val="24"/>
                <w:szCs w:val="24"/>
              </w:rPr>
              <w:t>9. Kết luận CỦA THƯỜNG TRỰC ĐẢNG ỦY về việc cho ý kiến đối với kết quả đánh giá, xếp loại tập thể lãnh đạo và cán bộ quản lý các cơ sở giáo dục năm học 2025 - 2026</w:t>
            </w:r>
          </w:p>
          <w:p w14:paraId="6AB44D63" w14:textId="77777777" w:rsidR="0073418A" w:rsidRPr="0073418A" w:rsidRDefault="0073418A" w:rsidP="0073418A">
            <w:pPr>
              <w:spacing w:after="0" w:line="240" w:lineRule="auto"/>
              <w:jc w:val="both"/>
              <w:rPr>
                <w:rFonts w:cs="Times New Roman"/>
                <w:sz w:val="24"/>
                <w:szCs w:val="24"/>
              </w:rPr>
            </w:pPr>
          </w:p>
          <w:p w14:paraId="2209BFCF" w14:textId="77777777" w:rsidR="0073418A" w:rsidRPr="0073418A" w:rsidRDefault="0073418A" w:rsidP="0073418A">
            <w:pPr>
              <w:spacing w:line="270" w:lineRule="atLeast"/>
              <w:jc w:val="both"/>
              <w:rPr>
                <w:rFonts w:cs="Times New Roman"/>
                <w:sz w:val="24"/>
                <w:szCs w:val="24"/>
              </w:rPr>
            </w:pPr>
            <w:r w:rsidRPr="0073418A">
              <w:rPr>
                <w:rFonts w:cs="Times New Roman"/>
                <w:sz w:val="24"/>
                <w:szCs w:val="24"/>
              </w:rPr>
              <w:t>10. Kết luận CỦA THƯỜNG TRỰC ĐẢNG ỦY Về việc cho ý kiến vào phương án Quy hoạch chung xã Lùng Phình</w:t>
            </w:r>
          </w:p>
          <w:p w14:paraId="6B1030CD" w14:textId="77777777" w:rsidR="0073418A" w:rsidRPr="0073418A" w:rsidRDefault="0073418A" w:rsidP="0073418A">
            <w:pPr>
              <w:spacing w:after="0" w:line="240" w:lineRule="auto"/>
              <w:jc w:val="both"/>
              <w:rPr>
                <w:rFonts w:cs="Times New Roman"/>
                <w:sz w:val="24"/>
                <w:szCs w:val="24"/>
              </w:rPr>
            </w:pPr>
            <w:r w:rsidRPr="0073418A">
              <w:rPr>
                <w:rFonts w:cs="Times New Roman"/>
                <w:sz w:val="24"/>
                <w:szCs w:val="24"/>
              </w:rPr>
              <w:t xml:space="preserve">11. </w:t>
            </w:r>
            <w:r w:rsidRPr="0073418A">
              <w:rPr>
                <w:rStyle w:val="form-control"/>
                <w:rFonts w:cs="Times New Roman"/>
                <w:sz w:val="24"/>
                <w:szCs w:val="24"/>
              </w:rPr>
              <w:t>LỊCH CÔNG TÁC TUẦN CỦA THƯỜNG TRỰC ĐẢNG ỦY (Tuần từ ngày 15/06/2026 -21/06/2026)</w:t>
            </w:r>
          </w:p>
          <w:p w14:paraId="672D290C" w14:textId="77777777" w:rsidR="0073418A" w:rsidRPr="0073418A" w:rsidRDefault="0073418A" w:rsidP="0073418A">
            <w:pPr>
              <w:spacing w:after="0" w:line="240" w:lineRule="auto"/>
              <w:jc w:val="both"/>
              <w:rPr>
                <w:rFonts w:cs="Times New Roman"/>
                <w:sz w:val="24"/>
                <w:szCs w:val="24"/>
              </w:rPr>
            </w:pPr>
            <w:r w:rsidRPr="0073418A">
              <w:rPr>
                <w:rFonts w:cs="Times New Roman"/>
                <w:sz w:val="24"/>
                <w:szCs w:val="24"/>
              </w:rPr>
              <w:t xml:space="preserve">12. </w:t>
            </w:r>
            <w:r w:rsidRPr="0073418A">
              <w:rPr>
                <w:rStyle w:val="form-control"/>
                <w:rFonts w:cs="Times New Roman"/>
                <w:sz w:val="24"/>
                <w:szCs w:val="24"/>
              </w:rPr>
              <w:t>Kế hoạch triển khai thực hiện Nghị quyết số 83-NQ/TU ngày 15/6/2026 của Ban Chấp hành Đảng bộ tỉnh Lào Cai về kết quả Hội nghị lần thứ 10 Ban Chấp hành Đảng bộ tỉnh khóa I</w:t>
            </w:r>
          </w:p>
          <w:p w14:paraId="4A8CA5DF" w14:textId="77777777" w:rsidR="0073418A" w:rsidRPr="0073418A" w:rsidRDefault="0073418A" w:rsidP="0073418A">
            <w:pPr>
              <w:spacing w:after="0" w:line="240" w:lineRule="auto"/>
              <w:jc w:val="both"/>
              <w:rPr>
                <w:rFonts w:cs="Times New Roman"/>
                <w:sz w:val="24"/>
                <w:szCs w:val="24"/>
              </w:rPr>
            </w:pPr>
            <w:r w:rsidRPr="0073418A">
              <w:rPr>
                <w:rFonts w:cs="Times New Roman"/>
                <w:sz w:val="24"/>
                <w:szCs w:val="24"/>
              </w:rPr>
              <w:t xml:space="preserve">13. Kế hoạch thực hiện Chỉ thị số 30-CT/TU ngày 09/6/2026 của Ban Thường vụ Tỉnh </w:t>
            </w:r>
            <w:r w:rsidRPr="0073418A">
              <w:rPr>
                <w:rFonts w:cs="Times New Roman"/>
                <w:sz w:val="24"/>
                <w:szCs w:val="24"/>
              </w:rPr>
              <w:lastRenderedPageBreak/>
              <w:t>ủy về tăng cường sự lãnh đạo của Đảng đối với công tác phòng ngừa, ứng phó, khắc phục hậu quả thiên tai trên địa bàn tỉnh Lào Cai</w:t>
            </w:r>
          </w:p>
          <w:p w14:paraId="10C4472A" w14:textId="77777777" w:rsidR="0073418A" w:rsidRPr="0073418A" w:rsidRDefault="0073418A" w:rsidP="0073418A">
            <w:pPr>
              <w:spacing w:after="0" w:line="240" w:lineRule="auto"/>
              <w:jc w:val="both"/>
              <w:rPr>
                <w:rFonts w:cs="Times New Roman"/>
                <w:sz w:val="24"/>
                <w:szCs w:val="24"/>
              </w:rPr>
            </w:pPr>
            <w:r w:rsidRPr="0073418A">
              <w:rPr>
                <w:rFonts w:cs="Times New Roman"/>
                <w:sz w:val="24"/>
                <w:szCs w:val="24"/>
              </w:rPr>
              <w:t xml:space="preserve">14. </w:t>
            </w:r>
            <w:r w:rsidRPr="0073418A">
              <w:rPr>
                <w:rStyle w:val="form-control"/>
                <w:rFonts w:cs="Times New Roman"/>
                <w:sz w:val="24"/>
                <w:szCs w:val="24"/>
              </w:rPr>
              <w:t>Báo cáo Kết quả sắp xếp thôn trên địa bàn xã Lùng Phình</w:t>
            </w:r>
          </w:p>
          <w:p w14:paraId="54EABFFE" w14:textId="77777777" w:rsidR="0073418A" w:rsidRPr="0073418A" w:rsidRDefault="0073418A" w:rsidP="0073418A">
            <w:pPr>
              <w:spacing w:after="0" w:line="240" w:lineRule="auto"/>
              <w:jc w:val="both"/>
              <w:rPr>
                <w:rFonts w:cs="Times New Roman"/>
                <w:sz w:val="24"/>
                <w:szCs w:val="24"/>
              </w:rPr>
            </w:pPr>
            <w:r w:rsidRPr="0073418A">
              <w:rPr>
                <w:rFonts w:cs="Times New Roman"/>
                <w:sz w:val="24"/>
                <w:szCs w:val="24"/>
              </w:rPr>
              <w:t xml:space="preserve">15. </w:t>
            </w:r>
            <w:r w:rsidRPr="0073418A">
              <w:rPr>
                <w:rStyle w:val="form-control"/>
                <w:rFonts w:cs="Times New Roman"/>
                <w:sz w:val="24"/>
                <w:szCs w:val="24"/>
              </w:rPr>
              <w:t>Báo cáo TÌNH HÌNH THỰC HIỆN NGHỊ QUYẾT SỐ 57-NQ/TW CỦA BỘ CHÍNH TRỊ SAU 1 NĂM 6 THÁNG TRIỂN KHAI TRÊN ĐỊA BÀN XÃ LÙNG PHÌNH</w:t>
            </w:r>
          </w:p>
          <w:p w14:paraId="4CD453C8" w14:textId="77777777" w:rsidR="0073418A" w:rsidRPr="0073418A" w:rsidRDefault="0073418A" w:rsidP="0073418A">
            <w:pPr>
              <w:spacing w:after="0" w:line="240" w:lineRule="auto"/>
              <w:jc w:val="both"/>
              <w:rPr>
                <w:rFonts w:cs="Times New Roman"/>
                <w:sz w:val="24"/>
                <w:szCs w:val="24"/>
              </w:rPr>
            </w:pPr>
            <w:r w:rsidRPr="0073418A">
              <w:rPr>
                <w:rFonts w:cs="Times New Roman"/>
                <w:sz w:val="24"/>
                <w:szCs w:val="24"/>
              </w:rPr>
              <w:t>16. Báo cáo KHÁI QUÁT TÌNH HÌNH TỪ NGÀY 08 ĐẾN 14/6/ 2026</w:t>
            </w:r>
          </w:p>
          <w:p w14:paraId="089EF7B3" w14:textId="77777777" w:rsidR="0073418A" w:rsidRPr="0073418A" w:rsidRDefault="0073418A" w:rsidP="0073418A">
            <w:pPr>
              <w:spacing w:after="0" w:line="240" w:lineRule="auto"/>
              <w:jc w:val="both"/>
              <w:rPr>
                <w:rFonts w:cs="Times New Roman"/>
                <w:sz w:val="24"/>
                <w:szCs w:val="24"/>
                <w:lang w:val="en"/>
              </w:rPr>
            </w:pPr>
            <w:r w:rsidRPr="0073418A">
              <w:rPr>
                <w:rFonts w:cs="Times New Roman"/>
                <w:sz w:val="24"/>
                <w:szCs w:val="24"/>
              </w:rPr>
              <w:t>17. Báo cáo Đánh giá kết quả lãnh đạo, chỉ đạo thực hiện nhiệm vụ của Đảng ủy xã Lùng Phình trong thực hiện mô hình chính quyền địa phương 02 cấp, phân cấp, phân quyền và cải cách thủ tục hành chính</w:t>
            </w:r>
          </w:p>
          <w:p w14:paraId="559151E9" w14:textId="77777777" w:rsidR="0073418A" w:rsidRPr="0073418A" w:rsidRDefault="0073418A" w:rsidP="0073418A">
            <w:pPr>
              <w:spacing w:after="0" w:line="240" w:lineRule="auto"/>
              <w:jc w:val="both"/>
              <w:rPr>
                <w:rFonts w:cs="Times New Roman"/>
                <w:sz w:val="24"/>
                <w:szCs w:val="24"/>
              </w:rPr>
            </w:pPr>
            <w:r w:rsidRPr="0073418A">
              <w:rPr>
                <w:rFonts w:cs="Times New Roman"/>
                <w:sz w:val="24"/>
                <w:szCs w:val="24"/>
              </w:rPr>
              <w:t>18. Tờ trình Về việc xin bổ sung kinh phí thực hiện một số nhiệm vụ năm 2026</w:t>
            </w:r>
          </w:p>
          <w:p w14:paraId="56C0BB92" w14:textId="7CB8CE36" w:rsidR="00A97115" w:rsidRPr="00A97115" w:rsidRDefault="0073418A" w:rsidP="0073418A">
            <w:pPr>
              <w:spacing w:after="0" w:line="240" w:lineRule="auto"/>
              <w:jc w:val="both"/>
              <w:rPr>
                <w:rFonts w:cs="Times New Roman"/>
                <w:sz w:val="24"/>
                <w:szCs w:val="24"/>
              </w:rPr>
            </w:pPr>
            <w:r w:rsidRPr="0073418A">
              <w:rPr>
                <w:rFonts w:cs="Times New Roman"/>
                <w:sz w:val="24"/>
                <w:szCs w:val="24"/>
              </w:rPr>
              <w:t xml:space="preserve">19. </w:t>
            </w:r>
            <w:r w:rsidRPr="0073418A">
              <w:rPr>
                <w:rStyle w:val="form-control"/>
                <w:rFonts w:cs="Times New Roman"/>
                <w:sz w:val="24"/>
                <w:szCs w:val="24"/>
              </w:rPr>
              <w:t>Chương trình đón tiếp, làm việc với Đoàn công tác của đồng chí Vũ Quỳnh Khánh Phó Chủ tịch Thường trực HĐND tỉnh Lào Cai kiểm tra tiến độ sắp xếp thôn trên địa bàn xã Lùng Phình</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8C47A" w14:textId="77777777" w:rsidR="00A97115" w:rsidRPr="00A97115" w:rsidRDefault="00A97115" w:rsidP="00A97115">
            <w:pPr>
              <w:spacing w:after="0" w:line="240" w:lineRule="auto"/>
              <w:rPr>
                <w:rFonts w:eastAsia="Times New Roman" w:cs="Times New Roman"/>
                <w:sz w:val="24"/>
                <w:szCs w:val="24"/>
              </w:rPr>
            </w:pPr>
          </w:p>
        </w:tc>
      </w:tr>
      <w:tr w:rsidR="00A97115" w:rsidRPr="00A97115" w14:paraId="675FF486" w14:textId="77777777" w:rsidTr="00A97115">
        <w:trPr>
          <w:trHeight w:val="4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70E2B8"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B68CFA" w14:textId="77777777" w:rsidR="00A97115" w:rsidRPr="00A97115" w:rsidRDefault="00A97115" w:rsidP="00A97115">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B2E75"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Cơ quan tự ban hành</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421DF6"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844FF2" w14:textId="77777777" w:rsidR="00A97115" w:rsidRPr="00A97115" w:rsidRDefault="00A97115" w:rsidP="0073418A">
            <w:pPr>
              <w:spacing w:after="0" w:line="240" w:lineRule="auto"/>
              <w:jc w:val="both"/>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FBA7C5" w14:textId="77777777" w:rsidR="00A97115" w:rsidRPr="00A97115" w:rsidRDefault="00A97115" w:rsidP="00A97115">
            <w:pPr>
              <w:spacing w:after="0" w:line="240" w:lineRule="auto"/>
              <w:rPr>
                <w:rFonts w:eastAsia="Times New Roman" w:cs="Times New Roman"/>
                <w:sz w:val="24"/>
                <w:szCs w:val="24"/>
              </w:rPr>
            </w:pPr>
          </w:p>
        </w:tc>
      </w:tr>
      <w:tr w:rsidR="00A97115" w:rsidRPr="00A97115" w14:paraId="7998603D" w14:textId="77777777" w:rsidTr="00A97115">
        <w:trPr>
          <w:trHeight w:val="18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4AF37" w14:textId="77777777" w:rsidR="00A97115" w:rsidRPr="00A97115" w:rsidRDefault="00A97115" w:rsidP="00A97115">
            <w:pPr>
              <w:spacing w:after="0" w:line="240" w:lineRule="auto"/>
              <w:rPr>
                <w:rFonts w:eastAsia="Times New Roman" w:cs="Times New Roman"/>
                <w:sz w:val="24"/>
                <w:szCs w:val="24"/>
              </w:rPr>
            </w:pPr>
          </w:p>
          <w:p w14:paraId="6B32B874" w14:textId="77777777" w:rsidR="00A97115" w:rsidRPr="00A97115" w:rsidRDefault="00A97115" w:rsidP="00A97115">
            <w:pPr>
              <w:spacing w:after="0" w:line="240" w:lineRule="auto"/>
              <w:jc w:val="center"/>
              <w:rPr>
                <w:rFonts w:eastAsia="Times New Roman" w:cs="Times New Roman"/>
                <w:sz w:val="24"/>
                <w:szCs w:val="24"/>
              </w:rPr>
            </w:pPr>
            <w:r w:rsidRPr="00A97115">
              <w:rPr>
                <w:rFonts w:eastAsia="Times New Roman" w:cs="Times New Roman"/>
                <w:color w:val="000000"/>
                <w:sz w:val="24"/>
                <w:szCs w:val="24"/>
              </w:rPr>
              <w:t>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B346D" w14:textId="77777777" w:rsidR="00A97115" w:rsidRPr="00A97115" w:rsidRDefault="00A97115" w:rsidP="00A97115">
            <w:pPr>
              <w:spacing w:after="0" w:line="240" w:lineRule="auto"/>
              <w:rPr>
                <w:rFonts w:eastAsia="Times New Roman" w:cs="Times New Roman"/>
                <w:sz w:val="24"/>
                <w:szCs w:val="24"/>
              </w:rPr>
            </w:pPr>
          </w:p>
          <w:p w14:paraId="5B76FDDB"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Ban xây dựng Đảng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5A69A"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Tham mưu Thường trực Đảng ủy</w:t>
            </w:r>
          </w:p>
          <w:p w14:paraId="31055F4D" w14:textId="77777777" w:rsidR="00A97115" w:rsidRPr="00A97115" w:rsidRDefault="00A97115" w:rsidP="00A97115">
            <w:pPr>
              <w:spacing w:after="0" w:line="240" w:lineRule="auto"/>
              <w:rPr>
                <w:rFonts w:eastAsia="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5E277"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b/>
                <w:bCs/>
                <w:color w:val="000000"/>
                <w:sz w:val="24"/>
                <w:szCs w:val="24"/>
              </w:rPr>
              <w:t>20</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DD2BC"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1. Quyết định số 191-QĐ/ĐU, ngày 12/06/2026 của Đảng ủy xã về việc kết nạp đảng</w:t>
            </w:r>
          </w:p>
          <w:p w14:paraId="1E3A5888"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2. Quyết định số 192-QĐ/ĐU, ngày 12/06/2026 của Đảng ủy xã về việc kết nạp đảng</w:t>
            </w:r>
          </w:p>
          <w:p w14:paraId="3F6311E7"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3. Quyết định số 193-QĐ/ĐU, ngày 12/06/2026 của Đảng ủy xã về việc kết nạp đảng</w:t>
            </w:r>
          </w:p>
          <w:p w14:paraId="56B2A31C"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4. Quyết định số 194-QĐ/ĐU, ngày 12/06/2026 của Đảng ủy xã về việc kết nạp đảng</w:t>
            </w:r>
          </w:p>
          <w:p w14:paraId="1E283AFF"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5. Quyết định số 195-QĐ/ĐU, ngày 12/06/2026 của Đảng ủy xãvề việc kết nạp đảng</w:t>
            </w:r>
          </w:p>
          <w:p w14:paraId="086C099A"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6. Quyết định số 196-QĐ/ĐU, ngày 12/06/2026 của Đảng ủy xã về việc kết nạp đảng</w:t>
            </w:r>
          </w:p>
          <w:p w14:paraId="33B91EEE"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7. Báo cáo số 175-BC/ĐU, ngày 18/06/2026 của Đảng ủy xã về Một số kết quả công tác tổ chức xây dựng Đảng 6 tháng đầu năm, phương hướng nhiệm vụ 6 tháng cuối năm 2026.</w:t>
            </w:r>
          </w:p>
          <w:p w14:paraId="5FE45CF6"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8. Công văn số 46-CV/BXDĐ, ngày 16/06/2026, của Ban xây dựng đảng về Rà soát, sử dụng, phát thẻ đảng viên.</w:t>
            </w:r>
          </w:p>
          <w:p w14:paraId="56CF34AA"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9. Tham mưu kế hoạch số 132-KH/ĐU ngày 09/6/2026 về triển khai học tập và làm theo tư tưởng, đạo đức, phong cách Hồ Chí Minh về thực hành Cần, Kiệm, Liêm, Chính, Chí công vô tư năm 2026</w:t>
            </w:r>
          </w:p>
          <w:p w14:paraId="66243BCA"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10. Tham mưu Công văn số 463-CV/ĐU ngày 09/6/2026 Về việc tăng cường công tác quản lý, sử dụng cờ Đảng, cờ Tổ quốc tại trụ sở cơ quan, đơn vị</w:t>
            </w:r>
          </w:p>
          <w:p w14:paraId="1716B304"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11. Tham mưu Công văn số 478-CV/ĐU ngày 15/6/2026 về việc tuyên truyền, tham gia Giải thưởng toàn quốc về thông tin đối ngoại lần thứ XI tuyên truyền kỷ niệm 136 năm Ngày sinh Chủ tịch Hồ Chí Minh</w:t>
            </w:r>
          </w:p>
          <w:p w14:paraId="19470990" w14:textId="77777777" w:rsidR="0073418A"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xml:space="preserve">12. Tham mưu Công văn số 481-CV/ĐU ngày 16/6/2026 Về việc tuyên truyền thực hiện Chỉ thị số 04-CT/TW ngày 17/3/2026 của Ban Bí thư về tăng cường sự lãnh đạo của </w:t>
            </w:r>
            <w:r w:rsidRPr="00A97115">
              <w:rPr>
                <w:rFonts w:eastAsia="Times New Roman" w:cs="Times New Roman"/>
                <w:sz w:val="24"/>
                <w:szCs w:val="24"/>
              </w:rPr>
              <w:lastRenderedPageBreak/>
              <w:t>Đảng đối với hoạt động xuất bản trong tình hình mới</w:t>
            </w:r>
          </w:p>
          <w:p w14:paraId="109F1B85" w14:textId="77777777" w:rsidR="0073418A"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13. Tham mưu Công văn số 482-CV/ĐU ngày 16/6/2026 về việc điều tra DLXH về triển khai Chương trình chuyển đổi số</w:t>
            </w:r>
          </w:p>
          <w:p w14:paraId="53C56EF2" w14:textId="77777777" w:rsidR="0073418A"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14. Kế hoạch số 142-KH/ĐU ngày 18/6/2026 Đổi mới và nâng cao hiệu quả công tác phòng, chống tảo hôn, giảm thiểu nữ sinh con dưới 18 tuổi trong vùng đồng bào dân tộc thiểu số trên địa bàn xã Lùng Phình giai đoạn 2026 - 2030.</w:t>
            </w:r>
          </w:p>
          <w:p w14:paraId="7F146C68" w14:textId="583E1912"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15. Công văn số 485- CV/ĐU ngày 18/6/2026 Về việc triển khai thực hiện Chỉ thị số 25/CT-TTg ngày 09/6/2026 của Thủ tướng Chính phủ.</w:t>
            </w:r>
          </w:p>
          <w:p w14:paraId="4D8FCED6"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16. Báo cáo số 174-BC/ĐU ngày 18/6/2026 Phát huy quyền làm chủ của Nhân dân trong tham gia xây dựng Đảng, xây dựng hệ thống chính trị thông qua cơ chế “Đảng lãnh đạo, Nhà nước quản lý, Nhân dân làm chủ” và phương châm “Dân biết, dân bàn, dân làm, dân kiểm tra, dân giám sát, dân thụ hưởng”.</w:t>
            </w:r>
          </w:p>
          <w:p w14:paraId="20FEC7BA"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17. Công văn số 480-CV/ĐU ngày 16/6/2026 tham gia Cuộc thi Báo chí viết về mô hình, điển hình “Dân vận khéo” năm 2026.</w:t>
            </w:r>
          </w:p>
          <w:p w14:paraId="6940F832" w14:textId="6154BB9A"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18. Tham mưu báo cáo công tác tuyên vận tháng 6.</w:t>
            </w:r>
          </w:p>
          <w:p w14:paraId="7C7E76E5"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xml:space="preserve">19. Tham mưu báo cáo sơ kết công tác tuyên vận 6 tháng đầu </w:t>
            </w:r>
            <w:proofErr w:type="gramStart"/>
            <w:r w:rsidRPr="00A97115">
              <w:rPr>
                <w:rFonts w:eastAsia="Times New Roman" w:cs="Times New Roman"/>
                <w:sz w:val="24"/>
                <w:szCs w:val="24"/>
              </w:rPr>
              <w:t>năm ,</w:t>
            </w:r>
            <w:proofErr w:type="gramEnd"/>
            <w:r w:rsidRPr="00A97115">
              <w:rPr>
                <w:rFonts w:eastAsia="Times New Roman" w:cs="Times New Roman"/>
                <w:sz w:val="24"/>
                <w:szCs w:val="24"/>
              </w:rPr>
              <w:t xml:space="preserve"> phương hướng nhiệm vụ 6 tháng cuối năm.</w:t>
            </w:r>
          </w:p>
          <w:p w14:paraId="24D848C0" w14:textId="0AADEAA6"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20. Tham mưu công triển khai các văn bản của Tỉnh ủy.</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6BC605" w14:textId="77777777" w:rsidR="00A97115" w:rsidRPr="00A97115" w:rsidRDefault="00A97115" w:rsidP="00A97115">
            <w:pPr>
              <w:spacing w:after="0" w:line="240" w:lineRule="auto"/>
              <w:rPr>
                <w:rFonts w:eastAsia="Times New Roman" w:cs="Times New Roman"/>
                <w:sz w:val="24"/>
                <w:szCs w:val="24"/>
              </w:rPr>
            </w:pPr>
          </w:p>
        </w:tc>
      </w:tr>
      <w:tr w:rsidR="00A97115" w:rsidRPr="00A97115" w14:paraId="0BF5AB93" w14:textId="77777777" w:rsidTr="00A97115">
        <w:trPr>
          <w:trHeight w:val="1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B10DBA"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68854A" w14:textId="77777777" w:rsidR="00A97115" w:rsidRPr="00A97115" w:rsidRDefault="00A97115" w:rsidP="00A97115">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E573A"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Cơ quan tự ban hành</w:t>
            </w:r>
          </w:p>
          <w:p w14:paraId="2EF522C4"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4372C0"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95F668" w14:textId="77777777" w:rsidR="00A97115" w:rsidRPr="00A97115" w:rsidRDefault="00A97115" w:rsidP="0073418A">
            <w:pPr>
              <w:spacing w:after="0" w:line="240" w:lineRule="auto"/>
              <w:jc w:val="both"/>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1AD8A2" w14:textId="77777777" w:rsidR="00A97115" w:rsidRPr="00A97115" w:rsidRDefault="00A97115" w:rsidP="00A97115">
            <w:pPr>
              <w:spacing w:after="0" w:line="240" w:lineRule="auto"/>
              <w:rPr>
                <w:rFonts w:eastAsia="Times New Roman" w:cs="Times New Roman"/>
                <w:sz w:val="24"/>
                <w:szCs w:val="24"/>
              </w:rPr>
            </w:pPr>
          </w:p>
        </w:tc>
      </w:tr>
      <w:tr w:rsidR="00A97115" w:rsidRPr="00A97115" w14:paraId="35F103E3" w14:textId="77777777" w:rsidTr="00A97115">
        <w:trPr>
          <w:trHeight w:val="33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3EF61" w14:textId="77777777" w:rsidR="00A97115" w:rsidRPr="00A97115" w:rsidRDefault="00A97115" w:rsidP="00A97115">
            <w:pPr>
              <w:spacing w:after="0" w:line="240" w:lineRule="auto"/>
              <w:rPr>
                <w:rFonts w:eastAsia="Times New Roman" w:cs="Times New Roman"/>
                <w:sz w:val="24"/>
                <w:szCs w:val="24"/>
              </w:rPr>
            </w:pPr>
          </w:p>
          <w:p w14:paraId="79C3594A" w14:textId="77777777" w:rsidR="00A97115" w:rsidRPr="00A97115" w:rsidRDefault="00A97115" w:rsidP="00A97115">
            <w:pPr>
              <w:spacing w:after="0" w:line="240" w:lineRule="auto"/>
              <w:jc w:val="center"/>
              <w:rPr>
                <w:rFonts w:eastAsia="Times New Roman" w:cs="Times New Roman"/>
                <w:sz w:val="24"/>
                <w:szCs w:val="24"/>
              </w:rPr>
            </w:pPr>
            <w:r w:rsidRPr="00A97115">
              <w:rPr>
                <w:rFonts w:eastAsia="Times New Roman" w:cs="Times New Roman"/>
                <w:color w:val="000000"/>
                <w:sz w:val="24"/>
                <w:szCs w:val="24"/>
              </w:rPr>
              <w:t>3</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57227" w14:textId="77777777" w:rsidR="00A97115" w:rsidRPr="00A97115" w:rsidRDefault="00A97115" w:rsidP="00A97115">
            <w:pPr>
              <w:spacing w:after="0" w:line="240" w:lineRule="auto"/>
              <w:rPr>
                <w:rFonts w:eastAsia="Times New Roman" w:cs="Times New Roman"/>
                <w:sz w:val="24"/>
                <w:szCs w:val="24"/>
              </w:rPr>
            </w:pPr>
          </w:p>
          <w:p w14:paraId="41392F30"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Ủy Ban kiểm tra Đảng ủy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4294A"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Tham mưu Thường trực Đảng ủy</w:t>
            </w:r>
          </w:p>
          <w:p w14:paraId="6B40E874" w14:textId="77777777" w:rsidR="00A97115" w:rsidRPr="00A97115" w:rsidRDefault="00A97115" w:rsidP="00A97115">
            <w:pPr>
              <w:spacing w:after="0" w:line="240" w:lineRule="auto"/>
              <w:rPr>
                <w:rFonts w:eastAsia="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28B8C"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 xml:space="preserve"> 01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5058CC"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Tham mưu báo cáo số 173-BC/ĐU, ngày 16/6/2026 của Đảng ủy xã Lùng Phình về Rà soát thực trạng trang thiết bị công nghệ thông tin tại Cơ quan Ủy ban Kiểm tra Đảng ủy xã Lùng Phình, co phụ lục kèm theo.</w:t>
            </w:r>
          </w:p>
          <w:p w14:paraId="216B42E8"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b/>
                <w:bCs/>
                <w:sz w:val="24"/>
                <w:szCs w:val="24"/>
              </w:rPr>
              <w:t xml:space="preserve">Cơ quan tự ban hành 02: </w:t>
            </w:r>
            <w:r w:rsidRPr="00A97115">
              <w:rPr>
                <w:rFonts w:eastAsia="Times New Roman" w:cs="Times New Roman"/>
                <w:sz w:val="24"/>
                <w:szCs w:val="24"/>
              </w:rPr>
              <w:t>Báo cáo số 62 -BC/UBKTĐU, ngày 12/06/2026 của UBKT Đảng ủy xã về báo cáo số liệu công tác kiểm tra giám sát tháng 6 năm 2026; Báo cáo số 63 -BC/UBKTĐU, ngày 12/06/2026 của UBKT Đảng ủy xã về công tác kiểm tra, giám sát 6 tháng đầu năm 2026 và phương hướng nhiệm vụ 6 tháng cuối năm 2026.</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28BFC" w14:textId="77777777" w:rsidR="00A97115" w:rsidRPr="00A97115" w:rsidRDefault="00A97115" w:rsidP="00A97115">
            <w:pPr>
              <w:spacing w:after="0" w:line="240" w:lineRule="auto"/>
              <w:rPr>
                <w:rFonts w:eastAsia="Times New Roman" w:cs="Times New Roman"/>
                <w:sz w:val="24"/>
                <w:szCs w:val="24"/>
              </w:rPr>
            </w:pPr>
          </w:p>
        </w:tc>
      </w:tr>
      <w:tr w:rsidR="00A97115" w:rsidRPr="00A97115" w14:paraId="1ECFFBFB" w14:textId="77777777" w:rsidTr="00A97115">
        <w:trPr>
          <w:trHeight w:val="3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2EDDEC"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04AB5B" w14:textId="77777777" w:rsidR="00A97115" w:rsidRPr="00A97115" w:rsidRDefault="00A97115" w:rsidP="00A97115">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EAF62"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Cơ quan tự ban hành</w:t>
            </w:r>
          </w:p>
          <w:p w14:paraId="3B0AF6AD"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A62DE7"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3BD5B4" w14:textId="77777777" w:rsidR="00A97115" w:rsidRPr="00A97115" w:rsidRDefault="00A97115" w:rsidP="0073418A">
            <w:pPr>
              <w:spacing w:after="0" w:line="240" w:lineRule="auto"/>
              <w:jc w:val="both"/>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822B9C" w14:textId="77777777" w:rsidR="00A97115" w:rsidRPr="00A97115" w:rsidRDefault="00A97115" w:rsidP="00A97115">
            <w:pPr>
              <w:spacing w:after="0" w:line="240" w:lineRule="auto"/>
              <w:rPr>
                <w:rFonts w:eastAsia="Times New Roman" w:cs="Times New Roman"/>
                <w:sz w:val="24"/>
                <w:szCs w:val="24"/>
              </w:rPr>
            </w:pPr>
          </w:p>
        </w:tc>
      </w:tr>
      <w:tr w:rsidR="00A97115" w:rsidRPr="00A97115" w14:paraId="7F70C2EE" w14:textId="77777777" w:rsidTr="00A97115">
        <w:trPr>
          <w:trHeight w:val="16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28CC6" w14:textId="77777777" w:rsidR="00A97115" w:rsidRPr="00A97115" w:rsidRDefault="00A97115" w:rsidP="00A97115">
            <w:pPr>
              <w:spacing w:after="0" w:line="240" w:lineRule="auto"/>
              <w:rPr>
                <w:rFonts w:eastAsia="Times New Roman" w:cs="Times New Roman"/>
                <w:sz w:val="24"/>
                <w:szCs w:val="24"/>
              </w:rPr>
            </w:pPr>
          </w:p>
          <w:p w14:paraId="78DF516E" w14:textId="77777777" w:rsidR="00A97115" w:rsidRPr="00A97115" w:rsidRDefault="00A97115" w:rsidP="00A97115">
            <w:pPr>
              <w:spacing w:after="0" w:line="240" w:lineRule="auto"/>
              <w:jc w:val="center"/>
              <w:rPr>
                <w:rFonts w:eastAsia="Times New Roman" w:cs="Times New Roman"/>
                <w:sz w:val="24"/>
                <w:szCs w:val="24"/>
              </w:rPr>
            </w:pPr>
            <w:r w:rsidRPr="00A97115">
              <w:rPr>
                <w:rFonts w:eastAsia="Times New Roman" w:cs="Times New Roman"/>
                <w:color w:val="000000"/>
                <w:sz w:val="24"/>
                <w:szCs w:val="24"/>
              </w:rPr>
              <w:t>4</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43F06F" w14:textId="77777777" w:rsidR="00A97115" w:rsidRPr="00A97115" w:rsidRDefault="00A97115" w:rsidP="00A97115">
            <w:pPr>
              <w:spacing w:after="0" w:line="240" w:lineRule="auto"/>
              <w:rPr>
                <w:rFonts w:eastAsia="Times New Roman" w:cs="Times New Roman"/>
                <w:sz w:val="24"/>
                <w:szCs w:val="24"/>
              </w:rPr>
            </w:pPr>
          </w:p>
          <w:p w14:paraId="0B6B9563"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MTTQ Việt Nam xã</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EC03F"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Tham mưu Thường trực Đảng ủy</w:t>
            </w:r>
          </w:p>
          <w:p w14:paraId="1D31FD17" w14:textId="77777777" w:rsidR="00A97115" w:rsidRPr="00A97115" w:rsidRDefault="00A97115" w:rsidP="00A97115">
            <w:pPr>
              <w:spacing w:after="0" w:line="240" w:lineRule="auto"/>
              <w:rPr>
                <w:rFonts w:eastAsia="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C72AC8" w14:textId="77777777" w:rsidR="00A97115" w:rsidRPr="00A97115" w:rsidRDefault="00A97115" w:rsidP="00A97115">
            <w:pPr>
              <w:spacing w:after="0" w:line="240" w:lineRule="auto"/>
              <w:rPr>
                <w:rFonts w:eastAsia="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C102CF" w14:textId="77777777" w:rsidR="00A97115" w:rsidRPr="00A97115" w:rsidRDefault="00A97115" w:rsidP="0073418A">
            <w:pPr>
              <w:spacing w:before="60" w:after="60" w:line="240" w:lineRule="auto"/>
              <w:jc w:val="both"/>
              <w:rPr>
                <w:rFonts w:eastAsia="Times New Roman" w:cs="Times New Roman"/>
                <w:sz w:val="24"/>
                <w:szCs w:val="24"/>
              </w:rPr>
            </w:pPr>
            <w:r w:rsidRPr="00A97115">
              <w:rPr>
                <w:rFonts w:eastAsia="Times New Roman" w:cs="Times New Roman"/>
                <w:sz w:val="24"/>
                <w:szCs w:val="24"/>
              </w:rPr>
              <w:t>Tham mưu hoàn thiện Báo cáo kết quả thực hiện Nghị quyết số 48-NQ/TU ngày 03/02/2026 của Ban Chấp hành Đảng bộ tỉnh về phát triển dược liệu chiến lược tỉnh Lào Cai 6 tháng đầu năm 2026 theo yêu cầu của cấp trên.</w:t>
            </w:r>
          </w:p>
          <w:p w14:paraId="3795BC55" w14:textId="77777777" w:rsidR="00A97115" w:rsidRPr="00A97115" w:rsidRDefault="00A97115" w:rsidP="0073418A">
            <w:pPr>
              <w:spacing w:before="60" w:after="60" w:line="240" w:lineRule="auto"/>
              <w:jc w:val="both"/>
              <w:rPr>
                <w:rFonts w:eastAsia="Times New Roman" w:cs="Times New Roman"/>
                <w:sz w:val="24"/>
                <w:szCs w:val="24"/>
              </w:rPr>
            </w:pPr>
            <w:r w:rsidRPr="00A97115">
              <w:rPr>
                <w:rFonts w:eastAsia="Times New Roman" w:cs="Times New Roman"/>
                <w:sz w:val="24"/>
                <w:szCs w:val="24"/>
              </w:rPr>
              <w:t>Tham gia Hội nghị tiếp xúc cử tri trước kỳ họp thường lệ giữa năm 2026 của Tổ đại biểu HĐND số 01, HĐND xã Lùng Phình khóa III, nhiệm kỳ 2026 - 2031; nắm bắt tâm tư, nguyện vọng và các ý kiến, kiến nghị của cử tri để tổng hợp, phản ánh đến các cơ quan có thẩm quyền xem xét, giải quyết.</w:t>
            </w:r>
          </w:p>
          <w:p w14:paraId="0666C98C" w14:textId="77777777" w:rsidR="00A97115" w:rsidRPr="00A97115" w:rsidRDefault="00A97115" w:rsidP="0073418A">
            <w:pPr>
              <w:spacing w:before="60" w:after="60" w:line="240" w:lineRule="auto"/>
              <w:jc w:val="both"/>
              <w:rPr>
                <w:rFonts w:eastAsia="Times New Roman" w:cs="Times New Roman"/>
                <w:sz w:val="24"/>
                <w:szCs w:val="24"/>
              </w:rPr>
            </w:pPr>
            <w:r w:rsidRPr="00A97115">
              <w:rPr>
                <w:rFonts w:eastAsia="Times New Roman" w:cs="Times New Roman"/>
                <w:sz w:val="24"/>
                <w:szCs w:val="24"/>
              </w:rPr>
              <w:t xml:space="preserve">Ban Thường trực Ủy ban MTTQ Việt Nam xã tiếp tục phối hợp với các tổ chức chính trị - xã hội đẩy mạnh tuyên truyền về công tác sáp nhập thôn trên địa bàn xã, tạo sự đồng </w:t>
            </w:r>
            <w:r w:rsidRPr="00A97115">
              <w:rPr>
                <w:rFonts w:eastAsia="Times New Roman" w:cs="Times New Roman"/>
                <w:sz w:val="24"/>
                <w:szCs w:val="24"/>
              </w:rPr>
              <w:lastRenderedPageBreak/>
              <w:t>thuận trong Nhân dân; đồng thời tuyên truyền các nhiệm vụ phát triển kinh tế - xã hội, bảo đảm quốc phòng, an ninh trên địa bàn </w:t>
            </w:r>
          </w:p>
          <w:p w14:paraId="304EA9F8" w14:textId="77777777" w:rsidR="00A97115" w:rsidRPr="00A97115" w:rsidRDefault="00A97115" w:rsidP="0073418A">
            <w:pPr>
              <w:spacing w:before="60" w:after="60" w:line="240" w:lineRule="auto"/>
              <w:jc w:val="both"/>
              <w:rPr>
                <w:rFonts w:eastAsia="Times New Roman" w:cs="Times New Roman"/>
                <w:sz w:val="24"/>
                <w:szCs w:val="24"/>
              </w:rPr>
            </w:pPr>
            <w:r w:rsidRPr="00A97115">
              <w:rPr>
                <w:rFonts w:eastAsia="Times New Roman" w:cs="Times New Roman"/>
                <w:sz w:val="24"/>
                <w:szCs w:val="24"/>
              </w:rPr>
              <w:t>Tuyên truyền, vận động Nhân dân và du khách thực hiện tốt các quy định trong thời gian diễn ra Lễ hội Cúng rừng xã Lùng Phình năm 2026 giữ gìn bản sắc văn hóa truyền thống của dân tộc, bảo đảm an ninh trật tự, an toàn giao thông, vệ sinh môi trường, phòng chống cháy rừng; thực hiện nếp sống văn minh trong lễ hội, góp phần tổ chức lễ hội trang trọng, an toàn, tiết kiệm và hiệu quả.</w:t>
            </w:r>
          </w:p>
          <w:p w14:paraId="54DB6C14" w14:textId="77777777" w:rsidR="00A97115" w:rsidRPr="00A97115" w:rsidRDefault="00A97115" w:rsidP="0073418A">
            <w:pPr>
              <w:spacing w:after="0" w:line="240" w:lineRule="auto"/>
              <w:jc w:val="both"/>
              <w:rPr>
                <w:rFonts w:eastAsia="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E2512" w14:textId="77777777" w:rsidR="00A97115" w:rsidRPr="00A97115" w:rsidRDefault="00A97115" w:rsidP="00A97115">
            <w:pPr>
              <w:spacing w:after="0" w:line="240" w:lineRule="auto"/>
              <w:rPr>
                <w:rFonts w:eastAsia="Times New Roman" w:cs="Times New Roman"/>
                <w:sz w:val="24"/>
                <w:szCs w:val="24"/>
              </w:rPr>
            </w:pPr>
          </w:p>
        </w:tc>
      </w:tr>
      <w:tr w:rsidR="00A97115" w:rsidRPr="00A97115" w14:paraId="1258B41D" w14:textId="77777777" w:rsidTr="00A97115">
        <w:trPr>
          <w:trHeight w:val="1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F328CA"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7083DB" w14:textId="77777777" w:rsidR="00A97115" w:rsidRPr="00A97115" w:rsidRDefault="00A97115" w:rsidP="00A97115">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F446B"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Cơ quan tự ban hành</w:t>
            </w:r>
          </w:p>
          <w:p w14:paraId="3A70B13C"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4C2816"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AA8CF0" w14:textId="77777777" w:rsidR="00A97115" w:rsidRPr="00A97115" w:rsidRDefault="00A97115" w:rsidP="0073418A">
            <w:pPr>
              <w:spacing w:after="0" w:line="240" w:lineRule="auto"/>
              <w:jc w:val="both"/>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EDAED4" w14:textId="77777777" w:rsidR="00A97115" w:rsidRPr="00A97115" w:rsidRDefault="00A97115" w:rsidP="00A97115">
            <w:pPr>
              <w:spacing w:after="0" w:line="240" w:lineRule="auto"/>
              <w:rPr>
                <w:rFonts w:eastAsia="Times New Roman" w:cs="Times New Roman"/>
                <w:sz w:val="24"/>
                <w:szCs w:val="24"/>
              </w:rPr>
            </w:pPr>
          </w:p>
        </w:tc>
      </w:tr>
      <w:tr w:rsidR="00A97115" w:rsidRPr="00A97115" w14:paraId="6C76B704" w14:textId="77777777" w:rsidTr="00A97115">
        <w:trPr>
          <w:trHeight w:val="17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027FBE" w14:textId="77777777" w:rsidR="00A97115" w:rsidRPr="00A97115" w:rsidRDefault="00A97115" w:rsidP="00A97115">
            <w:pPr>
              <w:spacing w:after="0" w:line="240" w:lineRule="auto"/>
              <w:rPr>
                <w:rFonts w:eastAsia="Times New Roman" w:cs="Times New Roman"/>
                <w:sz w:val="24"/>
                <w:szCs w:val="24"/>
              </w:rPr>
            </w:pPr>
          </w:p>
          <w:p w14:paraId="2AEB999B" w14:textId="77777777" w:rsidR="00A97115" w:rsidRPr="00A97115" w:rsidRDefault="00A97115" w:rsidP="00A97115">
            <w:pPr>
              <w:spacing w:after="0" w:line="240" w:lineRule="auto"/>
              <w:jc w:val="center"/>
              <w:rPr>
                <w:rFonts w:eastAsia="Times New Roman" w:cs="Times New Roman"/>
                <w:sz w:val="24"/>
                <w:szCs w:val="24"/>
              </w:rPr>
            </w:pPr>
            <w:r w:rsidRPr="00A97115">
              <w:rPr>
                <w:rFonts w:eastAsia="Times New Roman" w:cs="Times New Roman"/>
                <w:color w:val="000000"/>
                <w:sz w:val="24"/>
                <w:szCs w:val="24"/>
              </w:rPr>
              <w:t>5</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09345" w14:textId="77777777" w:rsidR="00A97115" w:rsidRPr="00A97115" w:rsidRDefault="00A97115" w:rsidP="00A97115">
            <w:pPr>
              <w:spacing w:after="0" w:line="240" w:lineRule="auto"/>
              <w:rPr>
                <w:rFonts w:eastAsia="Times New Roman" w:cs="Times New Roman"/>
                <w:sz w:val="24"/>
                <w:szCs w:val="24"/>
              </w:rPr>
            </w:pPr>
          </w:p>
          <w:p w14:paraId="18CE8E3E"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Đoàn thanh niên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3A1A3"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Tham mưu Thường trực Đảng ủy</w:t>
            </w:r>
          </w:p>
          <w:p w14:paraId="22CCBE23" w14:textId="77777777" w:rsidR="00A97115" w:rsidRPr="00A97115" w:rsidRDefault="00A97115" w:rsidP="00A97115">
            <w:pPr>
              <w:spacing w:after="0" w:line="240" w:lineRule="auto"/>
              <w:rPr>
                <w:rFonts w:eastAsia="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708FA" w14:textId="77777777" w:rsidR="00A97115" w:rsidRPr="00A97115" w:rsidRDefault="00A97115" w:rsidP="00A97115">
            <w:pPr>
              <w:spacing w:after="0" w:line="240" w:lineRule="auto"/>
              <w:rPr>
                <w:rFonts w:eastAsia="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02481"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-Tờ trình số 08-TTr/ĐTN ngày 15/6/2026 của BCH đoàn xin chủ chương thành lập câu lạc bộ chi hôi Tri thức trẻ xã Lùng Phình</w:t>
            </w:r>
          </w:p>
          <w:p w14:paraId="38553FDB"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Kế hoạch số 22-KH/ĐTN ngày 15/06/2026 của BCH đoàn xã thực hiên triển khai “ Tiếp sức chuyển đổi số thôn bản” trong thanh thiếu nhi xã Lùng Phình năm 2026.</w:t>
            </w:r>
          </w:p>
          <w:p w14:paraId="397F89FA"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Thông tri số 08-ĐTN ngày 16/6/2026 của BCH Đoàn xã thông tri triệu tập đại biểu Sùng Seo Sếnh đoàn viên thôn Lả Dì Thàng tham dự Ngày hội khởi nghiệp số Lào Cai năm 2026 do tỉnh đoàn tổ chức.</w:t>
            </w:r>
          </w:p>
          <w:p w14:paraId="6CDD185B"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Báo Cáo tuần số 23-BC/ĐTN ngày 18/6/2026 của BCH đoàn. </w:t>
            </w:r>
          </w:p>
          <w:p w14:paraId="78FC4168" w14:textId="77777777" w:rsidR="00A97115" w:rsidRPr="00A97115" w:rsidRDefault="00A97115" w:rsidP="0073418A">
            <w:pPr>
              <w:spacing w:after="0" w:line="240" w:lineRule="auto"/>
              <w:jc w:val="both"/>
              <w:rPr>
                <w:rFonts w:eastAsia="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637C8" w14:textId="77777777" w:rsidR="00A97115" w:rsidRPr="00A97115" w:rsidRDefault="00A97115" w:rsidP="00A97115">
            <w:pPr>
              <w:spacing w:after="0" w:line="240" w:lineRule="auto"/>
              <w:rPr>
                <w:rFonts w:eastAsia="Times New Roman" w:cs="Times New Roman"/>
                <w:sz w:val="24"/>
                <w:szCs w:val="24"/>
              </w:rPr>
            </w:pPr>
          </w:p>
        </w:tc>
      </w:tr>
      <w:tr w:rsidR="00A97115" w:rsidRPr="00A97115" w14:paraId="76FEFB99" w14:textId="77777777" w:rsidTr="00A97115">
        <w:trPr>
          <w:trHeight w:val="1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57F99C"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0F9FC7" w14:textId="77777777" w:rsidR="00A97115" w:rsidRPr="00A97115" w:rsidRDefault="00A97115" w:rsidP="00A97115">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1616C"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Cơ quan tự ban hành 04</w:t>
            </w:r>
          </w:p>
          <w:p w14:paraId="41B334B1"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F93695"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AFA228" w14:textId="77777777" w:rsidR="00A97115" w:rsidRPr="00A97115" w:rsidRDefault="00A97115" w:rsidP="0073418A">
            <w:pPr>
              <w:spacing w:after="0" w:line="240" w:lineRule="auto"/>
              <w:jc w:val="both"/>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ECC2EE" w14:textId="77777777" w:rsidR="00A97115" w:rsidRPr="00A97115" w:rsidRDefault="00A97115" w:rsidP="00A97115">
            <w:pPr>
              <w:spacing w:after="0" w:line="240" w:lineRule="auto"/>
              <w:rPr>
                <w:rFonts w:eastAsia="Times New Roman" w:cs="Times New Roman"/>
                <w:sz w:val="24"/>
                <w:szCs w:val="24"/>
              </w:rPr>
            </w:pPr>
          </w:p>
        </w:tc>
      </w:tr>
      <w:tr w:rsidR="00A97115" w:rsidRPr="00A97115" w14:paraId="2FB55750" w14:textId="77777777" w:rsidTr="00A97115">
        <w:trPr>
          <w:trHeight w:val="19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7264D" w14:textId="77777777" w:rsidR="00A97115" w:rsidRPr="00A97115" w:rsidRDefault="00A97115" w:rsidP="00A97115">
            <w:pPr>
              <w:spacing w:after="0" w:line="240" w:lineRule="auto"/>
              <w:rPr>
                <w:rFonts w:eastAsia="Times New Roman" w:cs="Times New Roman"/>
                <w:sz w:val="24"/>
                <w:szCs w:val="24"/>
              </w:rPr>
            </w:pPr>
          </w:p>
          <w:p w14:paraId="40552C6B" w14:textId="77777777" w:rsidR="00A97115" w:rsidRPr="00A97115" w:rsidRDefault="00A97115" w:rsidP="00A97115">
            <w:pPr>
              <w:spacing w:after="0" w:line="240" w:lineRule="auto"/>
              <w:jc w:val="center"/>
              <w:rPr>
                <w:rFonts w:eastAsia="Times New Roman" w:cs="Times New Roman"/>
                <w:sz w:val="24"/>
                <w:szCs w:val="24"/>
              </w:rPr>
            </w:pPr>
            <w:r w:rsidRPr="00A97115">
              <w:rPr>
                <w:rFonts w:eastAsia="Times New Roman" w:cs="Times New Roman"/>
                <w:color w:val="000000"/>
                <w:sz w:val="24"/>
                <w:szCs w:val="24"/>
              </w:rPr>
              <w:t>6</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5D38C" w14:textId="77777777" w:rsidR="00A97115" w:rsidRPr="00A97115" w:rsidRDefault="00A97115" w:rsidP="00A97115">
            <w:pPr>
              <w:spacing w:after="0" w:line="240" w:lineRule="auto"/>
              <w:rPr>
                <w:rFonts w:eastAsia="Times New Roman" w:cs="Times New Roman"/>
                <w:sz w:val="24"/>
                <w:szCs w:val="24"/>
              </w:rPr>
            </w:pPr>
          </w:p>
          <w:p w14:paraId="74E1710E"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Hội Phụ nữ</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BB2611"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Tham mưu Thường trực Đảng ủy</w:t>
            </w:r>
          </w:p>
          <w:p w14:paraId="31B016F2"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Tham mưu cho MTTQ xã: 02 vb</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6D014E" w14:textId="77777777" w:rsidR="00A97115" w:rsidRPr="00A97115" w:rsidRDefault="00A97115" w:rsidP="00A97115">
            <w:pPr>
              <w:spacing w:after="0" w:line="240" w:lineRule="auto"/>
              <w:rPr>
                <w:rFonts w:eastAsia="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7DA70"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Kế hoạch số: 48/ KH - BTV ngày 17/06/2026 về tuyên truyền Đề án số 09 về "Phát triển toàn diện khu vực nông thôn tỉnh Lào Cai giai đoạn 2026-2030" và Đề án số 13 về "Tăng cường quản lý, khai thác có hiệu quả tài nguyên đất, nước và khoáng sản gắn với bảo vệ môi trường, phát triển bền vững"trong công Hội LHPN Xã Lùng Phình</w:t>
            </w:r>
          </w:p>
          <w:p w14:paraId="06E3D102"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Tờ trình 05/TTr-BTV ngày 12/6/2026kinh phí mua sắm lễ phẩm phục vụ Lễ hội cúng rừng năm 2026.</w:t>
            </w:r>
          </w:p>
          <w:p w14:paraId="6CD5F6CA"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Báo cáo 25/BC-BTV ngày 12/6/2026 báo cáo kết quả thực hiện nhiệm vụ theo thông báo số 55/TB-BTC ngày 03/6/2026 của Ban tổ chức về Phân công nhiệm vụ các thành viên Ban tổ chức và các đơn vị thực hiện Kế hoạch tổ chức Lễ hội Cúng rừng xã Lùng Phình năm 2026; </w:t>
            </w:r>
          </w:p>
          <w:p w14:paraId="6769A502"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Tham mưu cho UBMTTQ xã Kế hoạch giám sát việc tổ chức lấy ý kiến Nhân dân về Đề án sếp xếp, tổ chức lại thôn; Quyết định thành lập đoàn giám sát về việc tổ chức lấy ý kiến Nhân dân về Đề án sáp xếp, tổ chưc lại thôn.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C20DB" w14:textId="77777777" w:rsidR="00A97115" w:rsidRPr="00A97115" w:rsidRDefault="00A97115" w:rsidP="00A97115">
            <w:pPr>
              <w:spacing w:after="0" w:line="240" w:lineRule="auto"/>
              <w:rPr>
                <w:rFonts w:eastAsia="Times New Roman" w:cs="Times New Roman"/>
                <w:sz w:val="24"/>
                <w:szCs w:val="24"/>
              </w:rPr>
            </w:pPr>
          </w:p>
        </w:tc>
      </w:tr>
      <w:tr w:rsidR="00A97115" w:rsidRPr="00A97115" w14:paraId="63CEB512" w14:textId="77777777" w:rsidTr="00A97115">
        <w:trPr>
          <w:trHeight w:val="26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E3652A"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ACD293" w14:textId="77777777" w:rsidR="00A97115" w:rsidRPr="00A97115" w:rsidRDefault="00A97115" w:rsidP="00A97115">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734D5"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Cơ quan tự ban hành</w:t>
            </w:r>
          </w:p>
          <w:p w14:paraId="5252AAA4"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03</w:t>
            </w:r>
          </w:p>
          <w:p w14:paraId="4869388F"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AB9DC5"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D03D8C" w14:textId="77777777" w:rsidR="00A97115" w:rsidRPr="00A97115" w:rsidRDefault="00A97115" w:rsidP="0073418A">
            <w:pPr>
              <w:spacing w:after="0" w:line="240" w:lineRule="auto"/>
              <w:jc w:val="both"/>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D5F96E" w14:textId="77777777" w:rsidR="00A97115" w:rsidRPr="00A97115" w:rsidRDefault="00A97115" w:rsidP="00A97115">
            <w:pPr>
              <w:spacing w:after="0" w:line="240" w:lineRule="auto"/>
              <w:rPr>
                <w:rFonts w:eastAsia="Times New Roman" w:cs="Times New Roman"/>
                <w:sz w:val="24"/>
                <w:szCs w:val="24"/>
              </w:rPr>
            </w:pPr>
          </w:p>
        </w:tc>
      </w:tr>
      <w:tr w:rsidR="00A97115" w:rsidRPr="00A97115" w14:paraId="1F217E15" w14:textId="77777777" w:rsidTr="00A97115">
        <w:trPr>
          <w:trHeight w:val="16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551A7" w14:textId="77777777" w:rsidR="00A97115" w:rsidRPr="00A97115" w:rsidRDefault="00A97115" w:rsidP="00A97115">
            <w:pPr>
              <w:spacing w:after="0" w:line="240" w:lineRule="auto"/>
              <w:rPr>
                <w:rFonts w:eastAsia="Times New Roman" w:cs="Times New Roman"/>
                <w:sz w:val="24"/>
                <w:szCs w:val="24"/>
              </w:rPr>
            </w:pPr>
          </w:p>
          <w:p w14:paraId="431A2C8A" w14:textId="77777777" w:rsidR="00A97115" w:rsidRPr="00A97115" w:rsidRDefault="00A97115" w:rsidP="00A97115">
            <w:pPr>
              <w:spacing w:after="0" w:line="240" w:lineRule="auto"/>
              <w:jc w:val="center"/>
              <w:rPr>
                <w:rFonts w:eastAsia="Times New Roman" w:cs="Times New Roman"/>
                <w:sz w:val="24"/>
                <w:szCs w:val="24"/>
              </w:rPr>
            </w:pPr>
            <w:r w:rsidRPr="00A97115">
              <w:rPr>
                <w:rFonts w:eastAsia="Times New Roman" w:cs="Times New Roman"/>
                <w:color w:val="000000"/>
                <w:sz w:val="24"/>
                <w:szCs w:val="24"/>
              </w:rPr>
              <w:t>7</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B7ECD" w14:textId="77777777" w:rsidR="00A97115" w:rsidRPr="00A97115" w:rsidRDefault="00A97115" w:rsidP="00A97115">
            <w:pPr>
              <w:spacing w:after="0" w:line="240" w:lineRule="auto"/>
              <w:rPr>
                <w:rFonts w:eastAsia="Times New Roman" w:cs="Times New Roman"/>
                <w:sz w:val="24"/>
                <w:szCs w:val="24"/>
              </w:rPr>
            </w:pPr>
          </w:p>
          <w:p w14:paraId="45AC620D"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Hội Nông Dân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A75ED"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 xml:space="preserve">Tham mưu Thường trực </w:t>
            </w:r>
            <w:r w:rsidRPr="00A97115">
              <w:rPr>
                <w:rFonts w:eastAsia="Times New Roman" w:cs="Times New Roman"/>
                <w:color w:val="000000"/>
                <w:sz w:val="24"/>
                <w:szCs w:val="24"/>
              </w:rPr>
              <w:lastRenderedPageBreak/>
              <w:t>Đảng ủy</w:t>
            </w:r>
          </w:p>
          <w:p w14:paraId="3ACAB979" w14:textId="77777777" w:rsidR="00A97115" w:rsidRPr="00A97115" w:rsidRDefault="00A97115" w:rsidP="00A97115">
            <w:pPr>
              <w:spacing w:after="0" w:line="240" w:lineRule="auto"/>
              <w:rPr>
                <w:rFonts w:eastAsia="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A2F87" w14:textId="77777777" w:rsidR="00A97115" w:rsidRPr="00A97115" w:rsidRDefault="00A97115" w:rsidP="00A97115">
            <w:pPr>
              <w:spacing w:after="0" w:line="240" w:lineRule="auto"/>
              <w:rPr>
                <w:rFonts w:eastAsia="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3E0171"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b/>
                <w:bCs/>
                <w:sz w:val="24"/>
                <w:szCs w:val="24"/>
              </w:rPr>
              <w:t>-</w:t>
            </w:r>
            <w:r w:rsidRPr="00A97115">
              <w:rPr>
                <w:rFonts w:eastAsia="Times New Roman" w:cs="Times New Roman"/>
                <w:sz w:val="24"/>
                <w:szCs w:val="24"/>
              </w:rPr>
              <w:t xml:space="preserve"> KH số 24-HK/HNDX ngày 14/6/2026 vè thực hiện Quyết định số 182/QĐ-TTg ngày 20/02/2024 của Thủ tướng Chính phủ phê duyệt Đề án “Hội Nông dân Việt Nam tham </w:t>
            </w:r>
            <w:r w:rsidRPr="00A97115">
              <w:rPr>
                <w:rFonts w:eastAsia="Times New Roman" w:cs="Times New Roman"/>
                <w:sz w:val="24"/>
                <w:szCs w:val="24"/>
              </w:rPr>
              <w:lastRenderedPageBreak/>
              <w:t>gia phát triển kinh tế tập thể trong nông nghiệp đến năm 2030” trên địa bàn xã Lùng Phình </w:t>
            </w:r>
          </w:p>
          <w:p w14:paraId="0ACA3D1F"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KH số 25-KH/HNDX ngày 15/6/2026 về thực hiện Chỉ thị số 29-CT/TU ngày 19/5/2026 của Ban Thường vụ Tỉnh ủy về tăng cường sự lãnh đạo của Đảng trong đổi mới, nâng cao chất lượng, hiệu quả công tác tuyên truyền trên địa bàn tỉnh Lào Cai giai đoạn 2026 – 2030.</w:t>
            </w:r>
          </w:p>
          <w:p w14:paraId="0B97856A"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KH số 26-KH/HNDX ngày 16/6/2026 về thực hiện Quyết định số 110/QĐ-TTg ngày 16/01/2026 của Thủ tướng Chính phủ về phê duyệt Đề án “Tuyên truyền, vận động, hướng dẫn nông dân sản xuất, kinh doanh nông sản, thực phẩm an toàn vì sức khỏe cộng đồng giai đoạn 2026-2030” trên địa bàn xã Lùng Phình</w:t>
            </w:r>
          </w:p>
          <w:p w14:paraId="4EE5DAFF"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Công văn số 13-CV/HNDX ngày 13/6/2026 về việc mời họp BCH lần thứ 5 (Mở rộng) đánh giá xét loại BCH, BTV, cán bộ quý II năm 2026</w:t>
            </w:r>
          </w:p>
          <w:p w14:paraId="630F37E9"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Báo cáo số 33-BC/HNDX ngày 18/6/2026 báo cáo tuần từ ngày 14/6 đến ngày 21/6/2026</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0C63A" w14:textId="77777777" w:rsidR="00A97115" w:rsidRPr="00A97115" w:rsidRDefault="00A97115" w:rsidP="00A97115">
            <w:pPr>
              <w:spacing w:after="0" w:line="240" w:lineRule="auto"/>
              <w:rPr>
                <w:rFonts w:eastAsia="Times New Roman" w:cs="Times New Roman"/>
                <w:sz w:val="24"/>
                <w:szCs w:val="24"/>
              </w:rPr>
            </w:pPr>
          </w:p>
        </w:tc>
      </w:tr>
      <w:tr w:rsidR="00A97115" w:rsidRPr="00A97115" w14:paraId="17C82E62" w14:textId="77777777" w:rsidTr="00A97115">
        <w:trPr>
          <w:trHeight w:val="1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EEAB64"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320B45" w14:textId="77777777" w:rsidR="00A97115" w:rsidRPr="00A97115" w:rsidRDefault="00A97115" w:rsidP="00A97115">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73E25"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Cơ quan tự ban hành 5 văn bản</w:t>
            </w:r>
          </w:p>
          <w:p w14:paraId="3547D075"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14E921"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405B8D" w14:textId="77777777" w:rsidR="00A97115" w:rsidRPr="00A97115" w:rsidRDefault="00A97115" w:rsidP="0073418A">
            <w:pPr>
              <w:spacing w:after="0" w:line="240" w:lineRule="auto"/>
              <w:jc w:val="both"/>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04EB6B" w14:textId="77777777" w:rsidR="00A97115" w:rsidRPr="00A97115" w:rsidRDefault="00A97115" w:rsidP="00A97115">
            <w:pPr>
              <w:spacing w:after="0" w:line="240" w:lineRule="auto"/>
              <w:rPr>
                <w:rFonts w:eastAsia="Times New Roman" w:cs="Times New Roman"/>
                <w:sz w:val="24"/>
                <w:szCs w:val="24"/>
              </w:rPr>
            </w:pPr>
          </w:p>
        </w:tc>
      </w:tr>
      <w:tr w:rsidR="00A97115" w:rsidRPr="00A97115" w14:paraId="3670B6A5" w14:textId="77777777" w:rsidTr="00A97115">
        <w:trPr>
          <w:trHeight w:val="13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8248A" w14:textId="77777777" w:rsidR="00A97115" w:rsidRPr="00A97115" w:rsidRDefault="00A97115" w:rsidP="00A97115">
            <w:pPr>
              <w:spacing w:after="0" w:line="240" w:lineRule="auto"/>
              <w:rPr>
                <w:rFonts w:eastAsia="Times New Roman" w:cs="Times New Roman"/>
                <w:sz w:val="24"/>
                <w:szCs w:val="24"/>
              </w:rPr>
            </w:pPr>
          </w:p>
          <w:p w14:paraId="4E8EB226" w14:textId="77777777" w:rsidR="00A97115" w:rsidRPr="00A97115" w:rsidRDefault="00A97115" w:rsidP="00A97115">
            <w:pPr>
              <w:spacing w:after="0" w:line="240" w:lineRule="auto"/>
              <w:jc w:val="center"/>
              <w:rPr>
                <w:rFonts w:eastAsia="Times New Roman" w:cs="Times New Roman"/>
                <w:sz w:val="24"/>
                <w:szCs w:val="24"/>
              </w:rPr>
            </w:pPr>
            <w:r w:rsidRPr="00A97115">
              <w:rPr>
                <w:rFonts w:eastAsia="Times New Roman" w:cs="Times New Roman"/>
                <w:color w:val="000000"/>
                <w:sz w:val="24"/>
                <w:szCs w:val="24"/>
              </w:rPr>
              <w:t>8</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54AEC" w14:textId="77777777" w:rsidR="00A97115" w:rsidRPr="00A97115" w:rsidRDefault="00A97115" w:rsidP="00A97115">
            <w:pPr>
              <w:spacing w:after="0" w:line="240" w:lineRule="auto"/>
              <w:rPr>
                <w:rFonts w:eastAsia="Times New Roman" w:cs="Times New Roman"/>
                <w:sz w:val="24"/>
                <w:szCs w:val="24"/>
              </w:rPr>
            </w:pPr>
          </w:p>
          <w:p w14:paraId="0A2827E3"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Hội Cựu Chính Binh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EF560"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Tham mưu Thường trực Đảng ủy</w:t>
            </w:r>
          </w:p>
          <w:p w14:paraId="24682969" w14:textId="77777777" w:rsidR="00A97115" w:rsidRPr="00A97115" w:rsidRDefault="00A97115" w:rsidP="00A97115">
            <w:pPr>
              <w:spacing w:after="0" w:line="240" w:lineRule="auto"/>
              <w:rPr>
                <w:rFonts w:eastAsia="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096A33" w14:textId="77777777" w:rsidR="00A97115" w:rsidRPr="00A97115" w:rsidRDefault="00A97115" w:rsidP="00A97115">
            <w:pPr>
              <w:spacing w:after="0" w:line="240" w:lineRule="auto"/>
              <w:rPr>
                <w:rFonts w:eastAsia="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C0430"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CV số 07/CV-CCB, ngày 10/6/2026 về viê mời họp BCH Hội mở rộng và đánh giá BCH, BTV quý II năm 2026.</w:t>
            </w:r>
          </w:p>
          <w:p w14:paraId="70798139"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CV số 06/CV-CCB, ngày 12/6/2026 về việc tổ chức theo dõi chương trình phát thanh truyền hình trực tiếp phiên trọng thể Đại hội đại biểu toàn quốc Hội CCB Việt Nam lần thứ VIII.</w:t>
            </w:r>
          </w:p>
          <w:p w14:paraId="005F551B"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Tờ trình số 02/TTR-CCB, ngày 15/6/2026 về việc xin chỉ định nhân sự tham gia BCH, BTV, chức vụ phó chủ tịch, ban kiểm tra và trưởng ban kiểm tra Hội CCB xã Lùng Phình, nhiệm kỳ 2025-2030.</w:t>
            </w:r>
          </w:p>
          <w:p w14:paraId="6450A7C6"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Báo cáo số 40/BC-CCB, ngày 17/6/2026 về việc báo cáo công tác tuần 23 của Hội CCB xã.</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15544" w14:textId="77777777" w:rsidR="00A97115" w:rsidRPr="00A97115" w:rsidRDefault="00A97115" w:rsidP="00A97115">
            <w:pPr>
              <w:spacing w:after="0" w:line="240" w:lineRule="auto"/>
              <w:rPr>
                <w:rFonts w:eastAsia="Times New Roman" w:cs="Times New Roman"/>
                <w:sz w:val="24"/>
                <w:szCs w:val="24"/>
              </w:rPr>
            </w:pPr>
          </w:p>
        </w:tc>
      </w:tr>
      <w:tr w:rsidR="00A97115" w:rsidRPr="00A97115" w14:paraId="79ED71B9" w14:textId="77777777" w:rsidTr="00A97115">
        <w:trPr>
          <w:trHeight w:val="1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1BA079"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E81534" w14:textId="77777777" w:rsidR="00A97115" w:rsidRPr="00A97115" w:rsidRDefault="00A97115" w:rsidP="00A97115">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23E2A"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Cơ quan tự ban hành</w:t>
            </w:r>
          </w:p>
          <w:p w14:paraId="789795AA"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5594BD"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380BC5" w14:textId="77777777" w:rsidR="00A97115" w:rsidRPr="00A97115" w:rsidRDefault="00A97115" w:rsidP="0073418A">
            <w:pPr>
              <w:spacing w:after="0" w:line="240" w:lineRule="auto"/>
              <w:jc w:val="both"/>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288119" w14:textId="77777777" w:rsidR="00A97115" w:rsidRPr="00A97115" w:rsidRDefault="00A97115" w:rsidP="00A97115">
            <w:pPr>
              <w:spacing w:after="0" w:line="240" w:lineRule="auto"/>
              <w:rPr>
                <w:rFonts w:eastAsia="Times New Roman" w:cs="Times New Roman"/>
                <w:sz w:val="24"/>
                <w:szCs w:val="24"/>
              </w:rPr>
            </w:pPr>
          </w:p>
        </w:tc>
      </w:tr>
      <w:tr w:rsidR="00A97115" w:rsidRPr="00A97115" w14:paraId="6B1F120C" w14:textId="77777777" w:rsidTr="00A97115">
        <w:trPr>
          <w:trHeight w:val="14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0B7A7" w14:textId="77777777" w:rsidR="00A97115" w:rsidRPr="00A97115" w:rsidRDefault="00A97115" w:rsidP="00A97115">
            <w:pPr>
              <w:spacing w:after="0" w:line="240" w:lineRule="auto"/>
              <w:rPr>
                <w:rFonts w:eastAsia="Times New Roman" w:cs="Times New Roman"/>
                <w:sz w:val="24"/>
                <w:szCs w:val="24"/>
              </w:rPr>
            </w:pPr>
          </w:p>
          <w:p w14:paraId="59023571" w14:textId="77777777" w:rsidR="00A97115" w:rsidRPr="00A97115" w:rsidRDefault="00A97115" w:rsidP="00A97115">
            <w:pPr>
              <w:spacing w:after="0" w:line="240" w:lineRule="auto"/>
              <w:jc w:val="center"/>
              <w:rPr>
                <w:rFonts w:eastAsia="Times New Roman" w:cs="Times New Roman"/>
                <w:sz w:val="24"/>
                <w:szCs w:val="24"/>
              </w:rPr>
            </w:pPr>
            <w:r w:rsidRPr="00A97115">
              <w:rPr>
                <w:rFonts w:eastAsia="Times New Roman" w:cs="Times New Roman"/>
                <w:color w:val="000000"/>
                <w:sz w:val="24"/>
                <w:szCs w:val="24"/>
              </w:rPr>
              <w:t>9</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C91D99" w14:textId="77777777" w:rsidR="00A97115" w:rsidRPr="00A97115" w:rsidRDefault="00A97115" w:rsidP="00A97115">
            <w:pPr>
              <w:spacing w:after="0" w:line="240" w:lineRule="auto"/>
              <w:rPr>
                <w:rFonts w:eastAsia="Times New Roman" w:cs="Times New Roman"/>
                <w:sz w:val="24"/>
                <w:szCs w:val="24"/>
              </w:rPr>
            </w:pPr>
          </w:p>
          <w:p w14:paraId="72813F7C"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Ban kinh tế - Ngân sách (HĐND)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D6E22"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Tham mưu Thường trực HĐND</w:t>
            </w:r>
          </w:p>
          <w:p w14:paraId="7826F261" w14:textId="77777777" w:rsidR="00A97115" w:rsidRPr="00A97115" w:rsidRDefault="00A97115" w:rsidP="00A97115">
            <w:pPr>
              <w:spacing w:after="0" w:line="240" w:lineRule="auto"/>
              <w:rPr>
                <w:rFonts w:eastAsia="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D5FE3" w14:textId="77777777" w:rsidR="00A97115" w:rsidRPr="00A97115" w:rsidRDefault="00A97115" w:rsidP="00A97115">
            <w:pPr>
              <w:spacing w:after="0" w:line="240" w:lineRule="auto"/>
              <w:rPr>
                <w:rFonts w:eastAsia="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C449A1"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Tham mưu THường trực HĐND xã Kế hoạch, Đề cương khảo sát thực hiện Nghị quyết số 57-NQ/TW, ngày 22/12/2024 của Bộ Chính trị về đột phá phát triển khoa học, công nghệ, đổi mới sáng tạo và chuyển đổi số quốc gia tại Trung tâm phục vụ hành chính công xã Lùng Phình.</w:t>
            </w:r>
          </w:p>
          <w:p w14:paraId="014967E1"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Báo cáo số 10/BC-BKTNS, ngày 18/6/2026 của Ban Kinh tế - Ngân sách về Kết quả giám sát chuyên đề thực hiện công tác quản lý, sử dụng kinh phí bầu cử đại biểu Quốc hội khóa XVI và HĐND các cấp nhiệm kỳ 2026 - 2031 trên địa bàn xã Lùng Phình.</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2D3AA" w14:textId="77777777" w:rsidR="00A97115" w:rsidRPr="00A97115" w:rsidRDefault="00A97115" w:rsidP="00A97115">
            <w:pPr>
              <w:spacing w:after="0" w:line="240" w:lineRule="auto"/>
              <w:rPr>
                <w:rFonts w:eastAsia="Times New Roman" w:cs="Times New Roman"/>
                <w:sz w:val="24"/>
                <w:szCs w:val="24"/>
              </w:rPr>
            </w:pPr>
          </w:p>
        </w:tc>
      </w:tr>
      <w:tr w:rsidR="00A97115" w:rsidRPr="00A97115" w14:paraId="024313A1" w14:textId="77777777" w:rsidTr="00A97115">
        <w:trPr>
          <w:trHeight w:val="1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045451"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2367F1" w14:textId="77777777" w:rsidR="00A97115" w:rsidRPr="00A97115" w:rsidRDefault="00A97115" w:rsidP="00A97115">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74B17"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Cơ quan tự ban hành</w:t>
            </w:r>
          </w:p>
          <w:p w14:paraId="07E87039"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25FD64"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76D87D" w14:textId="77777777" w:rsidR="00A97115" w:rsidRPr="00A97115" w:rsidRDefault="00A97115" w:rsidP="0073418A">
            <w:pPr>
              <w:spacing w:after="0" w:line="240" w:lineRule="auto"/>
              <w:jc w:val="both"/>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5C3AA9" w14:textId="77777777" w:rsidR="00A97115" w:rsidRPr="00A97115" w:rsidRDefault="00A97115" w:rsidP="00A97115">
            <w:pPr>
              <w:spacing w:after="0" w:line="240" w:lineRule="auto"/>
              <w:rPr>
                <w:rFonts w:eastAsia="Times New Roman" w:cs="Times New Roman"/>
                <w:sz w:val="24"/>
                <w:szCs w:val="24"/>
              </w:rPr>
            </w:pPr>
          </w:p>
        </w:tc>
      </w:tr>
      <w:tr w:rsidR="00A97115" w:rsidRPr="00A97115" w14:paraId="1270BFA9" w14:textId="77777777" w:rsidTr="00A97115">
        <w:trPr>
          <w:trHeight w:val="16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54BDBC" w14:textId="77777777" w:rsidR="00A97115" w:rsidRPr="00A97115" w:rsidRDefault="00A97115" w:rsidP="00A97115">
            <w:pPr>
              <w:spacing w:after="0" w:line="240" w:lineRule="auto"/>
              <w:rPr>
                <w:rFonts w:eastAsia="Times New Roman" w:cs="Times New Roman"/>
                <w:sz w:val="24"/>
                <w:szCs w:val="24"/>
              </w:rPr>
            </w:pPr>
          </w:p>
          <w:p w14:paraId="67FFC29E" w14:textId="77777777" w:rsidR="00A97115" w:rsidRPr="00A97115" w:rsidRDefault="00A97115" w:rsidP="00A97115">
            <w:pPr>
              <w:spacing w:after="0" w:line="240" w:lineRule="auto"/>
              <w:jc w:val="center"/>
              <w:rPr>
                <w:rFonts w:eastAsia="Times New Roman" w:cs="Times New Roman"/>
                <w:sz w:val="24"/>
                <w:szCs w:val="24"/>
              </w:rPr>
            </w:pPr>
            <w:r w:rsidRPr="00A97115">
              <w:rPr>
                <w:rFonts w:eastAsia="Times New Roman" w:cs="Times New Roman"/>
                <w:color w:val="000000"/>
                <w:sz w:val="24"/>
                <w:szCs w:val="24"/>
              </w:rPr>
              <w:t>10</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A18C4" w14:textId="77777777" w:rsidR="00A97115" w:rsidRPr="00A97115" w:rsidRDefault="00A97115" w:rsidP="00A97115">
            <w:pPr>
              <w:spacing w:after="0" w:line="240" w:lineRule="auto"/>
              <w:rPr>
                <w:rFonts w:eastAsia="Times New Roman" w:cs="Times New Roman"/>
                <w:sz w:val="24"/>
                <w:szCs w:val="24"/>
              </w:rPr>
            </w:pPr>
          </w:p>
          <w:p w14:paraId="1EF4EA3A"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Ban văn hóa xã hội </w:t>
            </w:r>
          </w:p>
          <w:p w14:paraId="34CA7070"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(HĐND)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484976"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Tham mưu Thường trực HĐND</w:t>
            </w:r>
          </w:p>
          <w:p w14:paraId="5137065D" w14:textId="77777777" w:rsidR="00A97115" w:rsidRPr="00A97115" w:rsidRDefault="00A97115" w:rsidP="00A97115">
            <w:pPr>
              <w:spacing w:after="0" w:line="240" w:lineRule="auto"/>
              <w:rPr>
                <w:rFonts w:eastAsia="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BF719" w14:textId="77777777" w:rsidR="00A97115" w:rsidRPr="00A97115" w:rsidRDefault="00A97115" w:rsidP="00A97115">
            <w:pPr>
              <w:spacing w:after="0" w:line="240" w:lineRule="auto"/>
              <w:rPr>
                <w:rFonts w:eastAsia="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367B4"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Xây dựng báo cáo tuần.</w:t>
            </w:r>
          </w:p>
          <w:p w14:paraId="73EE3443"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Xây dựng báo cáo giám sát chuyên đề kết quả chăm sóc sức khỏe cho người cao tuổi năm 2025 trên địa bàn xã Lùng Phình.</w:t>
            </w:r>
          </w:p>
          <w:p w14:paraId="1457E04F"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xml:space="preserve">- Tham mưu Thường trực HĐND xã xây dựng Tờ trình về việc xin nội dung giám sát </w:t>
            </w:r>
            <w:r w:rsidRPr="00A97115">
              <w:rPr>
                <w:rFonts w:eastAsia="Times New Roman" w:cs="Times New Roman"/>
                <w:sz w:val="24"/>
                <w:szCs w:val="24"/>
              </w:rPr>
              <w:lastRenderedPageBreak/>
              <w:t>chuyên đề HĐND xã năm 2026 trình tại kỳ họp thường lệ giữa năm 2026; Nghị quyết thành lập đoàn giám sát chuyên đề HĐND xã, kế hoạch đoàn giám sát của HĐND xã.</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44F4D2" w14:textId="77777777" w:rsidR="00A97115" w:rsidRPr="00A97115" w:rsidRDefault="00A97115" w:rsidP="00A97115">
            <w:pPr>
              <w:spacing w:after="0" w:line="240" w:lineRule="auto"/>
              <w:rPr>
                <w:rFonts w:eastAsia="Times New Roman" w:cs="Times New Roman"/>
                <w:sz w:val="24"/>
                <w:szCs w:val="24"/>
              </w:rPr>
            </w:pPr>
          </w:p>
        </w:tc>
      </w:tr>
      <w:tr w:rsidR="00A97115" w:rsidRPr="00A97115" w14:paraId="376F8FE6" w14:textId="77777777" w:rsidTr="00A97115">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755FAF"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E47345" w14:textId="77777777" w:rsidR="00A97115" w:rsidRPr="00A97115" w:rsidRDefault="00A97115" w:rsidP="00A97115">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70ED4"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Cơ quan tự ban hành</w:t>
            </w:r>
          </w:p>
          <w:p w14:paraId="3B70E961"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B60C92"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0D312D" w14:textId="77777777" w:rsidR="00A97115" w:rsidRPr="00A97115" w:rsidRDefault="00A97115" w:rsidP="0073418A">
            <w:pPr>
              <w:spacing w:after="0" w:line="240" w:lineRule="auto"/>
              <w:jc w:val="both"/>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247A2A" w14:textId="77777777" w:rsidR="00A97115" w:rsidRPr="00A97115" w:rsidRDefault="00A97115" w:rsidP="00A97115">
            <w:pPr>
              <w:spacing w:after="0" w:line="240" w:lineRule="auto"/>
              <w:rPr>
                <w:rFonts w:eastAsia="Times New Roman" w:cs="Times New Roman"/>
                <w:sz w:val="24"/>
                <w:szCs w:val="24"/>
              </w:rPr>
            </w:pPr>
          </w:p>
        </w:tc>
      </w:tr>
      <w:tr w:rsidR="00A97115" w:rsidRPr="00A97115" w14:paraId="490312A3" w14:textId="77777777" w:rsidTr="00A97115">
        <w:trPr>
          <w:trHeight w:val="29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040F2" w14:textId="77777777" w:rsidR="00A97115" w:rsidRPr="00A97115" w:rsidRDefault="00A97115" w:rsidP="00A97115">
            <w:pPr>
              <w:spacing w:after="0" w:line="240" w:lineRule="auto"/>
              <w:rPr>
                <w:rFonts w:eastAsia="Times New Roman" w:cs="Times New Roman"/>
                <w:sz w:val="24"/>
                <w:szCs w:val="24"/>
              </w:rPr>
            </w:pPr>
          </w:p>
          <w:p w14:paraId="14F86E51" w14:textId="77777777" w:rsidR="00A97115" w:rsidRPr="00A97115" w:rsidRDefault="00A97115" w:rsidP="00A97115">
            <w:pPr>
              <w:spacing w:after="0" w:line="240" w:lineRule="auto"/>
              <w:jc w:val="center"/>
              <w:rPr>
                <w:rFonts w:eastAsia="Times New Roman" w:cs="Times New Roman"/>
                <w:sz w:val="24"/>
                <w:szCs w:val="24"/>
              </w:rPr>
            </w:pPr>
            <w:r w:rsidRPr="00A97115">
              <w:rPr>
                <w:rFonts w:eastAsia="Times New Roman" w:cs="Times New Roman"/>
                <w:color w:val="000000"/>
                <w:sz w:val="24"/>
                <w:szCs w:val="24"/>
              </w:rPr>
              <w:t>11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ACCA35" w14:textId="77777777" w:rsidR="00A97115" w:rsidRPr="00A97115" w:rsidRDefault="00A97115" w:rsidP="00A97115">
            <w:pPr>
              <w:spacing w:after="0" w:line="240" w:lineRule="auto"/>
              <w:rPr>
                <w:rFonts w:eastAsia="Times New Roman" w:cs="Times New Roman"/>
                <w:sz w:val="24"/>
                <w:szCs w:val="24"/>
              </w:rPr>
            </w:pPr>
          </w:p>
          <w:p w14:paraId="14D61040"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Văn phòng HĐND &amp; UBND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A152E"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Tham mưu Thường trực HĐND &amp; UBND</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B6CD1"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27</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A3F00"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Công văn số 776/UBND-VP ngày 11/6/2026 về việc mời họp kiểm điểm xem xét trách nhiệm cá nhân theo kết luận số 24/KL-TT;</w:t>
            </w:r>
          </w:p>
          <w:p w14:paraId="466FE23A"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Công văn số 777/UBND-VP ngày 11/6/2026 về việc xác minh thông tin đăng ký khai sinh của công dân;</w:t>
            </w:r>
          </w:p>
          <w:p w14:paraId="4D46B53E"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Công văn số 780/UBND-VP ngày 11/6/2026 về việc rà soát đánh giá phương án chuyển giao chức năng, nhiệm vụ cho Trung tâm dịch vụ tổng hợp;</w:t>
            </w:r>
          </w:p>
          <w:p w14:paraId="2CA3F420"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Công văn số 781/UBND-VP ngày 11/6/2026 về lập danh sách cán bộ phối hợp kiểm tra định kỳ về PCCC quý III năm 2026;</w:t>
            </w:r>
          </w:p>
          <w:p w14:paraId="28D938FB"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Công văn số 28/CV-VP ngày 11/6/2026 về việc tham gia ý kiến vào phương án quy hoạch chung xã Lùng Phình;</w:t>
            </w:r>
          </w:p>
          <w:p w14:paraId="306BC85B"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Công văn số 05/CV-HĐND ngày 12/6/2026 về việc đề nghị giải quyết, trả lời các ý kiến, kiến nghị của cử tri trước kỳ họp thứ 5 HĐND xã khóa II;</w:t>
            </w:r>
          </w:p>
          <w:p w14:paraId="31F2165D"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Báo cáo số 33/BC-HĐND ngày 12/6/2026 báo cáo kết quả hoạt động Thường trực HĐND, các ban HĐND xã Lùng Phình;</w:t>
            </w:r>
          </w:p>
          <w:p w14:paraId="2F50B651"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Báo cáo số 34/BC-HĐND ngày 12/6/2026 báo cáo kết quả giám sát chuyên đề việc thực hiện đầu kế hoạch tư công năm 2025 trên địa bàn xã Lùng Phình.</w:t>
            </w:r>
          </w:p>
          <w:p w14:paraId="466F14AC"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Công văn số 783/UBND-VP ngày 12/6/2026 về việc tham gia ý kiến hồ sơ dự thảo Thông tư, hướng dẫn nội dung chi, định mức chi về việc quản lý kinh phí hỗ trợ, tài trợ của quỹ hỗ trợ xây dưng..;</w:t>
            </w:r>
          </w:p>
          <w:p w14:paraId="2E78DCC2"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Lịch công tác tuẩn của Thường trực HĐND-UBND tuần 25;</w:t>
            </w:r>
          </w:p>
          <w:p w14:paraId="6DB9C2E2"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Công văn số 784/UBND-VP ngày 12/6/2026 về việc tham gia ý kiến đối với dự thảo Quy chế;</w:t>
            </w:r>
          </w:p>
          <w:p w14:paraId="0A765217"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Công văn số 789/UBND-VP ngày 12/6/2026 về việc tham gia ý kiến đối với dự thảo Nghị quyết của Hội đồng thẩm phán của TANDTC;</w:t>
            </w:r>
          </w:p>
          <w:p w14:paraId="7837E4BD"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Công văn số 792/UBND-VP ngày 12/6/2026 về việc giao nhiệm vụ kiểm tra, xác minh nội dung kiến nghị của công dân tại thôn Lênh Sui Thàng;</w:t>
            </w:r>
          </w:p>
          <w:p w14:paraId="134F2332"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Báo cáo số 08/BC-VP ngày 12/6/2026 báo cáo đánh giá công tác thông tin, báo cáo và tổng hợp kết quả thực hiện nhiệm vụ chuyên môn tuần 24;</w:t>
            </w:r>
          </w:p>
          <w:p w14:paraId="5E05E471"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Tờ trình số 16/TTr-HĐND ngày 15/6/2026 về việc xin ý kiến, nội dung chương trình kỳ họp thứ 4 HĐND xã khóa II;</w:t>
            </w:r>
          </w:p>
          <w:p w14:paraId="2319B47F"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Tờ trình số 26/TTr-VP ngày 16/6/2026 tờ trình về việc đề nghị bổ sung dự toán hoạt động của HĐND xã Lùng Phình;</w:t>
            </w:r>
          </w:p>
          <w:p w14:paraId="2C2E1FC4"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lastRenderedPageBreak/>
              <w:t>- Công văn số 806/UBND-TH ngày 16/6/2026 về việc thu hồi tờ trình số 100/TTr-UBND;</w:t>
            </w:r>
          </w:p>
          <w:p w14:paraId="00855B74"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Công văn số 807/UBND-VP ngày 16/6/2026 về việc đánh giá kết quả thực hiện nhiệm vụ tuần 24, triển khai nhiệm vụ tuần 25;</w:t>
            </w:r>
          </w:p>
          <w:p w14:paraId="17121BED"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Công văn số 809/UBND-VP ngày 17/6/2026 về việc điều chỉnh lịch họp công tác bảo vệ và phát triển rừng;</w:t>
            </w:r>
          </w:p>
          <w:p w14:paraId="2CC62213"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Công văn số 811/UBND-VP ngày 17/6/2026 về việc kiểm điểm làm rõ trách nhiệm cá nhân liên quan đến vi phạm trật tự xây dựng tại Thôn Pả Chư Tỷ;</w:t>
            </w:r>
          </w:p>
          <w:p w14:paraId="4816031D"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Công văn số 812/UBND-TH ngày 17/6/2026 về việc kiểm tra, đánh giá hiệu quả các dự án lĩnh vực nông nghiệp sử dụng vốn ngân sách nhà nước; </w:t>
            </w:r>
          </w:p>
          <w:p w14:paraId="0F824751"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Tờ trình số 27/TTr-VP ngày 17/6/2026 về việc bổ sung dự toán kinh phí thực hiện chỉnh lý, số hóa tài liệu lưu trữ Văn phòng HĐND-UBND;</w:t>
            </w:r>
          </w:p>
          <w:p w14:paraId="13F6AD12"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Tờ trình số 28/TTr-VP ngày 17/6/2026 về việc đề xuất bổ sung các vị trí cán bộ còn khuyết tại văn phòng HĐND-UBND;</w:t>
            </w:r>
          </w:p>
          <w:p w14:paraId="795A3951"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Công văn số 29/VP-ĐTXD ngày 18/6/2026 về việc đẩy nhanh tiến độ thi công, nghiệm thu hồ sơ, thanh toán và thu hồi vốn tạm ứng công trình..;</w:t>
            </w:r>
          </w:p>
          <w:p w14:paraId="1555D7F5"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Công văn số 30/UBND-VP ngày 18/6/2026 về việc thống nhất phương án  đẩy nhanh tiến độ các dự án trên địa bàn xã Lùng Phình;</w:t>
            </w:r>
          </w:p>
          <w:p w14:paraId="194A8B7A"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Công văn số 827/UBND-TH ngày 18/6/2026 về việc xử lý tài sản dôi dư;</w:t>
            </w:r>
          </w:p>
          <w:p w14:paraId="5BD58702"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Công văn số 828 ngày 19/6/2026 về việc triển khai thực hiện Thông báo kết luận số 249-TB/ĐU ngày 17/6/2026;</w:t>
            </w:r>
          </w:p>
          <w:p w14:paraId="29A940B4" w14:textId="77777777" w:rsidR="00A97115" w:rsidRPr="00A97115" w:rsidRDefault="00A97115" w:rsidP="0073418A">
            <w:pPr>
              <w:spacing w:after="0" w:line="240" w:lineRule="auto"/>
              <w:jc w:val="both"/>
              <w:rPr>
                <w:rFonts w:eastAsia="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23FF39" w14:textId="77777777" w:rsidR="00A97115" w:rsidRPr="00A97115" w:rsidRDefault="00A97115" w:rsidP="00A97115">
            <w:pPr>
              <w:spacing w:after="0" w:line="240" w:lineRule="auto"/>
              <w:rPr>
                <w:rFonts w:eastAsia="Times New Roman" w:cs="Times New Roman"/>
                <w:sz w:val="24"/>
                <w:szCs w:val="24"/>
              </w:rPr>
            </w:pPr>
          </w:p>
        </w:tc>
      </w:tr>
      <w:tr w:rsidR="00A97115" w:rsidRPr="00A97115" w14:paraId="10B17D8E" w14:textId="77777777" w:rsidTr="00A97115">
        <w:trPr>
          <w:trHeight w:val="3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EEC465"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F10D9E" w14:textId="77777777" w:rsidR="00A97115" w:rsidRPr="00A97115" w:rsidRDefault="00A97115" w:rsidP="00A97115">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41F58"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Cơ quan tự ban hành</w:t>
            </w:r>
          </w:p>
          <w:p w14:paraId="20534E9C"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FB6FC5"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FB9BC6" w14:textId="77777777" w:rsidR="00A97115" w:rsidRPr="00A97115" w:rsidRDefault="00A97115" w:rsidP="0073418A">
            <w:pPr>
              <w:spacing w:after="0" w:line="240" w:lineRule="auto"/>
              <w:jc w:val="both"/>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93F882" w14:textId="77777777" w:rsidR="00A97115" w:rsidRPr="00A97115" w:rsidRDefault="00A97115" w:rsidP="00A97115">
            <w:pPr>
              <w:spacing w:after="0" w:line="240" w:lineRule="auto"/>
              <w:rPr>
                <w:rFonts w:eastAsia="Times New Roman" w:cs="Times New Roman"/>
                <w:sz w:val="24"/>
                <w:szCs w:val="24"/>
              </w:rPr>
            </w:pPr>
          </w:p>
        </w:tc>
      </w:tr>
      <w:tr w:rsidR="00A97115" w:rsidRPr="00A97115" w14:paraId="3928A729" w14:textId="77777777" w:rsidTr="00A97115">
        <w:trPr>
          <w:trHeight w:val="14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A5A66" w14:textId="77777777" w:rsidR="00A97115" w:rsidRPr="00A97115" w:rsidRDefault="00A97115" w:rsidP="00A97115">
            <w:pPr>
              <w:spacing w:after="0" w:line="240" w:lineRule="auto"/>
              <w:rPr>
                <w:rFonts w:eastAsia="Times New Roman" w:cs="Times New Roman"/>
                <w:sz w:val="24"/>
                <w:szCs w:val="24"/>
              </w:rPr>
            </w:pPr>
          </w:p>
          <w:p w14:paraId="67DABC2A" w14:textId="77777777" w:rsidR="00A97115" w:rsidRPr="00A97115" w:rsidRDefault="00A97115" w:rsidP="00A97115">
            <w:pPr>
              <w:spacing w:after="0" w:line="240" w:lineRule="auto"/>
              <w:jc w:val="center"/>
              <w:rPr>
                <w:rFonts w:eastAsia="Times New Roman" w:cs="Times New Roman"/>
                <w:sz w:val="24"/>
                <w:szCs w:val="24"/>
              </w:rPr>
            </w:pPr>
            <w:r w:rsidRPr="00A97115">
              <w:rPr>
                <w:rFonts w:eastAsia="Times New Roman" w:cs="Times New Roman"/>
                <w:color w:val="000000"/>
                <w:sz w:val="24"/>
                <w:szCs w:val="24"/>
              </w:rPr>
              <w:t>12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1918A" w14:textId="77777777" w:rsidR="00A97115" w:rsidRPr="00A97115" w:rsidRDefault="00A97115" w:rsidP="00A97115">
            <w:pPr>
              <w:spacing w:after="0" w:line="240" w:lineRule="auto"/>
              <w:rPr>
                <w:rFonts w:eastAsia="Times New Roman" w:cs="Times New Roman"/>
                <w:sz w:val="24"/>
                <w:szCs w:val="24"/>
              </w:rPr>
            </w:pPr>
          </w:p>
          <w:p w14:paraId="18E945C2"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Phòng kinh tế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5E929"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Tham mưu Thường trực HĐND &amp; UBND</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EA0E2" w14:textId="77777777" w:rsidR="00A97115" w:rsidRPr="00A97115" w:rsidRDefault="00A97115" w:rsidP="00A97115">
            <w:pPr>
              <w:spacing w:after="0" w:line="240" w:lineRule="auto"/>
              <w:rPr>
                <w:rFonts w:eastAsia="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EF9E2" w14:textId="77777777" w:rsidR="00A97115" w:rsidRPr="00A97115" w:rsidRDefault="00A97115" w:rsidP="0073418A">
            <w:pPr>
              <w:spacing w:after="240" w:line="240" w:lineRule="auto"/>
              <w:jc w:val="both"/>
              <w:rPr>
                <w:rFonts w:eastAsia="Times New Roman" w:cs="Times New Roman"/>
                <w:sz w:val="24"/>
                <w:szCs w:val="24"/>
              </w:rPr>
            </w:pPr>
          </w:p>
          <w:p w14:paraId="0B652FA4"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C</w:t>
            </w:r>
            <w:bookmarkStart w:id="0" w:name="_GoBack"/>
            <w:bookmarkEnd w:id="0"/>
            <w:r w:rsidRPr="00A97115">
              <w:rPr>
                <w:rFonts w:eastAsia="Times New Roman" w:cs="Times New Roman"/>
                <w:sz w:val="24"/>
                <w:szCs w:val="24"/>
              </w:rPr>
              <w:t>ơ quan ban hành: 43 văn bản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E16691" w14:textId="77777777" w:rsidR="00A97115" w:rsidRPr="00A97115" w:rsidRDefault="00A97115" w:rsidP="00A97115">
            <w:pPr>
              <w:spacing w:after="0" w:line="240" w:lineRule="auto"/>
              <w:rPr>
                <w:rFonts w:eastAsia="Times New Roman" w:cs="Times New Roman"/>
                <w:sz w:val="24"/>
                <w:szCs w:val="24"/>
              </w:rPr>
            </w:pPr>
          </w:p>
        </w:tc>
      </w:tr>
      <w:tr w:rsidR="00A97115" w:rsidRPr="00A97115" w14:paraId="0C1C00E9" w14:textId="77777777" w:rsidTr="00A97115">
        <w:trPr>
          <w:trHeight w:val="1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A1AB9B"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413FBC" w14:textId="77777777" w:rsidR="00A97115" w:rsidRPr="00A97115" w:rsidRDefault="00A97115" w:rsidP="00A97115">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6F4C0"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Cơ quan tự ban hành</w:t>
            </w:r>
          </w:p>
          <w:p w14:paraId="31584158"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CF8D69"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70B0B7" w14:textId="77777777" w:rsidR="00A97115" w:rsidRPr="00A97115" w:rsidRDefault="00A97115" w:rsidP="0073418A">
            <w:pPr>
              <w:spacing w:after="0" w:line="240" w:lineRule="auto"/>
              <w:jc w:val="both"/>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381F78" w14:textId="77777777" w:rsidR="00A97115" w:rsidRPr="00A97115" w:rsidRDefault="00A97115" w:rsidP="00A97115">
            <w:pPr>
              <w:spacing w:after="0" w:line="240" w:lineRule="auto"/>
              <w:rPr>
                <w:rFonts w:eastAsia="Times New Roman" w:cs="Times New Roman"/>
                <w:sz w:val="24"/>
                <w:szCs w:val="24"/>
              </w:rPr>
            </w:pPr>
          </w:p>
        </w:tc>
      </w:tr>
      <w:tr w:rsidR="00A97115" w:rsidRPr="00A97115" w14:paraId="498243BE" w14:textId="77777777" w:rsidTr="00A97115">
        <w:trPr>
          <w:trHeight w:val="13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B949B" w14:textId="77777777" w:rsidR="00A97115" w:rsidRPr="00A97115" w:rsidRDefault="00A97115" w:rsidP="00A97115">
            <w:pPr>
              <w:spacing w:after="0" w:line="240" w:lineRule="auto"/>
              <w:rPr>
                <w:rFonts w:eastAsia="Times New Roman" w:cs="Times New Roman"/>
                <w:sz w:val="24"/>
                <w:szCs w:val="24"/>
              </w:rPr>
            </w:pPr>
          </w:p>
          <w:p w14:paraId="3960CD5C" w14:textId="77777777" w:rsidR="00A97115" w:rsidRPr="00A97115" w:rsidRDefault="00A97115" w:rsidP="00A97115">
            <w:pPr>
              <w:spacing w:after="0" w:line="240" w:lineRule="auto"/>
              <w:jc w:val="center"/>
              <w:rPr>
                <w:rFonts w:eastAsia="Times New Roman" w:cs="Times New Roman"/>
                <w:sz w:val="24"/>
                <w:szCs w:val="24"/>
              </w:rPr>
            </w:pPr>
            <w:r w:rsidRPr="00A97115">
              <w:rPr>
                <w:rFonts w:eastAsia="Times New Roman" w:cs="Times New Roman"/>
                <w:color w:val="000000"/>
                <w:sz w:val="24"/>
                <w:szCs w:val="24"/>
              </w:rPr>
              <w:t>13</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30E19" w14:textId="77777777" w:rsidR="00A97115" w:rsidRPr="00A97115" w:rsidRDefault="00A97115" w:rsidP="00A97115">
            <w:pPr>
              <w:spacing w:after="0" w:line="240" w:lineRule="auto"/>
              <w:rPr>
                <w:rFonts w:eastAsia="Times New Roman" w:cs="Times New Roman"/>
                <w:sz w:val="24"/>
                <w:szCs w:val="24"/>
              </w:rPr>
            </w:pPr>
          </w:p>
          <w:p w14:paraId="5D30C074"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Phòng văn hóa xã hội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540725"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Tham mưu Thường trực HĐND &amp; UBND: 36</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2EA96" w14:textId="77777777" w:rsidR="00A97115" w:rsidRPr="00A97115" w:rsidRDefault="00A97115" w:rsidP="00A97115">
            <w:pPr>
              <w:spacing w:after="0" w:line="240" w:lineRule="auto"/>
              <w:rPr>
                <w:rFonts w:eastAsia="Times New Roman" w:cs="Times New Roman"/>
                <w:sz w:val="24"/>
                <w:szCs w:val="24"/>
              </w:rPr>
            </w:pPr>
          </w:p>
          <w:p w14:paraId="710E55A7"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51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8EDB7"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xml:space="preserve">+ Tham mưu TT UBND: </w:t>
            </w:r>
            <w:r w:rsidRPr="00A97115">
              <w:rPr>
                <w:rFonts w:eastAsia="Times New Roman" w:cs="Times New Roman"/>
                <w:b/>
                <w:bCs/>
                <w:sz w:val="24"/>
                <w:szCs w:val="24"/>
              </w:rPr>
              <w:t>07 Báo cáo</w:t>
            </w:r>
            <w:r w:rsidRPr="00A97115">
              <w:rPr>
                <w:rFonts w:eastAsia="Times New Roman" w:cs="Times New Roman"/>
                <w:sz w:val="24"/>
                <w:szCs w:val="24"/>
              </w:rPr>
              <w:t xml:space="preserve"> (Báo cáo việc thực hiện công tác quản lý nhà nước đối với các hiện tượng tín ngưỡng, tôn giáo mới; báo cáo Kết quả công tác phòng, chống mua bán người và hỗ trợ nạn nhân bị mua bán 6 tháng đầu năm 2026 và phương hướng, nhiệm vụ trọng tâm 6 tháng cuối năm 2026;  Báo cáo tổng hợp số liệu nhiệm vụ phân cấp, phân định thẩm quyền của UBND xã Lùng Phình gửi Sở Nội vụ; báo cáo tình hình triển khai chủ trương từng bước đưa tiếng Anh trở thành ngôn ngữ thứ hai trong trường </w:t>
            </w:r>
            <w:r w:rsidRPr="00A97115">
              <w:rPr>
                <w:rFonts w:eastAsia="Times New Roman" w:cs="Times New Roman"/>
                <w:sz w:val="24"/>
                <w:szCs w:val="24"/>
              </w:rPr>
              <w:lastRenderedPageBreak/>
              <w:t xml:space="preserve">học; BC Đề xuất nhu cầu tuyển dụng viên chức sự nghiệp giáo dục và đào tạo, năm học 2026 xã Lùng Phình;Báo cáo  công tác CCHC 6 tháng đầu năm 2026;  Báo cáo về Kết quả tổ chức kỷ niệm những ngày lễ lớn 6 tháng đầu năm 2026 trên địa bàn xã; Báo cáo về Tình hình triển khai thực hiện Đề án số 10-ĐA/TU về phát triển du lịch tỉnh Lào Cai giai đoạn 2026 - 2030 trong 6 tháng đầu năm, đồng thời đề xuất phương hướng, nhiệm vụ trọng tâm 6 tháng cuối năm 2026) ; </w:t>
            </w:r>
            <w:r w:rsidRPr="00A97115">
              <w:rPr>
                <w:rFonts w:eastAsia="Times New Roman" w:cs="Times New Roman"/>
                <w:b/>
                <w:bCs/>
                <w:sz w:val="24"/>
                <w:szCs w:val="24"/>
              </w:rPr>
              <w:t xml:space="preserve">13 công văn </w:t>
            </w:r>
            <w:r w:rsidRPr="00A97115">
              <w:rPr>
                <w:rFonts w:eastAsia="Times New Roman" w:cs="Times New Roman"/>
                <w:sz w:val="24"/>
                <w:szCs w:val="24"/>
              </w:rPr>
              <w:t xml:space="preserve">(Tham gia ý kiến đối với dự thảo Quyết định  Ban hành Quy chế quản lý, cập nhật, khai thác, sử dụng và phê duyệt dữ liệu trên Phần mềm quản lý Cơ sở dữ liệu cán bộ, công chức, viên chức, người lao động trên địa bàn tỉnh Lào Cai; Nhất trí cho 02 viên chức đơn vị sự nghiệp giáo dục và đào tạo đi liên hệ công tác ra ngoài xã;  tiếp nhận 01 công chức và 01 viên chức Trạm Y tế đến liên hệ công tác tại xã thuộc diện Thường trực UBND xã quản lý;  Văn bản phối hợp tuyển lao động đi làm việc thời vụ trong nước; tư vấn, định hướng nghề nghiệp, tạo nguồn lao động, tạo việc làm mới;Văn bản phối hợp thông báo tuyển dụng người lao động đi làm việc tại Đài Loan theo hình thức tuyển mộ trực tiếp; …) </w:t>
            </w:r>
            <w:r w:rsidRPr="00A97115">
              <w:rPr>
                <w:rFonts w:eastAsia="Times New Roman" w:cs="Times New Roman"/>
                <w:b/>
                <w:bCs/>
                <w:sz w:val="24"/>
                <w:szCs w:val="24"/>
              </w:rPr>
              <w:t>04 Kế hoạch</w:t>
            </w:r>
            <w:r w:rsidRPr="00A97115">
              <w:rPr>
                <w:rFonts w:eastAsia="Times New Roman" w:cs="Times New Roman"/>
                <w:sz w:val="24"/>
                <w:szCs w:val="24"/>
              </w:rPr>
              <w:t xml:space="preserve"> (Kế hoạch Thực hiện các giải pháp giảm tỷ lệ sinh con tại nhà trên địa bàn xã Lùng Phình năm 2026; Kế hoạch triển khai thực hiện Nghị quyết số 105/NQ-CP ngày 08/4/2026 của Chính phủ ban hành chương trình hành động thực hiện Kết luận số 210-KL/TW ngày 12/11/2025 củ Ban Chấp hành Trung ương Đảng khóa XIII về tiếp tục xây dựng, hoàn thiện tổ chức bộ máy của hệ thống chính trị trong thời gian tới;</w:t>
            </w:r>
            <w:r w:rsidRPr="00A97115">
              <w:rPr>
                <w:rFonts w:eastAsia="Times New Roman" w:cs="Times New Roman"/>
                <w:b/>
                <w:bCs/>
                <w:sz w:val="24"/>
                <w:szCs w:val="24"/>
              </w:rPr>
              <w:t xml:space="preserve"> </w:t>
            </w:r>
            <w:r w:rsidRPr="00A97115">
              <w:rPr>
                <w:rFonts w:eastAsia="Times New Roman" w:cs="Times New Roman"/>
                <w:sz w:val="24"/>
                <w:szCs w:val="24"/>
              </w:rPr>
              <w:t>Kế hoạch về tăng cường sự lãnh đạo của Đảng trong đổi mới, nâng cao chất lượng, hiệu quả công tác tuyên truyền trên địa bàn xã giai đoạn 2026-2030</w:t>
            </w:r>
            <w:r w:rsidRPr="00A97115">
              <w:rPr>
                <w:rFonts w:eastAsia="Times New Roman" w:cs="Times New Roman"/>
                <w:b/>
                <w:bCs/>
                <w:sz w:val="24"/>
                <w:szCs w:val="24"/>
              </w:rPr>
              <w:t>; 07 Quyết định</w:t>
            </w:r>
            <w:r w:rsidRPr="00A97115">
              <w:rPr>
                <w:rFonts w:eastAsia="Times New Roman" w:cs="Times New Roman"/>
                <w:sz w:val="24"/>
                <w:szCs w:val="24"/>
              </w:rPr>
              <w:t xml:space="preserve"> (Giải quyết thôi việc đối với 01 công chức xã; thành lập Tổ công tác lấy ý kiến nhân dân đối với việc sắp xếp, sáp nhập các thôn trên địa bàn xã LÙng Phình;Quyết định phê duyệt phê duyệt phương án sắp xếp, tổ chức các khoa, phòng thuộc Trạm Y tế xã Lùng Phình; 04 Quyết định hưởng trợ cấp Xã hội tháng 6 cho 04 người)  ;</w:t>
            </w:r>
            <w:r w:rsidRPr="00A97115">
              <w:rPr>
                <w:rFonts w:eastAsia="Times New Roman" w:cs="Times New Roman"/>
                <w:b/>
                <w:bCs/>
                <w:sz w:val="24"/>
                <w:szCs w:val="24"/>
              </w:rPr>
              <w:t xml:space="preserve"> 02 Tờ trình</w:t>
            </w:r>
            <w:r w:rsidRPr="00A97115">
              <w:rPr>
                <w:rFonts w:eastAsia="Times New Roman" w:cs="Times New Roman"/>
                <w:sz w:val="24"/>
                <w:szCs w:val="24"/>
              </w:rPr>
              <w:t xml:space="preserve"> (Đề nghị Thường trực Đảng ủy cho chủ trương đối với 01 công chức lãnh đạo quản lý xin liên hệ chuyển công tác;về việc xin ý kiến thường trực Đảng uỷ đối với kết quả đánh giá tập thể, lãnh đạo hiệu trưởng hiệu phó năm học 2025-2026) ; </w:t>
            </w:r>
            <w:r w:rsidRPr="00A97115">
              <w:rPr>
                <w:rFonts w:eastAsia="Times New Roman" w:cs="Times New Roman"/>
                <w:b/>
                <w:bCs/>
                <w:sz w:val="24"/>
                <w:szCs w:val="24"/>
              </w:rPr>
              <w:t>01 Đề án</w:t>
            </w:r>
            <w:r w:rsidRPr="00A97115">
              <w:rPr>
                <w:rFonts w:eastAsia="Times New Roman" w:cs="Times New Roman"/>
                <w:sz w:val="24"/>
                <w:szCs w:val="24"/>
              </w:rPr>
              <w:t xml:space="preserve"> (Đề án sắp xếp, sáp nhập các thôn trên địa bàn xã Lùng Phình); </w:t>
            </w:r>
            <w:r w:rsidRPr="00A97115">
              <w:rPr>
                <w:rFonts w:eastAsia="Times New Roman" w:cs="Times New Roman"/>
                <w:b/>
                <w:bCs/>
                <w:sz w:val="24"/>
                <w:szCs w:val="24"/>
              </w:rPr>
              <w:t>02 Thông báo</w:t>
            </w:r>
            <w:r w:rsidRPr="00A97115">
              <w:rPr>
                <w:rFonts w:eastAsia="Times New Roman" w:cs="Times New Roman"/>
                <w:sz w:val="24"/>
                <w:szCs w:val="24"/>
              </w:rPr>
              <w:t>( Thông báo về việc niêm yết công khia lấy ý kiến tổ chức, cá nhân cộng đồng dân cư đối với Đề án sắp xếp, sáp nhập các thôn trên địa bàn xã Lùng Phìn, tỉnh Lào Cai; Thông báo cuộc họp Ban Tổ chức Lễ hội Cúng rừng xã Lùng Phình năm 2026)</w:t>
            </w:r>
          </w:p>
          <w:p w14:paraId="61C45DAB" w14:textId="77777777" w:rsidR="00A97115" w:rsidRPr="00A97115" w:rsidRDefault="00A97115" w:rsidP="0073418A">
            <w:pPr>
              <w:spacing w:after="0" w:line="240" w:lineRule="auto"/>
              <w:jc w:val="both"/>
              <w:rPr>
                <w:rFonts w:eastAsia="Times New Roman" w:cs="Times New Roman"/>
                <w:sz w:val="24"/>
                <w:szCs w:val="24"/>
              </w:rPr>
            </w:pPr>
            <w:r w:rsidRPr="00A97115">
              <w:rPr>
                <w:rFonts w:eastAsia="Times New Roman" w:cs="Times New Roman"/>
                <w:sz w:val="24"/>
                <w:szCs w:val="24"/>
              </w:rPr>
              <w:t>+ 15 văn bản cơ quan tự Ban hành gồm: 05 Báo cáo (</w:t>
            </w:r>
            <w:r w:rsidRPr="00A97115">
              <w:rPr>
                <w:rFonts w:eastAsia="Times New Roman" w:cs="Times New Roman"/>
                <w:sz w:val="24"/>
                <w:szCs w:val="24"/>
                <w:shd w:val="clear" w:color="auto" w:fill="FFFFFF"/>
              </w:rPr>
              <w:t>BÁO CÁO GIẢI TRÌNH Về việc rà soát chế độ nâng lương trước thời hạn năm 2026 và nâng ngạch, chuyển ngạch đối với viên chức Quý II năm 2026</w:t>
            </w:r>
            <w:r w:rsidRPr="00A97115">
              <w:rPr>
                <w:rFonts w:eastAsia="Times New Roman" w:cs="Times New Roman"/>
                <w:sz w:val="24"/>
                <w:szCs w:val="24"/>
              </w:rPr>
              <w:t xml:space="preserve">; </w:t>
            </w:r>
            <w:r w:rsidRPr="00A97115">
              <w:rPr>
                <w:rFonts w:eastAsia="Times New Roman" w:cs="Times New Roman"/>
                <w:sz w:val="24"/>
                <w:szCs w:val="24"/>
                <w:shd w:val="clear" w:color="auto" w:fill="FFFFFF"/>
              </w:rPr>
              <w:t xml:space="preserve">Báo cáo trả lời ý kiến, kiến nghị cử tri sau kỳ họp thứ 5 </w:t>
            </w:r>
            <w:r w:rsidRPr="00A97115">
              <w:rPr>
                <w:rFonts w:eastAsia="Times New Roman" w:cs="Times New Roman"/>
                <w:sz w:val="24"/>
                <w:szCs w:val="24"/>
                <w:shd w:val="clear" w:color="auto" w:fill="FFFFFF"/>
              </w:rPr>
              <w:lastRenderedPageBreak/>
              <w:t>HĐND xã khóa II, nhiệm kỳ 2021-2026</w:t>
            </w:r>
            <w:r w:rsidRPr="00A97115">
              <w:rPr>
                <w:rFonts w:eastAsia="Times New Roman" w:cs="Times New Roman"/>
                <w:sz w:val="24"/>
                <w:szCs w:val="24"/>
              </w:rPr>
              <w:t xml:space="preserve">; </w:t>
            </w:r>
            <w:r w:rsidRPr="00A97115">
              <w:rPr>
                <w:rFonts w:eastAsia="Times New Roman" w:cs="Times New Roman"/>
                <w:sz w:val="24"/>
                <w:szCs w:val="24"/>
                <w:shd w:val="clear" w:color="auto" w:fill="FFFFFF"/>
              </w:rPr>
              <w:t>BÁO CÁO Kết quả thẩm định đánh giá, xét công nhận hiệu quả áp dụng và phạm vi ảnh hưởng của sáng kiến Giáo dục năm học 2025-2026</w:t>
            </w:r>
            <w:r w:rsidRPr="00A97115">
              <w:rPr>
                <w:rFonts w:eastAsia="Times New Roman" w:cs="Times New Roman"/>
                <w:sz w:val="24"/>
                <w:szCs w:val="24"/>
              </w:rPr>
              <w:t xml:space="preserve">; </w:t>
            </w:r>
            <w:r w:rsidRPr="00A97115">
              <w:rPr>
                <w:rFonts w:eastAsia="Times New Roman" w:cs="Times New Roman"/>
                <w:sz w:val="24"/>
                <w:szCs w:val="24"/>
                <w:shd w:val="clear" w:color="auto" w:fill="FFFFFF"/>
              </w:rPr>
              <w:t>BÁO CÁO Kết quả thực hiện kế hoạch phát triển kinh tế, xã hội lĩnh vực Văn hóa - Xã hội 6 tháng đầu năm, phương hướng nhiệm vụ 6 tháng cuối năm 2026</w:t>
            </w:r>
            <w:r w:rsidRPr="00A97115">
              <w:rPr>
                <w:rFonts w:eastAsia="Times New Roman" w:cs="Times New Roman"/>
                <w:sz w:val="24"/>
                <w:szCs w:val="24"/>
              </w:rPr>
              <w:t>;</w:t>
            </w:r>
            <w:r w:rsidRPr="00A97115">
              <w:rPr>
                <w:rFonts w:eastAsia="Times New Roman" w:cs="Times New Roman"/>
                <w:sz w:val="24"/>
                <w:szCs w:val="24"/>
                <w:shd w:val="clear" w:color="auto" w:fill="FFFFFF"/>
              </w:rPr>
              <w:t>BÁO CÁO Kết quả thực hiện tuần thứ 24 thuộc nhiệm vụ Phòng Văn hóa - Xã hội</w:t>
            </w:r>
            <w:r w:rsidRPr="00A97115">
              <w:rPr>
                <w:rFonts w:eastAsia="Times New Roman" w:cs="Times New Roman"/>
                <w:sz w:val="24"/>
                <w:szCs w:val="24"/>
              </w:rPr>
              <w:t>) ; 08 Tờ trình (</w:t>
            </w:r>
            <w:r w:rsidRPr="00A97115">
              <w:rPr>
                <w:rFonts w:eastAsia="Times New Roman" w:cs="Times New Roman"/>
                <w:sz w:val="24"/>
                <w:szCs w:val="24"/>
                <w:shd w:val="clear" w:color="auto" w:fill="FFFFFF"/>
              </w:rPr>
              <w:t xml:space="preserve"> đề nghị bàn giao Nhà văn hóa đa năng xã Lùng Thẩn cho thôn Lùng Sán</w:t>
            </w:r>
            <w:r w:rsidRPr="00A97115">
              <w:rPr>
                <w:rFonts w:eastAsia="Times New Roman" w:cs="Times New Roman"/>
                <w:sz w:val="24"/>
                <w:szCs w:val="24"/>
              </w:rPr>
              <w:t>;</w:t>
            </w:r>
            <w:r w:rsidRPr="00A97115">
              <w:rPr>
                <w:rFonts w:eastAsia="Times New Roman" w:cs="Times New Roman"/>
                <w:sz w:val="24"/>
                <w:szCs w:val="24"/>
                <w:shd w:val="clear" w:color="auto" w:fill="FFFFFF"/>
              </w:rPr>
              <w:t>đề nghị Thường trực UBND xã cho ý kiến về việc 01 công chức phòng Kinh tế và 01 viên chức Trung tâm Dịch vụ tổng hợp xã xin nghỉ thôi việc theo nguyện vọng cá nhân</w:t>
            </w:r>
            <w:r w:rsidRPr="00A97115">
              <w:rPr>
                <w:rFonts w:eastAsia="Times New Roman" w:cs="Times New Roman"/>
                <w:sz w:val="24"/>
                <w:szCs w:val="24"/>
              </w:rPr>
              <w:t xml:space="preserve">; </w:t>
            </w:r>
            <w:r w:rsidRPr="00A97115">
              <w:rPr>
                <w:rFonts w:eastAsia="Times New Roman" w:cs="Times New Roman"/>
                <w:sz w:val="24"/>
                <w:szCs w:val="24"/>
                <w:shd w:val="clear" w:color="auto" w:fill="FFFFFF"/>
              </w:rPr>
              <w:t>đề nghị ra quyết định trợ cấp cho đối tượng bảo trợ xã hội tháng 6 năm 2026 (lần 2)</w:t>
            </w:r>
            <w:r w:rsidRPr="00A97115">
              <w:rPr>
                <w:rFonts w:eastAsia="Times New Roman" w:cs="Times New Roman"/>
                <w:sz w:val="24"/>
                <w:szCs w:val="24"/>
              </w:rPr>
              <w:t xml:space="preserve">; </w:t>
            </w:r>
            <w:r w:rsidRPr="00A97115">
              <w:rPr>
                <w:rFonts w:eastAsia="Times New Roman" w:cs="Times New Roman"/>
                <w:sz w:val="24"/>
                <w:szCs w:val="24"/>
                <w:shd w:val="clear" w:color="auto" w:fill="FFFFFF"/>
              </w:rPr>
              <w:t>Ban hành Quyết định Quy định vị trí, chức năng, nhiệm vụ, quyền hạn, cơ cấu tổ chức của Trung tâm Dịch vụ tổng hợp xã Lùng Phình</w:t>
            </w:r>
            <w:r w:rsidRPr="00A97115">
              <w:rPr>
                <w:rFonts w:eastAsia="Times New Roman" w:cs="Times New Roman"/>
                <w:sz w:val="24"/>
                <w:szCs w:val="24"/>
              </w:rPr>
              <w:t xml:space="preserve">; </w:t>
            </w:r>
            <w:r w:rsidRPr="00A97115">
              <w:rPr>
                <w:rFonts w:eastAsia="Times New Roman" w:cs="Times New Roman"/>
                <w:sz w:val="24"/>
                <w:szCs w:val="24"/>
                <w:shd w:val="clear" w:color="auto" w:fill="FFFFFF"/>
              </w:rPr>
              <w:t>đề nghị Tt UBND xã cho ý kiến đối với 01 công chức thuộc diện Tt UBND quản lý đến liên hệ công tác tại xã</w:t>
            </w:r>
            <w:r w:rsidRPr="00A97115">
              <w:rPr>
                <w:rFonts w:eastAsia="Times New Roman" w:cs="Times New Roman"/>
                <w:sz w:val="24"/>
                <w:szCs w:val="24"/>
              </w:rPr>
              <w:t xml:space="preserve">;  </w:t>
            </w:r>
            <w:r w:rsidRPr="00A97115">
              <w:rPr>
                <w:rFonts w:eastAsia="Times New Roman" w:cs="Times New Roman"/>
                <w:sz w:val="24"/>
                <w:szCs w:val="24"/>
                <w:shd w:val="clear" w:color="auto" w:fill="FFFFFF"/>
              </w:rPr>
              <w:t>đề nghị Tt UBND xã cho ý kiến và trình TT ĐU cho chủ trương đối với 01 CC LĐQL thuộc diện TT ĐU quản lý xin liên hệ thuyên chuyển công tác ngoài xã</w:t>
            </w:r>
            <w:r w:rsidRPr="00A97115">
              <w:rPr>
                <w:rFonts w:eastAsia="Times New Roman" w:cs="Times New Roman"/>
                <w:sz w:val="24"/>
                <w:szCs w:val="24"/>
              </w:rPr>
              <w:t xml:space="preserve"> </w:t>
            </w:r>
            <w:r w:rsidRPr="00A97115">
              <w:rPr>
                <w:rFonts w:eastAsia="Times New Roman" w:cs="Times New Roman"/>
                <w:sz w:val="24"/>
                <w:szCs w:val="24"/>
                <w:shd w:val="clear" w:color="auto" w:fill="FFFFFF"/>
              </w:rPr>
              <w:t>đề nghị ban hành Quy chế hoạt động tuyên truyền trực tiếp qua tuyên truyền viên cơ sở</w:t>
            </w:r>
            <w:r w:rsidRPr="00A97115">
              <w:rPr>
                <w:rFonts w:eastAsia="Times New Roman" w:cs="Times New Roman"/>
                <w:sz w:val="24"/>
                <w:szCs w:val="24"/>
              </w:rPr>
              <w:t xml:space="preserve"> </w:t>
            </w:r>
            <w:r w:rsidRPr="00A97115">
              <w:rPr>
                <w:rFonts w:eastAsia="Times New Roman" w:cs="Times New Roman"/>
                <w:sz w:val="24"/>
                <w:szCs w:val="24"/>
                <w:shd w:val="clear" w:color="auto" w:fill="FFFFFF"/>
              </w:rPr>
              <w:t>Về việc hỗ trợ kinh phí tổ chức Lễ hội Cúng rừng xã Lùng Phình năm 2026</w:t>
            </w:r>
            <w:r w:rsidRPr="00A97115">
              <w:rPr>
                <w:rFonts w:eastAsia="Times New Roman" w:cs="Times New Roman"/>
                <w:sz w:val="24"/>
                <w:szCs w:val="24"/>
              </w:rPr>
              <w:t>); 02 Công văn (</w:t>
            </w:r>
            <w:r w:rsidRPr="00A97115">
              <w:rPr>
                <w:rFonts w:eastAsia="Times New Roman" w:cs="Times New Roman"/>
                <w:sz w:val="24"/>
                <w:szCs w:val="24"/>
                <w:shd w:val="clear" w:color="auto" w:fill="FFFFFF"/>
              </w:rPr>
              <w:t xml:space="preserve"> V/v rà soát, đề xuất phương án kiện toàn, bổ sung đối với các vị trí cán bộ còn khuyết thiếu</w:t>
            </w:r>
            <w:r w:rsidRPr="00A97115">
              <w:rPr>
                <w:rFonts w:eastAsia="Times New Roman" w:cs="Times New Roman"/>
                <w:sz w:val="24"/>
                <w:szCs w:val="24"/>
              </w:rPr>
              <w:t xml:space="preserve">; </w:t>
            </w:r>
            <w:r w:rsidRPr="00A97115">
              <w:rPr>
                <w:rFonts w:eastAsia="Times New Roman" w:cs="Times New Roman"/>
                <w:sz w:val="24"/>
                <w:szCs w:val="24"/>
                <w:shd w:val="clear" w:color="auto" w:fill="FFFFFF"/>
              </w:rPr>
              <w:t> V/v tăng cường công tác đảm bảo an toàn thực phẩm, vệ sinh môi trường, phòng chống dịch bệnh trong mùa hè và mùa bão, lụt</w:t>
            </w:r>
            <w:r w:rsidRPr="00A97115">
              <w:rPr>
                <w:rFonts w:eastAsia="Times New Roman" w:cs="Times New Roman"/>
                <w:sz w:val="24"/>
                <w:szCs w:val="24"/>
              </w:rPr>
              <w:t>) </w:t>
            </w:r>
          </w:p>
          <w:p w14:paraId="454A614E" w14:textId="77777777" w:rsidR="00A97115" w:rsidRPr="00A97115" w:rsidRDefault="00A97115" w:rsidP="0073418A">
            <w:pPr>
              <w:spacing w:after="0" w:line="240" w:lineRule="auto"/>
              <w:jc w:val="both"/>
              <w:rPr>
                <w:rFonts w:eastAsia="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3D4A9" w14:textId="77777777" w:rsidR="00A97115" w:rsidRPr="00A97115" w:rsidRDefault="00A97115" w:rsidP="00A97115">
            <w:pPr>
              <w:spacing w:after="0" w:line="240" w:lineRule="auto"/>
              <w:rPr>
                <w:rFonts w:eastAsia="Times New Roman" w:cs="Times New Roman"/>
                <w:sz w:val="24"/>
                <w:szCs w:val="24"/>
              </w:rPr>
            </w:pPr>
          </w:p>
        </w:tc>
      </w:tr>
      <w:tr w:rsidR="00A97115" w:rsidRPr="00A97115" w14:paraId="6C94EA97" w14:textId="77777777" w:rsidTr="00A97115">
        <w:trPr>
          <w:trHeight w:val="1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6D9C87"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1AABF9" w14:textId="77777777" w:rsidR="00A97115" w:rsidRPr="00A97115" w:rsidRDefault="00A97115" w:rsidP="00A97115">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473DC"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Cơ quan tự ban hành: 15</w:t>
            </w:r>
          </w:p>
          <w:p w14:paraId="501D70E6"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810751"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026726" w14:textId="77777777" w:rsidR="00A97115" w:rsidRPr="00A97115" w:rsidRDefault="00A97115" w:rsidP="0073418A">
            <w:pPr>
              <w:spacing w:after="0" w:line="240" w:lineRule="auto"/>
              <w:jc w:val="both"/>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3BE38A" w14:textId="77777777" w:rsidR="00A97115" w:rsidRPr="00A97115" w:rsidRDefault="00A97115" w:rsidP="00A97115">
            <w:pPr>
              <w:spacing w:after="0" w:line="240" w:lineRule="auto"/>
              <w:rPr>
                <w:rFonts w:eastAsia="Times New Roman" w:cs="Times New Roman"/>
                <w:sz w:val="24"/>
                <w:szCs w:val="24"/>
              </w:rPr>
            </w:pPr>
          </w:p>
        </w:tc>
      </w:tr>
      <w:tr w:rsidR="00A97115" w:rsidRPr="00A97115" w14:paraId="46E00D5E" w14:textId="77777777" w:rsidTr="00A97115">
        <w:trPr>
          <w:trHeight w:val="36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88B4F" w14:textId="77777777" w:rsidR="00A97115" w:rsidRPr="00A97115" w:rsidRDefault="00A97115" w:rsidP="00A97115">
            <w:pPr>
              <w:spacing w:after="0" w:line="240" w:lineRule="auto"/>
              <w:rPr>
                <w:rFonts w:eastAsia="Times New Roman" w:cs="Times New Roman"/>
                <w:sz w:val="24"/>
                <w:szCs w:val="24"/>
              </w:rPr>
            </w:pPr>
          </w:p>
          <w:p w14:paraId="05051145" w14:textId="77777777" w:rsidR="00A97115" w:rsidRPr="00A97115" w:rsidRDefault="00A97115" w:rsidP="00A97115">
            <w:pPr>
              <w:spacing w:after="0" w:line="240" w:lineRule="auto"/>
              <w:jc w:val="center"/>
              <w:rPr>
                <w:rFonts w:eastAsia="Times New Roman" w:cs="Times New Roman"/>
                <w:sz w:val="24"/>
                <w:szCs w:val="24"/>
              </w:rPr>
            </w:pPr>
            <w:r w:rsidRPr="00A97115">
              <w:rPr>
                <w:rFonts w:eastAsia="Times New Roman" w:cs="Times New Roman"/>
                <w:color w:val="000000"/>
                <w:sz w:val="24"/>
                <w:szCs w:val="24"/>
              </w:rPr>
              <w:t>14</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74470E" w14:textId="77777777" w:rsidR="00A97115" w:rsidRPr="00A97115" w:rsidRDefault="00A97115" w:rsidP="00A97115">
            <w:pPr>
              <w:spacing w:after="0" w:line="240" w:lineRule="auto"/>
              <w:rPr>
                <w:rFonts w:eastAsia="Times New Roman" w:cs="Times New Roman"/>
                <w:sz w:val="24"/>
                <w:szCs w:val="24"/>
              </w:rPr>
            </w:pPr>
          </w:p>
          <w:p w14:paraId="3DD6A666"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Trung tâm phục vụ hành chính công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A6760"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Tham mưu Thường trực HĐND &amp; UBND</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CC34B" w14:textId="77777777" w:rsidR="00A97115" w:rsidRPr="00A97115" w:rsidRDefault="00A97115" w:rsidP="00A97115">
            <w:pPr>
              <w:spacing w:after="0" w:line="240" w:lineRule="auto"/>
              <w:rPr>
                <w:rFonts w:eastAsia="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7CB9A2" w14:textId="77777777" w:rsidR="00A97115" w:rsidRPr="00A97115" w:rsidRDefault="00A97115" w:rsidP="0073418A">
            <w:pPr>
              <w:spacing w:after="0" w:line="240" w:lineRule="auto"/>
              <w:ind w:firstLine="360"/>
              <w:jc w:val="both"/>
              <w:rPr>
                <w:rFonts w:eastAsia="Times New Roman" w:cs="Times New Roman"/>
                <w:sz w:val="24"/>
                <w:szCs w:val="24"/>
              </w:rPr>
            </w:pPr>
            <w:r w:rsidRPr="00A97115">
              <w:rPr>
                <w:rFonts w:eastAsia="Times New Roman" w:cs="Times New Roman"/>
                <w:sz w:val="24"/>
                <w:szCs w:val="24"/>
              </w:rPr>
              <w:t xml:space="preserve">+ </w:t>
            </w:r>
            <w:r w:rsidRPr="00A97115">
              <w:rPr>
                <w:rFonts w:eastAsia="Times New Roman" w:cs="Times New Roman"/>
                <w:b/>
                <w:bCs/>
                <w:sz w:val="24"/>
                <w:szCs w:val="24"/>
              </w:rPr>
              <w:t>Tham mưu Thường trực UBND</w:t>
            </w:r>
            <w:r w:rsidRPr="00A97115">
              <w:rPr>
                <w:rFonts w:eastAsia="Times New Roman" w:cs="Times New Roman"/>
                <w:sz w:val="24"/>
                <w:szCs w:val="24"/>
              </w:rPr>
              <w:t>: Văn bản số 246, ngày 15/6/2026  V/v báo kết quả rà soát TTHC nội bộ trong hệ thống hành chính nhà nước năm 2026 của UBND xã Lùng Phình; Báo cáo 249/BC ngày 16/6/2026 về báo cáo tình hình kiểm soát TTHC 6 tháng đầu năm, phương hướng nhiệm vụ 6 tháng cuối năm 2026;</w:t>
            </w:r>
          </w:p>
          <w:p w14:paraId="4DEA6E31" w14:textId="77777777" w:rsidR="00A97115" w:rsidRPr="00A97115" w:rsidRDefault="00A97115" w:rsidP="0073418A">
            <w:pPr>
              <w:spacing w:after="0" w:line="240" w:lineRule="auto"/>
              <w:ind w:firstLine="360"/>
              <w:jc w:val="both"/>
              <w:rPr>
                <w:rFonts w:eastAsia="Times New Roman" w:cs="Times New Roman"/>
                <w:sz w:val="24"/>
                <w:szCs w:val="24"/>
              </w:rPr>
            </w:pPr>
            <w:r w:rsidRPr="00A97115">
              <w:rPr>
                <w:rFonts w:eastAsia="Times New Roman" w:cs="Times New Roman"/>
                <w:b/>
                <w:bCs/>
                <w:sz w:val="24"/>
                <w:szCs w:val="24"/>
              </w:rPr>
              <w:t>+ Cơ quan ban hành</w:t>
            </w:r>
            <w:r w:rsidRPr="00A97115">
              <w:rPr>
                <w:rFonts w:eastAsia="Times New Roman" w:cs="Times New Roman"/>
                <w:sz w:val="24"/>
                <w:szCs w:val="24"/>
              </w:rPr>
              <w:t>: Công văn số 6/HCC ngày 16/6/2026 về việc tham gia ý kiến về phương án quy hoạch chung XD xã Lùng Phình; Kế hoạch số 01/KH-HCC ngày 15/6/2016 chương trình công tác tháng 6/2026; Tờ trình số 07/TTr-HCC ngày 17/6/2026 về việc rà soát đề xuất phương án kiện toàn bổ sung đối với các vị trí cán bộ còn khuyết thiếu; Báo tuần các nhiệm vụ của TTPV Hành chính công; Báo cáo số 22/BC-HCC ngày 15/6/2026 về tình hình hoạt động của trung tâm 6 tháng đầu năm, phương hướng nhiệm vụ 6 tháng cuối năm 2026.</w:t>
            </w:r>
          </w:p>
          <w:p w14:paraId="35923D12" w14:textId="77777777" w:rsidR="00A97115" w:rsidRPr="00A97115" w:rsidRDefault="00A97115" w:rsidP="0073418A">
            <w:pPr>
              <w:spacing w:after="0" w:line="240" w:lineRule="auto"/>
              <w:jc w:val="both"/>
              <w:rPr>
                <w:rFonts w:eastAsia="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DAB43" w14:textId="77777777" w:rsidR="00A97115" w:rsidRPr="00A97115" w:rsidRDefault="00A97115" w:rsidP="00A97115">
            <w:pPr>
              <w:spacing w:after="0" w:line="240" w:lineRule="auto"/>
              <w:rPr>
                <w:rFonts w:eastAsia="Times New Roman" w:cs="Times New Roman"/>
                <w:sz w:val="24"/>
                <w:szCs w:val="24"/>
              </w:rPr>
            </w:pPr>
          </w:p>
        </w:tc>
      </w:tr>
      <w:tr w:rsidR="00A97115" w:rsidRPr="00A97115" w14:paraId="7E807CA3" w14:textId="77777777" w:rsidTr="00A97115">
        <w:trPr>
          <w:trHeight w:val="2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6DBBCC"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CA431F" w14:textId="77777777" w:rsidR="00A97115" w:rsidRPr="00A97115" w:rsidRDefault="00A97115" w:rsidP="00A97115">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DD713"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Cơ quan tự ban hành</w:t>
            </w:r>
          </w:p>
          <w:p w14:paraId="70B0D36F"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AC39DE"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34CCE5"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A53F77" w14:textId="77777777" w:rsidR="00A97115" w:rsidRPr="00A97115" w:rsidRDefault="00A97115" w:rsidP="00A97115">
            <w:pPr>
              <w:spacing w:after="0" w:line="240" w:lineRule="auto"/>
              <w:rPr>
                <w:rFonts w:eastAsia="Times New Roman" w:cs="Times New Roman"/>
                <w:sz w:val="24"/>
                <w:szCs w:val="24"/>
              </w:rPr>
            </w:pPr>
          </w:p>
        </w:tc>
      </w:tr>
      <w:tr w:rsidR="00A97115" w:rsidRPr="00A97115" w14:paraId="1057E793" w14:textId="77777777" w:rsidTr="00A97115">
        <w:trPr>
          <w:trHeight w:val="27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A7333" w14:textId="77777777" w:rsidR="00A97115" w:rsidRPr="00A97115" w:rsidRDefault="00A97115" w:rsidP="00A97115">
            <w:pPr>
              <w:spacing w:after="0" w:line="240" w:lineRule="auto"/>
              <w:rPr>
                <w:rFonts w:eastAsia="Times New Roman" w:cs="Times New Roman"/>
                <w:sz w:val="24"/>
                <w:szCs w:val="24"/>
              </w:rPr>
            </w:pPr>
          </w:p>
          <w:p w14:paraId="37623A47" w14:textId="77777777" w:rsidR="00A97115" w:rsidRPr="00A97115" w:rsidRDefault="00A97115" w:rsidP="00A97115">
            <w:pPr>
              <w:spacing w:after="0" w:line="240" w:lineRule="auto"/>
              <w:jc w:val="center"/>
              <w:rPr>
                <w:rFonts w:eastAsia="Times New Roman" w:cs="Times New Roman"/>
                <w:sz w:val="24"/>
                <w:szCs w:val="24"/>
              </w:rPr>
            </w:pPr>
            <w:r w:rsidRPr="00A97115">
              <w:rPr>
                <w:rFonts w:eastAsia="Times New Roman" w:cs="Times New Roman"/>
                <w:color w:val="000000"/>
                <w:sz w:val="24"/>
                <w:szCs w:val="24"/>
              </w:rPr>
              <w:t>15</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28BF6" w14:textId="77777777" w:rsidR="00A97115" w:rsidRPr="00A97115" w:rsidRDefault="00A97115" w:rsidP="00A97115">
            <w:pPr>
              <w:spacing w:after="0" w:line="240" w:lineRule="auto"/>
              <w:rPr>
                <w:rFonts w:eastAsia="Times New Roman" w:cs="Times New Roman"/>
                <w:sz w:val="24"/>
                <w:szCs w:val="24"/>
              </w:rPr>
            </w:pPr>
          </w:p>
          <w:p w14:paraId="35A031DC"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 xml:space="preserve">Trung tâm dịch vụ tổng </w:t>
            </w:r>
            <w:r w:rsidRPr="00A97115">
              <w:rPr>
                <w:rFonts w:eastAsia="Times New Roman" w:cs="Times New Roman"/>
                <w:color w:val="000000"/>
                <w:sz w:val="24"/>
                <w:szCs w:val="24"/>
              </w:rPr>
              <w:lastRenderedPageBreak/>
              <w:t>hợp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5A86D"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lastRenderedPageBreak/>
              <w:t xml:space="preserve">Tham mưu Thường trực HĐND &amp; </w:t>
            </w:r>
            <w:r w:rsidRPr="00A97115">
              <w:rPr>
                <w:rFonts w:eastAsia="Times New Roman" w:cs="Times New Roman"/>
                <w:color w:val="000000"/>
                <w:sz w:val="24"/>
                <w:szCs w:val="24"/>
              </w:rPr>
              <w:lastRenderedPageBreak/>
              <w:t>UBND</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3B3FD4" w14:textId="77777777" w:rsidR="00A97115" w:rsidRPr="00A97115" w:rsidRDefault="00A97115" w:rsidP="00A97115">
            <w:pPr>
              <w:spacing w:after="0" w:line="240" w:lineRule="auto"/>
              <w:rPr>
                <w:rFonts w:eastAsia="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C86DF" w14:textId="77777777" w:rsidR="00A97115" w:rsidRPr="00A97115" w:rsidRDefault="00A97115" w:rsidP="00A97115">
            <w:pPr>
              <w:spacing w:after="0" w:line="240" w:lineRule="auto"/>
              <w:rPr>
                <w:rFonts w:eastAsia="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F1791" w14:textId="77777777" w:rsidR="00A97115" w:rsidRPr="00A97115" w:rsidRDefault="00A97115" w:rsidP="00A97115">
            <w:pPr>
              <w:spacing w:after="0" w:line="240" w:lineRule="auto"/>
              <w:rPr>
                <w:rFonts w:eastAsia="Times New Roman" w:cs="Times New Roman"/>
                <w:sz w:val="24"/>
                <w:szCs w:val="24"/>
              </w:rPr>
            </w:pPr>
          </w:p>
        </w:tc>
      </w:tr>
      <w:tr w:rsidR="00A97115" w:rsidRPr="00A97115" w14:paraId="11DC9FE0" w14:textId="77777777" w:rsidTr="00A97115">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5BBA56"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08371B" w14:textId="77777777" w:rsidR="00A97115" w:rsidRPr="00A97115" w:rsidRDefault="00A97115" w:rsidP="00A97115">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6D3B0" w14:textId="77777777" w:rsidR="00A97115" w:rsidRPr="00A97115" w:rsidRDefault="00A97115" w:rsidP="00A97115">
            <w:pPr>
              <w:spacing w:after="0" w:line="240" w:lineRule="auto"/>
              <w:rPr>
                <w:rFonts w:eastAsia="Times New Roman" w:cs="Times New Roman"/>
                <w:sz w:val="24"/>
                <w:szCs w:val="24"/>
              </w:rPr>
            </w:pPr>
            <w:r w:rsidRPr="00A97115">
              <w:rPr>
                <w:rFonts w:eastAsia="Times New Roman" w:cs="Times New Roman"/>
                <w:color w:val="000000"/>
                <w:sz w:val="24"/>
                <w:szCs w:val="24"/>
              </w:rPr>
              <w:t>Cơ quan tự ban hành</w:t>
            </w:r>
          </w:p>
          <w:p w14:paraId="2D63C85A"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09EE1F"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011BC3" w14:textId="77777777" w:rsidR="00A97115" w:rsidRPr="00A97115" w:rsidRDefault="00A97115" w:rsidP="00A97115">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92F563" w14:textId="77777777" w:rsidR="00A97115" w:rsidRPr="00A97115" w:rsidRDefault="00A97115" w:rsidP="00A97115">
            <w:pPr>
              <w:spacing w:after="0" w:line="240" w:lineRule="auto"/>
              <w:rPr>
                <w:rFonts w:eastAsia="Times New Roman" w:cs="Times New Roman"/>
                <w:sz w:val="24"/>
                <w:szCs w:val="24"/>
              </w:rPr>
            </w:pPr>
          </w:p>
        </w:tc>
      </w:tr>
      <w:tr w:rsidR="00A97115" w:rsidRPr="00A97115" w14:paraId="0CC397B0" w14:textId="77777777" w:rsidTr="00A971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EDFDBC" w14:textId="77777777" w:rsidR="00A97115" w:rsidRPr="00A97115" w:rsidRDefault="00A97115" w:rsidP="00A97115">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BF953" w14:textId="77777777" w:rsidR="00A97115" w:rsidRPr="00A97115" w:rsidRDefault="00A97115" w:rsidP="00A97115">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8D1CD" w14:textId="77777777" w:rsidR="00A97115" w:rsidRPr="00A97115" w:rsidRDefault="00A97115" w:rsidP="00A97115">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5677B" w14:textId="77777777" w:rsidR="00A97115" w:rsidRPr="00A97115" w:rsidRDefault="00A97115" w:rsidP="00A97115">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FDADD" w14:textId="77777777" w:rsidR="00A97115" w:rsidRPr="00A97115" w:rsidRDefault="00A97115" w:rsidP="00A97115">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BC0975" w14:textId="77777777" w:rsidR="00A97115" w:rsidRPr="00A97115" w:rsidRDefault="00A97115" w:rsidP="00A97115">
            <w:pPr>
              <w:spacing w:after="0" w:line="240" w:lineRule="auto"/>
              <w:rPr>
                <w:rFonts w:eastAsia="Times New Roman" w:cs="Times New Roman"/>
                <w:sz w:val="24"/>
                <w:szCs w:val="24"/>
              </w:rPr>
            </w:pPr>
          </w:p>
        </w:tc>
      </w:tr>
    </w:tbl>
    <w:p w14:paraId="669AF446" w14:textId="77777777" w:rsidR="00A97115" w:rsidRPr="0073418A" w:rsidRDefault="00A97115" w:rsidP="00142358">
      <w:pPr>
        <w:widowControl w:val="0"/>
        <w:pBdr>
          <w:top w:val="dotted" w:sz="4" w:space="1" w:color="FFFFFF"/>
          <w:left w:val="dotted" w:sz="4" w:space="0" w:color="FFFFFF"/>
          <w:bottom w:val="dotted" w:sz="4" w:space="28" w:color="FFFFFF"/>
          <w:right w:val="dotted" w:sz="4" w:space="0" w:color="FFFFFF"/>
        </w:pBdr>
        <w:spacing w:after="0" w:line="240" w:lineRule="auto"/>
        <w:jc w:val="both"/>
        <w:rPr>
          <w:rFonts w:cs="Times New Roman"/>
          <w:b/>
          <w:bCs/>
          <w:iCs/>
          <w:sz w:val="24"/>
          <w:szCs w:val="24"/>
          <w:lang w:val="da-DK"/>
        </w:rPr>
      </w:pPr>
    </w:p>
    <w:sectPr w:rsidR="00A97115" w:rsidRPr="0073418A" w:rsidSect="00D33EEE">
      <w:headerReference w:type="default" r:id="rId8"/>
      <w:pgSz w:w="16840" w:h="11907" w:orient="landscape" w:code="9"/>
      <w:pgMar w:top="1134" w:right="1134" w:bottom="851" w:left="1134"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1C806" w14:textId="77777777" w:rsidR="00FB3AE2" w:rsidRDefault="00FB3AE2">
      <w:pPr>
        <w:spacing w:after="0" w:line="240" w:lineRule="auto"/>
      </w:pPr>
      <w:r>
        <w:separator/>
      </w:r>
    </w:p>
  </w:endnote>
  <w:endnote w:type="continuationSeparator" w:id="0">
    <w:p w14:paraId="3381E123" w14:textId="77777777" w:rsidR="00FB3AE2" w:rsidRDefault="00FB3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597DF" w14:textId="77777777" w:rsidR="00FB3AE2" w:rsidRDefault="00FB3AE2">
      <w:pPr>
        <w:spacing w:after="0" w:line="240" w:lineRule="auto"/>
      </w:pPr>
      <w:r>
        <w:separator/>
      </w:r>
    </w:p>
  </w:footnote>
  <w:footnote w:type="continuationSeparator" w:id="0">
    <w:p w14:paraId="26BA81AE" w14:textId="77777777" w:rsidR="00FB3AE2" w:rsidRDefault="00FB3A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561976"/>
      <w:docPartObj>
        <w:docPartGallery w:val="Page Numbers (Top of Page)"/>
        <w:docPartUnique/>
      </w:docPartObj>
    </w:sdtPr>
    <w:sdtEndPr>
      <w:rPr>
        <w:noProof/>
      </w:rPr>
    </w:sdtEndPr>
    <w:sdtContent>
      <w:p w14:paraId="3F954EB2" w14:textId="2E6C9B55" w:rsidR="00952068" w:rsidRDefault="00952068">
        <w:pPr>
          <w:pStyle w:val="Header"/>
          <w:jc w:val="center"/>
        </w:pPr>
        <w:r>
          <w:fldChar w:fldCharType="begin"/>
        </w:r>
        <w:r>
          <w:instrText xml:space="preserve"> PAGE   \* MERGEFORMAT </w:instrText>
        </w:r>
        <w:r>
          <w:fldChar w:fldCharType="separate"/>
        </w:r>
        <w:r w:rsidR="0073418A">
          <w:rPr>
            <w:noProof/>
          </w:rPr>
          <w:t>10</w:t>
        </w:r>
        <w:r>
          <w:rPr>
            <w:noProof/>
          </w:rPr>
          <w:fldChar w:fldCharType="end"/>
        </w:r>
      </w:p>
    </w:sdtContent>
  </w:sdt>
  <w:p w14:paraId="24C5A8D2" w14:textId="37144787" w:rsidR="007A606B" w:rsidRPr="002C4437" w:rsidRDefault="007A606B">
    <w:pPr>
      <w:pStyle w:val="Header"/>
      <w:jc w:val="center"/>
      <w:rPr>
        <w:sz w:val="20"/>
        <w:szCs w:val="20"/>
        <w:lang w:val="vi-V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324AA"/>
    <w:multiLevelType w:val="multilevel"/>
    <w:tmpl w:val="749E4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D70691"/>
    <w:multiLevelType w:val="multilevel"/>
    <w:tmpl w:val="126C2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44466C"/>
    <w:multiLevelType w:val="multilevel"/>
    <w:tmpl w:val="BB14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3755F0"/>
    <w:multiLevelType w:val="multilevel"/>
    <w:tmpl w:val="1E1424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B62594"/>
    <w:multiLevelType w:val="multilevel"/>
    <w:tmpl w:val="A0D2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CB0381"/>
    <w:multiLevelType w:val="multilevel"/>
    <w:tmpl w:val="26CEFB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0374E1"/>
    <w:multiLevelType w:val="multilevel"/>
    <w:tmpl w:val="47B8C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4E604A"/>
    <w:multiLevelType w:val="multilevel"/>
    <w:tmpl w:val="852E9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482FED"/>
    <w:multiLevelType w:val="multilevel"/>
    <w:tmpl w:val="C08A0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94705D"/>
    <w:multiLevelType w:val="multilevel"/>
    <w:tmpl w:val="E28C96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ABE4FEF"/>
    <w:multiLevelType w:val="multilevel"/>
    <w:tmpl w:val="79D8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922DC3"/>
    <w:multiLevelType w:val="multilevel"/>
    <w:tmpl w:val="8FF04D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23C3962"/>
    <w:multiLevelType w:val="multilevel"/>
    <w:tmpl w:val="5C86E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5A2781"/>
    <w:multiLevelType w:val="multilevel"/>
    <w:tmpl w:val="74A2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1"/>
  </w:num>
  <w:num w:numId="4">
    <w:abstractNumId w:val="9"/>
  </w:num>
  <w:num w:numId="5">
    <w:abstractNumId w:val="13"/>
  </w:num>
  <w:num w:numId="6">
    <w:abstractNumId w:val="3"/>
  </w:num>
  <w:num w:numId="7">
    <w:abstractNumId w:val="4"/>
  </w:num>
  <w:num w:numId="8">
    <w:abstractNumId w:val="6"/>
  </w:num>
  <w:num w:numId="9">
    <w:abstractNumId w:val="12"/>
  </w:num>
  <w:num w:numId="10">
    <w:abstractNumId w:val="1"/>
  </w:num>
  <w:num w:numId="11">
    <w:abstractNumId w:val="0"/>
  </w:num>
  <w:num w:numId="12">
    <w:abstractNumId w:val="8"/>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06B"/>
    <w:rsid w:val="00007659"/>
    <w:rsid w:val="000110C4"/>
    <w:rsid w:val="000132DA"/>
    <w:rsid w:val="00021DCA"/>
    <w:rsid w:val="00021F63"/>
    <w:rsid w:val="000248D4"/>
    <w:rsid w:val="000260F5"/>
    <w:rsid w:val="00027E98"/>
    <w:rsid w:val="00032C80"/>
    <w:rsid w:val="000332A1"/>
    <w:rsid w:val="00036338"/>
    <w:rsid w:val="00036E8E"/>
    <w:rsid w:val="000404D9"/>
    <w:rsid w:val="00042E01"/>
    <w:rsid w:val="00047EAB"/>
    <w:rsid w:val="000562B1"/>
    <w:rsid w:val="00060E1F"/>
    <w:rsid w:val="00063905"/>
    <w:rsid w:val="000643FF"/>
    <w:rsid w:val="000651C8"/>
    <w:rsid w:val="0007041A"/>
    <w:rsid w:val="00070FEF"/>
    <w:rsid w:val="000743E2"/>
    <w:rsid w:val="00075057"/>
    <w:rsid w:val="000777C4"/>
    <w:rsid w:val="00077AB7"/>
    <w:rsid w:val="00083F05"/>
    <w:rsid w:val="0009088A"/>
    <w:rsid w:val="00091026"/>
    <w:rsid w:val="0009451E"/>
    <w:rsid w:val="00096019"/>
    <w:rsid w:val="000A3C4A"/>
    <w:rsid w:val="000A4D62"/>
    <w:rsid w:val="000A58DF"/>
    <w:rsid w:val="000A5BD6"/>
    <w:rsid w:val="000B0794"/>
    <w:rsid w:val="000B150C"/>
    <w:rsid w:val="000B25EF"/>
    <w:rsid w:val="000B3B48"/>
    <w:rsid w:val="000B51EE"/>
    <w:rsid w:val="000B6688"/>
    <w:rsid w:val="000C259A"/>
    <w:rsid w:val="000D1AE5"/>
    <w:rsid w:val="000D292D"/>
    <w:rsid w:val="000D6E1D"/>
    <w:rsid w:val="000D7F09"/>
    <w:rsid w:val="000E6740"/>
    <w:rsid w:val="000F51FB"/>
    <w:rsid w:val="000F73B9"/>
    <w:rsid w:val="001000CB"/>
    <w:rsid w:val="00100117"/>
    <w:rsid w:val="00100221"/>
    <w:rsid w:val="00101506"/>
    <w:rsid w:val="00104695"/>
    <w:rsid w:val="00117258"/>
    <w:rsid w:val="00120FF4"/>
    <w:rsid w:val="00122253"/>
    <w:rsid w:val="00122B37"/>
    <w:rsid w:val="00124B90"/>
    <w:rsid w:val="001256FE"/>
    <w:rsid w:val="00142288"/>
    <w:rsid w:val="00142358"/>
    <w:rsid w:val="00142F37"/>
    <w:rsid w:val="001442ED"/>
    <w:rsid w:val="00150F45"/>
    <w:rsid w:val="00152606"/>
    <w:rsid w:val="00157484"/>
    <w:rsid w:val="001601A2"/>
    <w:rsid w:val="001609C4"/>
    <w:rsid w:val="00163683"/>
    <w:rsid w:val="00163ADA"/>
    <w:rsid w:val="001650FD"/>
    <w:rsid w:val="001724AA"/>
    <w:rsid w:val="00176221"/>
    <w:rsid w:val="0017622A"/>
    <w:rsid w:val="0017725D"/>
    <w:rsid w:val="001772B5"/>
    <w:rsid w:val="001819BD"/>
    <w:rsid w:val="00183D2F"/>
    <w:rsid w:val="001842E4"/>
    <w:rsid w:val="00195C12"/>
    <w:rsid w:val="001A047C"/>
    <w:rsid w:val="001A114E"/>
    <w:rsid w:val="001A40B0"/>
    <w:rsid w:val="001A4617"/>
    <w:rsid w:val="001A55E8"/>
    <w:rsid w:val="001A58C5"/>
    <w:rsid w:val="001B4159"/>
    <w:rsid w:val="001B50AD"/>
    <w:rsid w:val="001B54E6"/>
    <w:rsid w:val="001B5AC1"/>
    <w:rsid w:val="001B7CD6"/>
    <w:rsid w:val="001C38B3"/>
    <w:rsid w:val="001C62D4"/>
    <w:rsid w:val="001E0D2A"/>
    <w:rsid w:val="001E5FC4"/>
    <w:rsid w:val="00206FF9"/>
    <w:rsid w:val="00211E88"/>
    <w:rsid w:val="0021232D"/>
    <w:rsid w:val="002202CE"/>
    <w:rsid w:val="00221D69"/>
    <w:rsid w:val="00227489"/>
    <w:rsid w:val="00233564"/>
    <w:rsid w:val="00233B86"/>
    <w:rsid w:val="002367ED"/>
    <w:rsid w:val="00241AA5"/>
    <w:rsid w:val="0024230F"/>
    <w:rsid w:val="00245FD8"/>
    <w:rsid w:val="00246936"/>
    <w:rsid w:val="002527F0"/>
    <w:rsid w:val="0025292D"/>
    <w:rsid w:val="00252E7E"/>
    <w:rsid w:val="002531B1"/>
    <w:rsid w:val="002571F2"/>
    <w:rsid w:val="00263DEE"/>
    <w:rsid w:val="002649C0"/>
    <w:rsid w:val="002649D6"/>
    <w:rsid w:val="00264A9C"/>
    <w:rsid w:val="00267567"/>
    <w:rsid w:val="0027009B"/>
    <w:rsid w:val="00272281"/>
    <w:rsid w:val="00272EED"/>
    <w:rsid w:val="0027397B"/>
    <w:rsid w:val="0027607B"/>
    <w:rsid w:val="00277FA3"/>
    <w:rsid w:val="00282002"/>
    <w:rsid w:val="00282101"/>
    <w:rsid w:val="00282A87"/>
    <w:rsid w:val="002914D8"/>
    <w:rsid w:val="002922CA"/>
    <w:rsid w:val="002925D7"/>
    <w:rsid w:val="0029689F"/>
    <w:rsid w:val="00296EA1"/>
    <w:rsid w:val="002A44FF"/>
    <w:rsid w:val="002A504D"/>
    <w:rsid w:val="002B4C69"/>
    <w:rsid w:val="002B704B"/>
    <w:rsid w:val="002C4437"/>
    <w:rsid w:val="002C4EDC"/>
    <w:rsid w:val="002C6D48"/>
    <w:rsid w:val="002C70FA"/>
    <w:rsid w:val="002C7A5E"/>
    <w:rsid w:val="002D2CBF"/>
    <w:rsid w:val="002D53ED"/>
    <w:rsid w:val="002D659F"/>
    <w:rsid w:val="002D76FF"/>
    <w:rsid w:val="002E0FC7"/>
    <w:rsid w:val="002E18B0"/>
    <w:rsid w:val="002E3A9C"/>
    <w:rsid w:val="002E6C0B"/>
    <w:rsid w:val="002E6FE3"/>
    <w:rsid w:val="002F072A"/>
    <w:rsid w:val="002F24F3"/>
    <w:rsid w:val="002F4577"/>
    <w:rsid w:val="002F5B9E"/>
    <w:rsid w:val="002F6E11"/>
    <w:rsid w:val="00300743"/>
    <w:rsid w:val="00302A47"/>
    <w:rsid w:val="00303BCE"/>
    <w:rsid w:val="0031456F"/>
    <w:rsid w:val="00321E5F"/>
    <w:rsid w:val="003225BD"/>
    <w:rsid w:val="00324DEC"/>
    <w:rsid w:val="00324F16"/>
    <w:rsid w:val="00327E60"/>
    <w:rsid w:val="003339C0"/>
    <w:rsid w:val="00333BD3"/>
    <w:rsid w:val="00333E18"/>
    <w:rsid w:val="0033664A"/>
    <w:rsid w:val="00337EE4"/>
    <w:rsid w:val="00345130"/>
    <w:rsid w:val="003455B5"/>
    <w:rsid w:val="00345639"/>
    <w:rsid w:val="00346E3D"/>
    <w:rsid w:val="00353350"/>
    <w:rsid w:val="0035494D"/>
    <w:rsid w:val="003570E1"/>
    <w:rsid w:val="00361C37"/>
    <w:rsid w:val="00363270"/>
    <w:rsid w:val="00364AC9"/>
    <w:rsid w:val="003776BD"/>
    <w:rsid w:val="0038175E"/>
    <w:rsid w:val="00383715"/>
    <w:rsid w:val="003845C9"/>
    <w:rsid w:val="003917CC"/>
    <w:rsid w:val="003919BC"/>
    <w:rsid w:val="0039497A"/>
    <w:rsid w:val="003A170A"/>
    <w:rsid w:val="003A2F45"/>
    <w:rsid w:val="003A6DCC"/>
    <w:rsid w:val="003B035A"/>
    <w:rsid w:val="003C7197"/>
    <w:rsid w:val="003D512E"/>
    <w:rsid w:val="003D6FD3"/>
    <w:rsid w:val="003E1A3D"/>
    <w:rsid w:val="003E2ACA"/>
    <w:rsid w:val="003E65E4"/>
    <w:rsid w:val="003E75F8"/>
    <w:rsid w:val="003F0061"/>
    <w:rsid w:val="003F16E9"/>
    <w:rsid w:val="003F6574"/>
    <w:rsid w:val="0040133A"/>
    <w:rsid w:val="00406006"/>
    <w:rsid w:val="00407CE5"/>
    <w:rsid w:val="00413F74"/>
    <w:rsid w:val="004144BF"/>
    <w:rsid w:val="00430396"/>
    <w:rsid w:val="004307EE"/>
    <w:rsid w:val="00433381"/>
    <w:rsid w:val="00435B9C"/>
    <w:rsid w:val="00450290"/>
    <w:rsid w:val="00451EFA"/>
    <w:rsid w:val="004607B2"/>
    <w:rsid w:val="004620C9"/>
    <w:rsid w:val="00463F94"/>
    <w:rsid w:val="0046628F"/>
    <w:rsid w:val="004666D8"/>
    <w:rsid w:val="00475FB8"/>
    <w:rsid w:val="004777C3"/>
    <w:rsid w:val="004842D3"/>
    <w:rsid w:val="004872E6"/>
    <w:rsid w:val="00490091"/>
    <w:rsid w:val="00490188"/>
    <w:rsid w:val="00494674"/>
    <w:rsid w:val="00496443"/>
    <w:rsid w:val="004A0813"/>
    <w:rsid w:val="004A7FB8"/>
    <w:rsid w:val="004B31BF"/>
    <w:rsid w:val="004B4331"/>
    <w:rsid w:val="004B48C6"/>
    <w:rsid w:val="004B5F32"/>
    <w:rsid w:val="004B7B56"/>
    <w:rsid w:val="004C0425"/>
    <w:rsid w:val="004C433B"/>
    <w:rsid w:val="004D56BA"/>
    <w:rsid w:val="004E6E59"/>
    <w:rsid w:val="004E7041"/>
    <w:rsid w:val="004F1C26"/>
    <w:rsid w:val="004F1D28"/>
    <w:rsid w:val="004F1E81"/>
    <w:rsid w:val="004F3825"/>
    <w:rsid w:val="004F3BC0"/>
    <w:rsid w:val="005047F0"/>
    <w:rsid w:val="00510722"/>
    <w:rsid w:val="00515844"/>
    <w:rsid w:val="005262C6"/>
    <w:rsid w:val="00526D03"/>
    <w:rsid w:val="005327F6"/>
    <w:rsid w:val="005348DD"/>
    <w:rsid w:val="00536255"/>
    <w:rsid w:val="005376C4"/>
    <w:rsid w:val="00543DC2"/>
    <w:rsid w:val="00545445"/>
    <w:rsid w:val="005475F6"/>
    <w:rsid w:val="00552B10"/>
    <w:rsid w:val="00553AE0"/>
    <w:rsid w:val="00553B2C"/>
    <w:rsid w:val="00554BDE"/>
    <w:rsid w:val="005666FC"/>
    <w:rsid w:val="005671D6"/>
    <w:rsid w:val="00567430"/>
    <w:rsid w:val="00572520"/>
    <w:rsid w:val="005739AB"/>
    <w:rsid w:val="005740F9"/>
    <w:rsid w:val="00575FD4"/>
    <w:rsid w:val="00580747"/>
    <w:rsid w:val="00581471"/>
    <w:rsid w:val="00584579"/>
    <w:rsid w:val="0058762C"/>
    <w:rsid w:val="0059649F"/>
    <w:rsid w:val="005A34BC"/>
    <w:rsid w:val="005A445C"/>
    <w:rsid w:val="005A786F"/>
    <w:rsid w:val="005B3190"/>
    <w:rsid w:val="005B3922"/>
    <w:rsid w:val="005B746F"/>
    <w:rsid w:val="005C2C2B"/>
    <w:rsid w:val="005C5F64"/>
    <w:rsid w:val="005D1CF9"/>
    <w:rsid w:val="005D1DE3"/>
    <w:rsid w:val="005D3F1C"/>
    <w:rsid w:val="005D5BE7"/>
    <w:rsid w:val="005E266C"/>
    <w:rsid w:val="005E2BCA"/>
    <w:rsid w:val="005E7F28"/>
    <w:rsid w:val="005F33CD"/>
    <w:rsid w:val="005F70B5"/>
    <w:rsid w:val="005F728D"/>
    <w:rsid w:val="005F7839"/>
    <w:rsid w:val="006029A3"/>
    <w:rsid w:val="00603A58"/>
    <w:rsid w:val="00606B86"/>
    <w:rsid w:val="0061147D"/>
    <w:rsid w:val="0061332B"/>
    <w:rsid w:val="00616EBD"/>
    <w:rsid w:val="00623301"/>
    <w:rsid w:val="00625EAF"/>
    <w:rsid w:val="00626B62"/>
    <w:rsid w:val="0063103E"/>
    <w:rsid w:val="0064011C"/>
    <w:rsid w:val="00641557"/>
    <w:rsid w:val="0064346F"/>
    <w:rsid w:val="006471DE"/>
    <w:rsid w:val="00654B33"/>
    <w:rsid w:val="00655C78"/>
    <w:rsid w:val="006623FF"/>
    <w:rsid w:val="00663BF8"/>
    <w:rsid w:val="00670D4C"/>
    <w:rsid w:val="00672FFC"/>
    <w:rsid w:val="0067431F"/>
    <w:rsid w:val="00674663"/>
    <w:rsid w:val="00696DD1"/>
    <w:rsid w:val="006A0EAB"/>
    <w:rsid w:val="006A1D99"/>
    <w:rsid w:val="006A557A"/>
    <w:rsid w:val="006A727C"/>
    <w:rsid w:val="006B1348"/>
    <w:rsid w:val="006B7302"/>
    <w:rsid w:val="006C0900"/>
    <w:rsid w:val="006C120F"/>
    <w:rsid w:val="006C5ED8"/>
    <w:rsid w:val="006D1936"/>
    <w:rsid w:val="006D2DD2"/>
    <w:rsid w:val="006D36BD"/>
    <w:rsid w:val="006D5E45"/>
    <w:rsid w:val="006E06C7"/>
    <w:rsid w:val="006E1382"/>
    <w:rsid w:val="006E2C06"/>
    <w:rsid w:val="006E2F0B"/>
    <w:rsid w:val="006E3E7B"/>
    <w:rsid w:val="006E58FA"/>
    <w:rsid w:val="006F088D"/>
    <w:rsid w:val="006F4C3A"/>
    <w:rsid w:val="00704BE7"/>
    <w:rsid w:val="007079D2"/>
    <w:rsid w:val="00711AAE"/>
    <w:rsid w:val="00711E39"/>
    <w:rsid w:val="0071300A"/>
    <w:rsid w:val="00713DCD"/>
    <w:rsid w:val="0072072E"/>
    <w:rsid w:val="007213B5"/>
    <w:rsid w:val="0073044B"/>
    <w:rsid w:val="0073173A"/>
    <w:rsid w:val="0073418A"/>
    <w:rsid w:val="0073560B"/>
    <w:rsid w:val="00741F60"/>
    <w:rsid w:val="00742250"/>
    <w:rsid w:val="00742923"/>
    <w:rsid w:val="00745BB9"/>
    <w:rsid w:val="00753CB5"/>
    <w:rsid w:val="0075603C"/>
    <w:rsid w:val="007626F2"/>
    <w:rsid w:val="007630E0"/>
    <w:rsid w:val="007669DC"/>
    <w:rsid w:val="007672B5"/>
    <w:rsid w:val="0077236C"/>
    <w:rsid w:val="00772506"/>
    <w:rsid w:val="0077632A"/>
    <w:rsid w:val="007816D0"/>
    <w:rsid w:val="0078297A"/>
    <w:rsid w:val="00783696"/>
    <w:rsid w:val="00787253"/>
    <w:rsid w:val="00791272"/>
    <w:rsid w:val="00791348"/>
    <w:rsid w:val="0079222F"/>
    <w:rsid w:val="00792625"/>
    <w:rsid w:val="00794BF3"/>
    <w:rsid w:val="007A3188"/>
    <w:rsid w:val="007A5072"/>
    <w:rsid w:val="007A606B"/>
    <w:rsid w:val="007B0B04"/>
    <w:rsid w:val="007B1501"/>
    <w:rsid w:val="007B214A"/>
    <w:rsid w:val="007B228D"/>
    <w:rsid w:val="007B52C1"/>
    <w:rsid w:val="007D017B"/>
    <w:rsid w:val="007D026A"/>
    <w:rsid w:val="007D05C1"/>
    <w:rsid w:val="007D23E9"/>
    <w:rsid w:val="007D5E53"/>
    <w:rsid w:val="007E68A1"/>
    <w:rsid w:val="007F0319"/>
    <w:rsid w:val="007F5D5F"/>
    <w:rsid w:val="007F795F"/>
    <w:rsid w:val="00801BB5"/>
    <w:rsid w:val="0081301C"/>
    <w:rsid w:val="00814F9D"/>
    <w:rsid w:val="00815E77"/>
    <w:rsid w:val="0081679E"/>
    <w:rsid w:val="00817C20"/>
    <w:rsid w:val="00821E02"/>
    <w:rsid w:val="008229E6"/>
    <w:rsid w:val="008247F2"/>
    <w:rsid w:val="00825EB2"/>
    <w:rsid w:val="00826183"/>
    <w:rsid w:val="008275D7"/>
    <w:rsid w:val="00827F45"/>
    <w:rsid w:val="00830614"/>
    <w:rsid w:val="0084059B"/>
    <w:rsid w:val="008410D2"/>
    <w:rsid w:val="0084116E"/>
    <w:rsid w:val="008474BE"/>
    <w:rsid w:val="008502DE"/>
    <w:rsid w:val="00851ABB"/>
    <w:rsid w:val="00857F16"/>
    <w:rsid w:val="00866B40"/>
    <w:rsid w:val="008735C0"/>
    <w:rsid w:val="00875D28"/>
    <w:rsid w:val="00877643"/>
    <w:rsid w:val="00883641"/>
    <w:rsid w:val="00886038"/>
    <w:rsid w:val="0088720B"/>
    <w:rsid w:val="00890050"/>
    <w:rsid w:val="00892DE4"/>
    <w:rsid w:val="008A0333"/>
    <w:rsid w:val="008A29CB"/>
    <w:rsid w:val="008A2A98"/>
    <w:rsid w:val="008A2DE3"/>
    <w:rsid w:val="008A44A6"/>
    <w:rsid w:val="008B52A0"/>
    <w:rsid w:val="008B5AFD"/>
    <w:rsid w:val="008B685F"/>
    <w:rsid w:val="008C09ED"/>
    <w:rsid w:val="008C0F45"/>
    <w:rsid w:val="008C24F7"/>
    <w:rsid w:val="008C2DB2"/>
    <w:rsid w:val="008C4C71"/>
    <w:rsid w:val="008C763A"/>
    <w:rsid w:val="008D1FFF"/>
    <w:rsid w:val="008D3473"/>
    <w:rsid w:val="008D49B3"/>
    <w:rsid w:val="008D69CA"/>
    <w:rsid w:val="008D7118"/>
    <w:rsid w:val="008E03AD"/>
    <w:rsid w:val="008E164B"/>
    <w:rsid w:val="008E2424"/>
    <w:rsid w:val="008F14F5"/>
    <w:rsid w:val="008F4C39"/>
    <w:rsid w:val="008F7305"/>
    <w:rsid w:val="0090084C"/>
    <w:rsid w:val="00900868"/>
    <w:rsid w:val="0090261A"/>
    <w:rsid w:val="0090581F"/>
    <w:rsid w:val="00910A88"/>
    <w:rsid w:val="00912465"/>
    <w:rsid w:val="009204A1"/>
    <w:rsid w:val="00924B81"/>
    <w:rsid w:val="009258AD"/>
    <w:rsid w:val="00925B68"/>
    <w:rsid w:val="00926205"/>
    <w:rsid w:val="0092778F"/>
    <w:rsid w:val="0093403A"/>
    <w:rsid w:val="009354E1"/>
    <w:rsid w:val="00936FAB"/>
    <w:rsid w:val="00940EDE"/>
    <w:rsid w:val="00942B40"/>
    <w:rsid w:val="00944B92"/>
    <w:rsid w:val="00946688"/>
    <w:rsid w:val="00950BC4"/>
    <w:rsid w:val="00952068"/>
    <w:rsid w:val="009527AA"/>
    <w:rsid w:val="00953B37"/>
    <w:rsid w:val="00954AC4"/>
    <w:rsid w:val="009562FE"/>
    <w:rsid w:val="009671D0"/>
    <w:rsid w:val="00970787"/>
    <w:rsid w:val="00973003"/>
    <w:rsid w:val="00980C39"/>
    <w:rsid w:val="00981C41"/>
    <w:rsid w:val="00984201"/>
    <w:rsid w:val="00986B47"/>
    <w:rsid w:val="00987668"/>
    <w:rsid w:val="00990B7A"/>
    <w:rsid w:val="00992908"/>
    <w:rsid w:val="00992F0F"/>
    <w:rsid w:val="009930BB"/>
    <w:rsid w:val="00993A0A"/>
    <w:rsid w:val="00994C15"/>
    <w:rsid w:val="00995467"/>
    <w:rsid w:val="009960A3"/>
    <w:rsid w:val="009A20A4"/>
    <w:rsid w:val="009A4BD6"/>
    <w:rsid w:val="009A611D"/>
    <w:rsid w:val="009B527E"/>
    <w:rsid w:val="009C1FEF"/>
    <w:rsid w:val="009C43CD"/>
    <w:rsid w:val="009C6395"/>
    <w:rsid w:val="009C68BC"/>
    <w:rsid w:val="009D0978"/>
    <w:rsid w:val="009D1BDA"/>
    <w:rsid w:val="009D323D"/>
    <w:rsid w:val="009E073A"/>
    <w:rsid w:val="009E077C"/>
    <w:rsid w:val="009E244E"/>
    <w:rsid w:val="009E5C37"/>
    <w:rsid w:val="009E7190"/>
    <w:rsid w:val="009F1301"/>
    <w:rsid w:val="009F42A3"/>
    <w:rsid w:val="00A01A05"/>
    <w:rsid w:val="00A05557"/>
    <w:rsid w:val="00A060B3"/>
    <w:rsid w:val="00A2000C"/>
    <w:rsid w:val="00A226BF"/>
    <w:rsid w:val="00A33755"/>
    <w:rsid w:val="00A40A72"/>
    <w:rsid w:val="00A45547"/>
    <w:rsid w:val="00A455A7"/>
    <w:rsid w:val="00A46DCA"/>
    <w:rsid w:val="00A52592"/>
    <w:rsid w:val="00A56EFE"/>
    <w:rsid w:val="00A65E2E"/>
    <w:rsid w:val="00A67602"/>
    <w:rsid w:val="00A732A1"/>
    <w:rsid w:val="00A82B3B"/>
    <w:rsid w:val="00A8610F"/>
    <w:rsid w:val="00A86C91"/>
    <w:rsid w:val="00A90273"/>
    <w:rsid w:val="00A902E2"/>
    <w:rsid w:val="00A92FEF"/>
    <w:rsid w:val="00A97115"/>
    <w:rsid w:val="00A97BD0"/>
    <w:rsid w:val="00AA1508"/>
    <w:rsid w:val="00AB6650"/>
    <w:rsid w:val="00AB7AF7"/>
    <w:rsid w:val="00AC7F07"/>
    <w:rsid w:val="00AD24B2"/>
    <w:rsid w:val="00AE26BF"/>
    <w:rsid w:val="00AE4096"/>
    <w:rsid w:val="00AF3C7A"/>
    <w:rsid w:val="00AF49CE"/>
    <w:rsid w:val="00AF4C81"/>
    <w:rsid w:val="00B003B4"/>
    <w:rsid w:val="00B0097B"/>
    <w:rsid w:val="00B1251A"/>
    <w:rsid w:val="00B129B4"/>
    <w:rsid w:val="00B1425B"/>
    <w:rsid w:val="00B1528A"/>
    <w:rsid w:val="00B3145F"/>
    <w:rsid w:val="00B335BD"/>
    <w:rsid w:val="00B33749"/>
    <w:rsid w:val="00B33D40"/>
    <w:rsid w:val="00B33FDB"/>
    <w:rsid w:val="00B35754"/>
    <w:rsid w:val="00B43DC7"/>
    <w:rsid w:val="00B47432"/>
    <w:rsid w:val="00B50DDF"/>
    <w:rsid w:val="00B57896"/>
    <w:rsid w:val="00B6440A"/>
    <w:rsid w:val="00B665E8"/>
    <w:rsid w:val="00B670CD"/>
    <w:rsid w:val="00B67301"/>
    <w:rsid w:val="00B7413F"/>
    <w:rsid w:val="00B75BF4"/>
    <w:rsid w:val="00B76DD7"/>
    <w:rsid w:val="00B80066"/>
    <w:rsid w:val="00B80F3C"/>
    <w:rsid w:val="00B81877"/>
    <w:rsid w:val="00B84EE4"/>
    <w:rsid w:val="00B86E94"/>
    <w:rsid w:val="00B91D70"/>
    <w:rsid w:val="00B946EC"/>
    <w:rsid w:val="00B94CC5"/>
    <w:rsid w:val="00BA02DD"/>
    <w:rsid w:val="00BA35E9"/>
    <w:rsid w:val="00BB04F9"/>
    <w:rsid w:val="00BB0730"/>
    <w:rsid w:val="00BB1840"/>
    <w:rsid w:val="00BB3AD2"/>
    <w:rsid w:val="00BC748E"/>
    <w:rsid w:val="00BD2366"/>
    <w:rsid w:val="00BD4155"/>
    <w:rsid w:val="00BD4A97"/>
    <w:rsid w:val="00BD4C77"/>
    <w:rsid w:val="00BD5478"/>
    <w:rsid w:val="00BD55D4"/>
    <w:rsid w:val="00BD68EF"/>
    <w:rsid w:val="00BE337E"/>
    <w:rsid w:val="00BE4069"/>
    <w:rsid w:val="00BE4FCB"/>
    <w:rsid w:val="00BF10BF"/>
    <w:rsid w:val="00BF1CFE"/>
    <w:rsid w:val="00BF26D0"/>
    <w:rsid w:val="00BF6E22"/>
    <w:rsid w:val="00BF73B8"/>
    <w:rsid w:val="00C05E5E"/>
    <w:rsid w:val="00C067F9"/>
    <w:rsid w:val="00C07176"/>
    <w:rsid w:val="00C1045B"/>
    <w:rsid w:val="00C1490F"/>
    <w:rsid w:val="00C26BA3"/>
    <w:rsid w:val="00C33DA4"/>
    <w:rsid w:val="00C35BC9"/>
    <w:rsid w:val="00C3657A"/>
    <w:rsid w:val="00C410D4"/>
    <w:rsid w:val="00C434DC"/>
    <w:rsid w:val="00C4472E"/>
    <w:rsid w:val="00C47E22"/>
    <w:rsid w:val="00C52D75"/>
    <w:rsid w:val="00C531BD"/>
    <w:rsid w:val="00C542BF"/>
    <w:rsid w:val="00C542DB"/>
    <w:rsid w:val="00C5797F"/>
    <w:rsid w:val="00C57A40"/>
    <w:rsid w:val="00C6039B"/>
    <w:rsid w:val="00C630FC"/>
    <w:rsid w:val="00C71602"/>
    <w:rsid w:val="00C77BC8"/>
    <w:rsid w:val="00C77C32"/>
    <w:rsid w:val="00C82A73"/>
    <w:rsid w:val="00C82C77"/>
    <w:rsid w:val="00C86A2E"/>
    <w:rsid w:val="00C916C9"/>
    <w:rsid w:val="00CA2351"/>
    <w:rsid w:val="00CA2DEB"/>
    <w:rsid w:val="00CA399E"/>
    <w:rsid w:val="00CA4669"/>
    <w:rsid w:val="00CA5B31"/>
    <w:rsid w:val="00CB5944"/>
    <w:rsid w:val="00CB6258"/>
    <w:rsid w:val="00CC2642"/>
    <w:rsid w:val="00CC41CF"/>
    <w:rsid w:val="00CC7090"/>
    <w:rsid w:val="00CC72CA"/>
    <w:rsid w:val="00CD346B"/>
    <w:rsid w:val="00CD49CC"/>
    <w:rsid w:val="00CE3E88"/>
    <w:rsid w:val="00CE4CF9"/>
    <w:rsid w:val="00CE6E14"/>
    <w:rsid w:val="00CE7C17"/>
    <w:rsid w:val="00CF0AC7"/>
    <w:rsid w:val="00CF26CD"/>
    <w:rsid w:val="00D0039F"/>
    <w:rsid w:val="00D04DA6"/>
    <w:rsid w:val="00D0607A"/>
    <w:rsid w:val="00D06F7D"/>
    <w:rsid w:val="00D10FAB"/>
    <w:rsid w:val="00D11E89"/>
    <w:rsid w:val="00D12F7F"/>
    <w:rsid w:val="00D1337E"/>
    <w:rsid w:val="00D1371D"/>
    <w:rsid w:val="00D21474"/>
    <w:rsid w:val="00D24EDE"/>
    <w:rsid w:val="00D2643D"/>
    <w:rsid w:val="00D33EEE"/>
    <w:rsid w:val="00D40E11"/>
    <w:rsid w:val="00D426C0"/>
    <w:rsid w:val="00D469DB"/>
    <w:rsid w:val="00D4710B"/>
    <w:rsid w:val="00D539A2"/>
    <w:rsid w:val="00D539C5"/>
    <w:rsid w:val="00D54E37"/>
    <w:rsid w:val="00D57E31"/>
    <w:rsid w:val="00D62140"/>
    <w:rsid w:val="00D621B8"/>
    <w:rsid w:val="00D651D9"/>
    <w:rsid w:val="00D710BF"/>
    <w:rsid w:val="00D713AB"/>
    <w:rsid w:val="00D74CFA"/>
    <w:rsid w:val="00D85027"/>
    <w:rsid w:val="00D87FED"/>
    <w:rsid w:val="00D95D73"/>
    <w:rsid w:val="00D9794D"/>
    <w:rsid w:val="00DA3513"/>
    <w:rsid w:val="00DA7866"/>
    <w:rsid w:val="00DB0948"/>
    <w:rsid w:val="00DB261E"/>
    <w:rsid w:val="00DB2755"/>
    <w:rsid w:val="00DB4170"/>
    <w:rsid w:val="00DB6C5B"/>
    <w:rsid w:val="00DB7539"/>
    <w:rsid w:val="00DC5FE0"/>
    <w:rsid w:val="00DD22A1"/>
    <w:rsid w:val="00DD3673"/>
    <w:rsid w:val="00DD3783"/>
    <w:rsid w:val="00DD4B1C"/>
    <w:rsid w:val="00DD62C1"/>
    <w:rsid w:val="00DE2A0F"/>
    <w:rsid w:val="00E10F87"/>
    <w:rsid w:val="00E11F17"/>
    <w:rsid w:val="00E13BF2"/>
    <w:rsid w:val="00E273C1"/>
    <w:rsid w:val="00E27935"/>
    <w:rsid w:val="00E320C0"/>
    <w:rsid w:val="00E4312D"/>
    <w:rsid w:val="00E4337F"/>
    <w:rsid w:val="00E441AF"/>
    <w:rsid w:val="00E46072"/>
    <w:rsid w:val="00E53BDF"/>
    <w:rsid w:val="00E53E48"/>
    <w:rsid w:val="00E630B7"/>
    <w:rsid w:val="00E635F1"/>
    <w:rsid w:val="00E66294"/>
    <w:rsid w:val="00E72512"/>
    <w:rsid w:val="00E84B3C"/>
    <w:rsid w:val="00E93106"/>
    <w:rsid w:val="00E9403A"/>
    <w:rsid w:val="00EA1ECA"/>
    <w:rsid w:val="00EA23EB"/>
    <w:rsid w:val="00EA38CE"/>
    <w:rsid w:val="00EA4927"/>
    <w:rsid w:val="00EA4D26"/>
    <w:rsid w:val="00EA6C5D"/>
    <w:rsid w:val="00EB46B3"/>
    <w:rsid w:val="00EC1AFE"/>
    <w:rsid w:val="00EC467E"/>
    <w:rsid w:val="00EC707C"/>
    <w:rsid w:val="00ED0C31"/>
    <w:rsid w:val="00ED1DBA"/>
    <w:rsid w:val="00ED3246"/>
    <w:rsid w:val="00ED3B87"/>
    <w:rsid w:val="00ED7889"/>
    <w:rsid w:val="00EE752A"/>
    <w:rsid w:val="00F0151F"/>
    <w:rsid w:val="00F146FC"/>
    <w:rsid w:val="00F14BB8"/>
    <w:rsid w:val="00F3253A"/>
    <w:rsid w:val="00F3455A"/>
    <w:rsid w:val="00F42729"/>
    <w:rsid w:val="00F5175B"/>
    <w:rsid w:val="00F51D74"/>
    <w:rsid w:val="00F52D93"/>
    <w:rsid w:val="00F556C1"/>
    <w:rsid w:val="00F55F3F"/>
    <w:rsid w:val="00F60DC5"/>
    <w:rsid w:val="00F611A3"/>
    <w:rsid w:val="00F623BB"/>
    <w:rsid w:val="00F63229"/>
    <w:rsid w:val="00F7504F"/>
    <w:rsid w:val="00F77517"/>
    <w:rsid w:val="00F815D3"/>
    <w:rsid w:val="00F81C80"/>
    <w:rsid w:val="00F878F1"/>
    <w:rsid w:val="00F91397"/>
    <w:rsid w:val="00F92B08"/>
    <w:rsid w:val="00F968A0"/>
    <w:rsid w:val="00FA4168"/>
    <w:rsid w:val="00FA7D9E"/>
    <w:rsid w:val="00FB0BBD"/>
    <w:rsid w:val="00FB2EAC"/>
    <w:rsid w:val="00FB3AE2"/>
    <w:rsid w:val="00FB78C6"/>
    <w:rsid w:val="00FD0A4B"/>
    <w:rsid w:val="00FD3EA4"/>
    <w:rsid w:val="00FE5CD5"/>
    <w:rsid w:val="00FF3390"/>
    <w:rsid w:val="00FF6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3F998"/>
  <w15:docId w15:val="{37F5B082-A424-4547-B544-54958EF1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06B"/>
    <w:rPr>
      <w:kern w:val="0"/>
      <w:sz w:val="28"/>
      <w14:ligatures w14:val="none"/>
    </w:rPr>
  </w:style>
  <w:style w:type="paragraph" w:styleId="Heading1">
    <w:name w:val="heading 1"/>
    <w:basedOn w:val="Normal"/>
    <w:next w:val="Normal"/>
    <w:link w:val="Heading1Char"/>
    <w:uiPriority w:val="9"/>
    <w:qFormat/>
    <w:rsid w:val="007A60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60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606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A606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A606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A606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606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606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606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0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60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606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606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A606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A606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606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606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606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6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0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06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A606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606B"/>
    <w:pPr>
      <w:spacing w:before="160"/>
      <w:jc w:val="center"/>
    </w:pPr>
    <w:rPr>
      <w:i/>
      <w:iCs/>
      <w:color w:val="404040" w:themeColor="text1" w:themeTint="BF"/>
    </w:rPr>
  </w:style>
  <w:style w:type="character" w:customStyle="1" w:styleId="QuoteChar">
    <w:name w:val="Quote Char"/>
    <w:basedOn w:val="DefaultParagraphFont"/>
    <w:link w:val="Quote"/>
    <w:uiPriority w:val="29"/>
    <w:rsid w:val="007A606B"/>
    <w:rPr>
      <w:i/>
      <w:iCs/>
      <w:color w:val="404040" w:themeColor="text1" w:themeTint="BF"/>
    </w:rPr>
  </w:style>
  <w:style w:type="paragraph" w:styleId="ListParagraph">
    <w:name w:val="List Paragraph"/>
    <w:basedOn w:val="Normal"/>
    <w:uiPriority w:val="34"/>
    <w:qFormat/>
    <w:rsid w:val="007A606B"/>
    <w:pPr>
      <w:ind w:left="720"/>
      <w:contextualSpacing/>
    </w:pPr>
  </w:style>
  <w:style w:type="character" w:styleId="IntenseEmphasis">
    <w:name w:val="Intense Emphasis"/>
    <w:basedOn w:val="DefaultParagraphFont"/>
    <w:uiPriority w:val="21"/>
    <w:qFormat/>
    <w:rsid w:val="007A606B"/>
    <w:rPr>
      <w:i/>
      <w:iCs/>
      <w:color w:val="2F5496" w:themeColor="accent1" w:themeShade="BF"/>
    </w:rPr>
  </w:style>
  <w:style w:type="paragraph" w:styleId="IntenseQuote">
    <w:name w:val="Intense Quote"/>
    <w:basedOn w:val="Normal"/>
    <w:next w:val="Normal"/>
    <w:link w:val="IntenseQuoteChar"/>
    <w:uiPriority w:val="30"/>
    <w:qFormat/>
    <w:rsid w:val="007A60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606B"/>
    <w:rPr>
      <w:i/>
      <w:iCs/>
      <w:color w:val="2F5496" w:themeColor="accent1" w:themeShade="BF"/>
    </w:rPr>
  </w:style>
  <w:style w:type="character" w:styleId="IntenseReference">
    <w:name w:val="Intense Reference"/>
    <w:basedOn w:val="DefaultParagraphFont"/>
    <w:uiPriority w:val="32"/>
    <w:qFormat/>
    <w:rsid w:val="007A606B"/>
    <w:rPr>
      <w:b/>
      <w:bCs/>
      <w:smallCaps/>
      <w:color w:val="2F5496" w:themeColor="accent1" w:themeShade="BF"/>
      <w:spacing w:val="5"/>
    </w:rPr>
  </w:style>
  <w:style w:type="paragraph" w:styleId="Header">
    <w:name w:val="header"/>
    <w:basedOn w:val="Normal"/>
    <w:link w:val="HeaderChar"/>
    <w:uiPriority w:val="99"/>
    <w:unhideWhenUsed/>
    <w:rsid w:val="007A6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06B"/>
    <w:rPr>
      <w:kern w:val="0"/>
      <w:sz w:val="28"/>
      <w14:ligatures w14:val="none"/>
    </w:rPr>
  </w:style>
  <w:style w:type="paragraph" w:styleId="FootnoteText">
    <w:name w:val="footnote text"/>
    <w:aliases w:val="Char Char,Footnote Text Char Char Char Char Char,Footnote Text Char Char Char Char Char Char Ch,Footnote Text Char Char Char Char Char Char Ch Char Char Char,fn,fn Char,Char Char13,Footnote Text Char Char Char Char Char Char Ch Char Char,f"/>
    <w:basedOn w:val="Normal"/>
    <w:link w:val="FootnoteTextChar"/>
    <w:uiPriority w:val="99"/>
    <w:qFormat/>
    <w:rsid w:val="00552B10"/>
    <w:pPr>
      <w:spacing w:after="0" w:line="240" w:lineRule="auto"/>
    </w:pPr>
    <w:rPr>
      <w:rFonts w:eastAsia="Times New Roman" w:cs="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
    <w:basedOn w:val="DefaultParagraphFont"/>
    <w:link w:val="FootnoteText"/>
    <w:uiPriority w:val="99"/>
    <w:qFormat/>
    <w:rsid w:val="00552B10"/>
    <w:rPr>
      <w:rFonts w:eastAsia="Times New Roman" w:cs="Times New Roman"/>
      <w:kern w:val="0"/>
      <w:sz w:val="20"/>
      <w:szCs w:val="20"/>
      <w14:ligatures w14:val="none"/>
    </w:rPr>
  </w:style>
  <w:style w:type="character" w:styleId="FootnoteReference">
    <w:name w:val="footnote reference"/>
    <w:aliases w:val="Footnote,Footnote text,ftref,Footnote Text1,BearingPoint,16 Point,Superscript 6 Point,fr,Footnote Text Char Char Char Char Char Char Ch Char Char Char Char Char Char C,Ref,de nota al pie,Footnote + Arial,10 pt,Black,Footnote Text11,f1"/>
    <w:link w:val="FootnoteCharCharChar"/>
    <w:uiPriority w:val="99"/>
    <w:qFormat/>
    <w:rsid w:val="00552B10"/>
    <w:rPr>
      <w:vertAlign w:val="superscript"/>
    </w:rPr>
  </w:style>
  <w:style w:type="character" w:customStyle="1" w:styleId="fontstyle01">
    <w:name w:val="fontstyle01"/>
    <w:qFormat/>
    <w:rsid w:val="00552B10"/>
    <w:rPr>
      <w:rFonts w:ascii="TimesNewRomanPSMT" w:hAnsi="TimesNewRomanPSMT" w:hint="default"/>
      <w:b w:val="0"/>
      <w:bCs w:val="0"/>
      <w:i w:val="0"/>
      <w:iCs w:val="0"/>
      <w:color w:val="000000"/>
      <w:sz w:val="28"/>
      <w:szCs w:val="28"/>
    </w:rPr>
  </w:style>
  <w:style w:type="paragraph" w:customStyle="1" w:styleId="FootnoteCharCharChar">
    <w:name w:val="Footnote Char Char Char"/>
    <w:aliases w:val="Footnote text Char Char Char,ftref Char Char Char,Footnote Text1 Char Char Char,f Char Char Char,BearingPoint Char Char Char,16 Point Char Char Char,Superscript 6 Point Char Char Char,fr Char Char Char"/>
    <w:basedOn w:val="Normal"/>
    <w:link w:val="FootnoteReference"/>
    <w:uiPriority w:val="99"/>
    <w:rsid w:val="00552B10"/>
    <w:pPr>
      <w:spacing w:line="240" w:lineRule="exact"/>
    </w:pPr>
    <w:rPr>
      <w:kern w:val="2"/>
      <w:sz w:val="24"/>
      <w:vertAlign w:val="superscript"/>
      <w14:ligatures w14:val="standardContextual"/>
    </w:rPr>
  </w:style>
  <w:style w:type="paragraph" w:styleId="NormalWeb">
    <w:name w:val="Normal (Web)"/>
    <w:basedOn w:val="Normal"/>
    <w:link w:val="NormalWebChar"/>
    <w:uiPriority w:val="99"/>
    <w:unhideWhenUsed/>
    <w:qFormat/>
    <w:rsid w:val="004F3825"/>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locked/>
    <w:rsid w:val="004F3825"/>
    <w:rPr>
      <w:rFonts w:eastAsia="Times New Roman" w:cs="Times New Roman"/>
      <w:kern w:val="0"/>
      <w:szCs w:val="24"/>
      <w14:ligatures w14:val="none"/>
    </w:rPr>
  </w:style>
  <w:style w:type="paragraph" w:styleId="Footer">
    <w:name w:val="footer"/>
    <w:basedOn w:val="Normal"/>
    <w:link w:val="FooterChar"/>
    <w:uiPriority w:val="99"/>
    <w:unhideWhenUsed/>
    <w:rsid w:val="00A92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FEF"/>
    <w:rPr>
      <w:kern w:val="0"/>
      <w:sz w:val="28"/>
      <w14:ligatures w14:val="none"/>
    </w:rPr>
  </w:style>
  <w:style w:type="character" w:customStyle="1" w:styleId="form-control">
    <w:name w:val="form-control"/>
    <w:basedOn w:val="DefaultParagraphFont"/>
    <w:rsid w:val="00734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777450">
      <w:bodyDiv w:val="1"/>
      <w:marLeft w:val="0"/>
      <w:marRight w:val="0"/>
      <w:marTop w:val="0"/>
      <w:marBottom w:val="0"/>
      <w:divBdr>
        <w:top w:val="none" w:sz="0" w:space="0" w:color="auto"/>
        <w:left w:val="none" w:sz="0" w:space="0" w:color="auto"/>
        <w:bottom w:val="none" w:sz="0" w:space="0" w:color="auto"/>
        <w:right w:val="none" w:sz="0" w:space="0" w:color="auto"/>
      </w:divBdr>
    </w:div>
    <w:div w:id="574824834">
      <w:bodyDiv w:val="1"/>
      <w:marLeft w:val="0"/>
      <w:marRight w:val="0"/>
      <w:marTop w:val="0"/>
      <w:marBottom w:val="0"/>
      <w:divBdr>
        <w:top w:val="none" w:sz="0" w:space="0" w:color="auto"/>
        <w:left w:val="none" w:sz="0" w:space="0" w:color="auto"/>
        <w:bottom w:val="none" w:sz="0" w:space="0" w:color="auto"/>
        <w:right w:val="none" w:sz="0" w:space="0" w:color="auto"/>
      </w:divBdr>
      <w:divsChild>
        <w:div w:id="215942395">
          <w:marLeft w:val="-289"/>
          <w:marRight w:val="0"/>
          <w:marTop w:val="0"/>
          <w:marBottom w:val="0"/>
          <w:divBdr>
            <w:top w:val="none" w:sz="0" w:space="0" w:color="auto"/>
            <w:left w:val="none" w:sz="0" w:space="0" w:color="auto"/>
            <w:bottom w:val="none" w:sz="0" w:space="0" w:color="auto"/>
            <w:right w:val="none" w:sz="0" w:space="0" w:color="auto"/>
          </w:divBdr>
        </w:div>
      </w:divsChild>
    </w:div>
    <w:div w:id="621347350">
      <w:bodyDiv w:val="1"/>
      <w:marLeft w:val="0"/>
      <w:marRight w:val="0"/>
      <w:marTop w:val="0"/>
      <w:marBottom w:val="0"/>
      <w:divBdr>
        <w:top w:val="none" w:sz="0" w:space="0" w:color="auto"/>
        <w:left w:val="none" w:sz="0" w:space="0" w:color="auto"/>
        <w:bottom w:val="none" w:sz="0" w:space="0" w:color="auto"/>
        <w:right w:val="none" w:sz="0" w:space="0" w:color="auto"/>
      </w:divBdr>
    </w:div>
    <w:div w:id="664356487">
      <w:bodyDiv w:val="1"/>
      <w:marLeft w:val="0"/>
      <w:marRight w:val="0"/>
      <w:marTop w:val="0"/>
      <w:marBottom w:val="0"/>
      <w:divBdr>
        <w:top w:val="none" w:sz="0" w:space="0" w:color="auto"/>
        <w:left w:val="none" w:sz="0" w:space="0" w:color="auto"/>
        <w:bottom w:val="none" w:sz="0" w:space="0" w:color="auto"/>
        <w:right w:val="none" w:sz="0" w:space="0" w:color="auto"/>
      </w:divBdr>
      <w:divsChild>
        <w:div w:id="1616446339">
          <w:marLeft w:val="0"/>
          <w:marRight w:val="0"/>
          <w:marTop w:val="0"/>
          <w:marBottom w:val="0"/>
          <w:divBdr>
            <w:top w:val="none" w:sz="0" w:space="0" w:color="auto"/>
            <w:left w:val="none" w:sz="0" w:space="0" w:color="auto"/>
            <w:bottom w:val="none" w:sz="0" w:space="0" w:color="auto"/>
            <w:right w:val="none" w:sz="0" w:space="0" w:color="auto"/>
          </w:divBdr>
          <w:divsChild>
            <w:div w:id="154201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37859">
      <w:bodyDiv w:val="1"/>
      <w:marLeft w:val="0"/>
      <w:marRight w:val="0"/>
      <w:marTop w:val="0"/>
      <w:marBottom w:val="0"/>
      <w:divBdr>
        <w:top w:val="none" w:sz="0" w:space="0" w:color="auto"/>
        <w:left w:val="none" w:sz="0" w:space="0" w:color="auto"/>
        <w:bottom w:val="none" w:sz="0" w:space="0" w:color="auto"/>
        <w:right w:val="none" w:sz="0" w:space="0" w:color="auto"/>
      </w:divBdr>
    </w:div>
    <w:div w:id="1326710929">
      <w:bodyDiv w:val="1"/>
      <w:marLeft w:val="0"/>
      <w:marRight w:val="0"/>
      <w:marTop w:val="0"/>
      <w:marBottom w:val="0"/>
      <w:divBdr>
        <w:top w:val="none" w:sz="0" w:space="0" w:color="auto"/>
        <w:left w:val="none" w:sz="0" w:space="0" w:color="auto"/>
        <w:bottom w:val="none" w:sz="0" w:space="0" w:color="auto"/>
        <w:right w:val="none" w:sz="0" w:space="0" w:color="auto"/>
      </w:divBdr>
    </w:div>
    <w:div w:id="1378165874">
      <w:bodyDiv w:val="1"/>
      <w:marLeft w:val="0"/>
      <w:marRight w:val="0"/>
      <w:marTop w:val="0"/>
      <w:marBottom w:val="0"/>
      <w:divBdr>
        <w:top w:val="none" w:sz="0" w:space="0" w:color="auto"/>
        <w:left w:val="none" w:sz="0" w:space="0" w:color="auto"/>
        <w:bottom w:val="none" w:sz="0" w:space="0" w:color="auto"/>
        <w:right w:val="none" w:sz="0" w:space="0" w:color="auto"/>
      </w:divBdr>
    </w:div>
    <w:div w:id="1415544495">
      <w:bodyDiv w:val="1"/>
      <w:marLeft w:val="0"/>
      <w:marRight w:val="0"/>
      <w:marTop w:val="0"/>
      <w:marBottom w:val="0"/>
      <w:divBdr>
        <w:top w:val="none" w:sz="0" w:space="0" w:color="auto"/>
        <w:left w:val="none" w:sz="0" w:space="0" w:color="auto"/>
        <w:bottom w:val="none" w:sz="0" w:space="0" w:color="auto"/>
        <w:right w:val="none" w:sz="0" w:space="0" w:color="auto"/>
      </w:divBdr>
    </w:div>
    <w:div w:id="1716152243">
      <w:bodyDiv w:val="1"/>
      <w:marLeft w:val="0"/>
      <w:marRight w:val="0"/>
      <w:marTop w:val="0"/>
      <w:marBottom w:val="0"/>
      <w:divBdr>
        <w:top w:val="none" w:sz="0" w:space="0" w:color="auto"/>
        <w:left w:val="none" w:sz="0" w:space="0" w:color="auto"/>
        <w:bottom w:val="none" w:sz="0" w:space="0" w:color="auto"/>
        <w:right w:val="none" w:sz="0" w:space="0" w:color="auto"/>
      </w:divBdr>
    </w:div>
    <w:div w:id="1740637511">
      <w:bodyDiv w:val="1"/>
      <w:marLeft w:val="0"/>
      <w:marRight w:val="0"/>
      <w:marTop w:val="0"/>
      <w:marBottom w:val="0"/>
      <w:divBdr>
        <w:top w:val="none" w:sz="0" w:space="0" w:color="auto"/>
        <w:left w:val="none" w:sz="0" w:space="0" w:color="auto"/>
        <w:bottom w:val="none" w:sz="0" w:space="0" w:color="auto"/>
        <w:right w:val="none" w:sz="0" w:space="0" w:color="auto"/>
      </w:divBdr>
    </w:div>
    <w:div w:id="1791364646">
      <w:marLeft w:val="0"/>
      <w:marRight w:val="0"/>
      <w:marTop w:val="0"/>
      <w:marBottom w:val="0"/>
      <w:divBdr>
        <w:top w:val="none" w:sz="0" w:space="0" w:color="auto"/>
        <w:left w:val="none" w:sz="0" w:space="0" w:color="auto"/>
        <w:bottom w:val="none" w:sz="0" w:space="0" w:color="auto"/>
        <w:right w:val="none" w:sz="0" w:space="0" w:color="auto"/>
      </w:divBdr>
    </w:div>
    <w:div w:id="2021853040">
      <w:bodyDiv w:val="1"/>
      <w:marLeft w:val="0"/>
      <w:marRight w:val="0"/>
      <w:marTop w:val="0"/>
      <w:marBottom w:val="0"/>
      <w:divBdr>
        <w:top w:val="none" w:sz="0" w:space="0" w:color="auto"/>
        <w:left w:val="none" w:sz="0" w:space="0" w:color="auto"/>
        <w:bottom w:val="none" w:sz="0" w:space="0" w:color="auto"/>
        <w:right w:val="none" w:sz="0" w:space="0" w:color="auto"/>
      </w:divBdr>
      <w:divsChild>
        <w:div w:id="103162485">
          <w:marLeft w:val="-29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36570-3FE7-459F-9F5D-6C8113ECD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3152</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 10</dc:creator>
  <cp:lastModifiedBy>2255</cp:lastModifiedBy>
  <cp:revision>46</cp:revision>
  <dcterms:created xsi:type="dcterms:W3CDTF">2026-06-15T04:21:00Z</dcterms:created>
  <dcterms:modified xsi:type="dcterms:W3CDTF">2026-06-20T13:00:00Z</dcterms:modified>
</cp:coreProperties>
</file>