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88" w:type="dxa"/>
        <w:jc w:val="center"/>
        <w:tblLook w:val="01E0" w:firstRow="1" w:lastRow="1" w:firstColumn="1" w:lastColumn="1" w:noHBand="0" w:noVBand="0"/>
      </w:tblPr>
      <w:tblGrid>
        <w:gridCol w:w="4479"/>
        <w:gridCol w:w="5209"/>
      </w:tblGrid>
      <w:tr w:rsidR="00142288" w:rsidRPr="000567B7" w14:paraId="3AAC229E" w14:textId="77777777" w:rsidTr="009F5C3F">
        <w:trPr>
          <w:trHeight w:val="1237"/>
          <w:jc w:val="center"/>
        </w:trPr>
        <w:tc>
          <w:tcPr>
            <w:tcW w:w="4479" w:type="dxa"/>
          </w:tcPr>
          <w:p w14:paraId="41798D98" w14:textId="77777777" w:rsidR="008C0F45" w:rsidRPr="000567B7" w:rsidRDefault="008C0F45" w:rsidP="000567B7">
            <w:pPr>
              <w:widowControl w:val="0"/>
              <w:spacing w:after="0" w:line="240" w:lineRule="auto"/>
              <w:ind w:right="-430"/>
              <w:jc w:val="center"/>
              <w:rPr>
                <w:rFonts w:cs="Times New Roman"/>
                <w:szCs w:val="28"/>
              </w:rPr>
            </w:pPr>
            <w:r w:rsidRPr="000567B7">
              <w:rPr>
                <w:rFonts w:cs="Times New Roman"/>
                <w:szCs w:val="28"/>
              </w:rPr>
              <w:t>ĐẢNG BỘ TỈNH LÀO CAI</w:t>
            </w:r>
          </w:p>
          <w:p w14:paraId="6F39E478" w14:textId="77777777" w:rsidR="008C0F45" w:rsidRPr="000567B7" w:rsidRDefault="008C0F45" w:rsidP="000567B7">
            <w:pPr>
              <w:widowControl w:val="0"/>
              <w:spacing w:after="0" w:line="240" w:lineRule="auto"/>
              <w:ind w:right="-430"/>
              <w:jc w:val="center"/>
              <w:rPr>
                <w:rFonts w:cs="Times New Roman"/>
                <w:b/>
                <w:szCs w:val="28"/>
              </w:rPr>
            </w:pPr>
            <w:r w:rsidRPr="000567B7">
              <w:rPr>
                <w:rFonts w:cs="Times New Roman"/>
                <w:b/>
                <w:szCs w:val="28"/>
              </w:rPr>
              <w:t>ĐẢNG ỦY XÃ LÙNG PHÌNH</w:t>
            </w:r>
          </w:p>
          <w:p w14:paraId="1AFED126" w14:textId="77777777" w:rsidR="008C0F45" w:rsidRPr="000567B7" w:rsidRDefault="008C0F45" w:rsidP="000567B7">
            <w:pPr>
              <w:widowControl w:val="0"/>
              <w:spacing w:after="0" w:line="240" w:lineRule="auto"/>
              <w:rPr>
                <w:rFonts w:cs="Times New Roman"/>
                <w:b/>
                <w:szCs w:val="28"/>
              </w:rPr>
            </w:pPr>
            <w:r w:rsidRPr="000567B7">
              <w:rPr>
                <w:rFonts w:cs="Times New Roman"/>
                <w:b/>
                <w:szCs w:val="28"/>
              </w:rPr>
              <w:t xml:space="preserve">                              *</w:t>
            </w:r>
          </w:p>
          <w:p w14:paraId="3CAA5487" w14:textId="77777777" w:rsidR="008C0F45" w:rsidRPr="000567B7" w:rsidRDefault="008C0F45" w:rsidP="000567B7">
            <w:pPr>
              <w:widowControl w:val="0"/>
              <w:spacing w:after="0" w:line="240" w:lineRule="auto"/>
              <w:ind w:firstLine="567"/>
              <w:rPr>
                <w:rFonts w:cs="Times New Roman"/>
                <w:bCs/>
                <w:szCs w:val="28"/>
              </w:rPr>
            </w:pPr>
            <w:r w:rsidRPr="000567B7">
              <w:rPr>
                <w:rFonts w:cs="Times New Roman"/>
                <w:bCs/>
                <w:i/>
                <w:szCs w:val="28"/>
              </w:rPr>
              <w:t xml:space="preserve">            </w:t>
            </w:r>
            <w:r w:rsidRPr="000567B7">
              <w:rPr>
                <w:rFonts w:cs="Times New Roman"/>
                <w:bCs/>
                <w:szCs w:val="28"/>
              </w:rPr>
              <w:t>Số        -BC/ĐU</w:t>
            </w:r>
          </w:p>
        </w:tc>
        <w:tc>
          <w:tcPr>
            <w:tcW w:w="5209" w:type="dxa"/>
          </w:tcPr>
          <w:p w14:paraId="6D79A1F2" w14:textId="77777777" w:rsidR="008C0F45" w:rsidRPr="000567B7" w:rsidRDefault="008C0F45" w:rsidP="000567B7">
            <w:pPr>
              <w:widowControl w:val="0"/>
              <w:spacing w:after="0" w:line="240" w:lineRule="auto"/>
              <w:ind w:firstLine="567"/>
              <w:jc w:val="center"/>
              <w:rPr>
                <w:rFonts w:cs="Times New Roman"/>
                <w:b/>
                <w:sz w:val="30"/>
                <w:szCs w:val="30"/>
                <w:lang w:val="vi-VN"/>
              </w:rPr>
            </w:pPr>
            <w:r w:rsidRPr="000567B7">
              <w:rPr>
                <w:rFonts w:cs="Times New Roman"/>
                <w:b/>
                <w:szCs w:val="28"/>
              </w:rPr>
              <w:t xml:space="preserve"> </w:t>
            </w:r>
            <w:r w:rsidRPr="000567B7">
              <w:rPr>
                <w:rFonts w:cs="Times New Roman"/>
                <w:b/>
                <w:sz w:val="30"/>
                <w:szCs w:val="30"/>
                <w:lang w:val="vi-VN"/>
              </w:rPr>
              <w:t>ĐẢNG CỘNG SẢN VIỆT NAM</w:t>
            </w:r>
          </w:p>
          <w:p w14:paraId="6E46B81F" w14:textId="77777777" w:rsidR="008C0F45" w:rsidRPr="000567B7" w:rsidRDefault="008C0F45" w:rsidP="000567B7">
            <w:pPr>
              <w:widowControl w:val="0"/>
              <w:spacing w:after="0" w:line="240" w:lineRule="auto"/>
              <w:ind w:firstLine="567"/>
              <w:jc w:val="center"/>
              <w:rPr>
                <w:rFonts w:cs="Times New Roman"/>
                <w:i/>
                <w:szCs w:val="28"/>
                <w:lang w:val="vi-VN"/>
              </w:rPr>
            </w:pPr>
            <w:r w:rsidRPr="000567B7">
              <w:rPr>
                <w:rFonts w:cs="Times New Roman"/>
                <w:i/>
                <w:noProof/>
                <w:szCs w:val="28"/>
              </w:rPr>
              <mc:AlternateContent>
                <mc:Choice Requires="wps">
                  <w:drawing>
                    <wp:anchor distT="0" distB="0" distL="114300" distR="114300" simplePos="0" relativeHeight="251659264" behindDoc="0" locked="0" layoutInCell="1" allowOverlap="1" wp14:anchorId="1B823DA2" wp14:editId="1D018DA0">
                      <wp:simplePos x="0" y="0"/>
                      <wp:positionH relativeFrom="column">
                        <wp:posOffset>480695</wp:posOffset>
                      </wp:positionH>
                      <wp:positionV relativeFrom="paragraph">
                        <wp:posOffset>23586</wp:posOffset>
                      </wp:positionV>
                      <wp:extent cx="2628900" cy="8164"/>
                      <wp:effectExtent l="0" t="0" r="19050" b="30480"/>
                      <wp:wrapNone/>
                      <wp:docPr id="2" name="Straight Connector 2"/>
                      <wp:cNvGraphicFramePr/>
                      <a:graphic xmlns:a="http://schemas.openxmlformats.org/drawingml/2006/main">
                        <a:graphicData uri="http://schemas.microsoft.com/office/word/2010/wordprocessingShape">
                          <wps:wsp>
                            <wps:cNvCnPr/>
                            <wps:spPr>
                              <a:xfrm>
                                <a:off x="0" y="0"/>
                                <a:ext cx="2628900" cy="816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CA280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85pt,1.85pt" to="244.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" strokecolor="black [3200]" strokeweight=".5pt">
                      <v:stroke joinstyle="miter"/>
                    </v:line>
                  </w:pict>
                </mc:Fallback>
              </mc:AlternateContent>
            </w:r>
          </w:p>
          <w:p w14:paraId="2A127D2A" w14:textId="6CB5E827" w:rsidR="008C0F45" w:rsidRPr="000567B7" w:rsidRDefault="008C0F45" w:rsidP="000567B7">
            <w:pPr>
              <w:widowControl w:val="0"/>
              <w:spacing w:after="0" w:line="240" w:lineRule="auto"/>
              <w:rPr>
                <w:rFonts w:cs="Times New Roman"/>
                <w:i/>
                <w:szCs w:val="28"/>
              </w:rPr>
            </w:pPr>
            <w:r w:rsidRPr="000567B7">
              <w:rPr>
                <w:rFonts w:cs="Times New Roman"/>
                <w:i/>
                <w:szCs w:val="28"/>
              </w:rPr>
              <w:t xml:space="preserve">    Lùng Phình</w:t>
            </w:r>
            <w:r w:rsidRPr="000567B7">
              <w:rPr>
                <w:rFonts w:cs="Times New Roman"/>
                <w:i/>
                <w:szCs w:val="28"/>
                <w:lang w:val="vi-VN"/>
              </w:rPr>
              <w:t>, ngày</w:t>
            </w:r>
            <w:r w:rsidR="009F6DD9" w:rsidRPr="000567B7">
              <w:rPr>
                <w:rFonts w:cs="Times New Roman"/>
                <w:i/>
                <w:szCs w:val="28"/>
              </w:rPr>
              <w:t xml:space="preserve"> </w:t>
            </w:r>
            <w:r w:rsidRPr="000567B7">
              <w:rPr>
                <w:rFonts w:cs="Times New Roman"/>
                <w:i/>
                <w:szCs w:val="28"/>
              </w:rPr>
              <w:t xml:space="preserve">   </w:t>
            </w:r>
            <w:r w:rsidRPr="000567B7">
              <w:rPr>
                <w:rFonts w:cs="Times New Roman"/>
                <w:i/>
                <w:szCs w:val="28"/>
                <w:lang w:val="vi-VN"/>
              </w:rPr>
              <w:t xml:space="preserve">tháng </w:t>
            </w:r>
            <w:r w:rsidR="00765587" w:rsidRPr="000567B7">
              <w:rPr>
                <w:rFonts w:cs="Times New Roman"/>
                <w:i/>
                <w:szCs w:val="28"/>
              </w:rPr>
              <w:t>7</w:t>
            </w:r>
            <w:r w:rsidRPr="000567B7">
              <w:rPr>
                <w:rFonts w:cs="Times New Roman"/>
                <w:i/>
                <w:szCs w:val="28"/>
                <w:lang w:val="vi-VN"/>
              </w:rPr>
              <w:t xml:space="preserve"> năm 202</w:t>
            </w:r>
            <w:r w:rsidRPr="000567B7">
              <w:rPr>
                <w:rFonts w:cs="Times New Roman"/>
                <w:i/>
                <w:szCs w:val="28"/>
              </w:rPr>
              <w:t>6</w:t>
            </w:r>
          </w:p>
          <w:p w14:paraId="2258907F" w14:textId="77777777" w:rsidR="008C0F45" w:rsidRPr="000567B7" w:rsidRDefault="008C0F45" w:rsidP="000567B7">
            <w:pPr>
              <w:widowControl w:val="0"/>
              <w:spacing w:after="0" w:line="240" w:lineRule="auto"/>
              <w:ind w:firstLine="567"/>
              <w:jc w:val="center"/>
              <w:rPr>
                <w:rFonts w:cs="Times New Roman"/>
                <w:b/>
                <w:bCs/>
                <w:szCs w:val="28"/>
              </w:rPr>
            </w:pPr>
          </w:p>
        </w:tc>
      </w:tr>
    </w:tbl>
    <w:p w14:paraId="78B8D000" w14:textId="28F4BAC1" w:rsidR="008C0F45" w:rsidRPr="001E016C" w:rsidRDefault="00622090" w:rsidP="000567B7">
      <w:pPr>
        <w:widowControl w:val="0"/>
        <w:spacing w:after="0" w:line="240" w:lineRule="auto"/>
        <w:rPr>
          <w:rFonts w:cs="Times New Roman"/>
          <w:i/>
          <w:iCs/>
          <w:szCs w:val="28"/>
        </w:rPr>
      </w:pPr>
      <w:r w:rsidRPr="000567B7">
        <w:rPr>
          <w:rFonts w:cs="Times New Roman"/>
          <w:b/>
          <w:iCs/>
          <w:szCs w:val="28"/>
        </w:rPr>
        <w:t xml:space="preserve">                    </w:t>
      </w:r>
      <w:r w:rsidRPr="001E016C">
        <w:rPr>
          <w:rFonts w:cs="Times New Roman"/>
          <w:b/>
          <w:i/>
          <w:iCs/>
          <w:szCs w:val="28"/>
        </w:rPr>
        <w:t xml:space="preserve"> </w:t>
      </w:r>
      <w:r w:rsidRPr="001E016C">
        <w:rPr>
          <w:rFonts w:cs="Times New Roman"/>
          <w:i/>
          <w:iCs/>
          <w:szCs w:val="28"/>
        </w:rPr>
        <w:t>(dự thảo)</w:t>
      </w:r>
    </w:p>
    <w:p w14:paraId="5A031911" w14:textId="77777777" w:rsidR="003A6C28" w:rsidRPr="000567B7" w:rsidRDefault="003A6C28" w:rsidP="000567B7">
      <w:pPr>
        <w:widowControl w:val="0"/>
        <w:spacing w:after="0" w:line="240" w:lineRule="auto"/>
        <w:jc w:val="center"/>
        <w:rPr>
          <w:rFonts w:cs="Times New Roman"/>
          <w:b/>
          <w:szCs w:val="28"/>
        </w:rPr>
      </w:pPr>
      <w:r w:rsidRPr="000567B7">
        <w:rPr>
          <w:rFonts w:cs="Times New Roman"/>
          <w:b/>
          <w:szCs w:val="28"/>
        </w:rPr>
        <w:t>BÁO CÁO</w:t>
      </w:r>
      <w:r w:rsidRPr="000567B7">
        <w:rPr>
          <w:rFonts w:cs="Times New Roman"/>
          <w:b/>
          <w:szCs w:val="28"/>
        </w:rPr>
        <w:br/>
        <w:t>Kết quả hoạt động của Thường trực Đảng ủy trong thời gian giữa hai kỳ họp Ban Thường vụ Đảng ủy</w:t>
      </w:r>
    </w:p>
    <w:p w14:paraId="667B5CF9" w14:textId="4D7B876E" w:rsidR="003A6C28" w:rsidRPr="000567B7" w:rsidRDefault="003A6C28" w:rsidP="000567B7">
      <w:pPr>
        <w:widowControl w:val="0"/>
        <w:spacing w:after="0" w:line="240" w:lineRule="auto"/>
        <w:jc w:val="center"/>
        <w:rPr>
          <w:rFonts w:cs="Times New Roman"/>
          <w:b/>
          <w:szCs w:val="28"/>
        </w:rPr>
      </w:pPr>
      <w:r w:rsidRPr="000567B7">
        <w:rPr>
          <w:rFonts w:cs="Times New Roman"/>
          <w:b/>
          <w:szCs w:val="28"/>
        </w:rPr>
        <w:t>-----</w:t>
      </w:r>
    </w:p>
    <w:p w14:paraId="43E575D8" w14:textId="77777777" w:rsidR="003A6C28" w:rsidRPr="00541BF8" w:rsidRDefault="003A6C28" w:rsidP="005E1808">
      <w:pPr>
        <w:widowControl w:val="0"/>
        <w:spacing w:before="60" w:after="60" w:line="240" w:lineRule="auto"/>
        <w:ind w:firstLine="720"/>
        <w:jc w:val="both"/>
        <w:rPr>
          <w:rFonts w:cs="Times New Roman"/>
          <w:b/>
          <w:szCs w:val="28"/>
        </w:rPr>
      </w:pPr>
      <w:r w:rsidRPr="00541BF8">
        <w:rPr>
          <w:rFonts w:cs="Times New Roman"/>
          <w:b/>
          <w:szCs w:val="28"/>
        </w:rPr>
        <w:t>I. Về tổ chức hội nghị, buổi làm việc và thực hiện quy định về nắm tình hình cơ sở</w:t>
      </w:r>
    </w:p>
    <w:p w14:paraId="2B549038" w14:textId="77777777" w:rsidR="003A6C28" w:rsidRPr="00541BF8" w:rsidRDefault="003A6C28" w:rsidP="005E1808">
      <w:pPr>
        <w:widowControl w:val="0"/>
        <w:spacing w:before="60" w:after="60" w:line="240" w:lineRule="auto"/>
        <w:ind w:firstLine="720"/>
        <w:jc w:val="both"/>
        <w:rPr>
          <w:rFonts w:cs="Times New Roman"/>
          <w:b/>
          <w:szCs w:val="28"/>
        </w:rPr>
      </w:pPr>
      <w:r w:rsidRPr="00541BF8">
        <w:rPr>
          <w:rFonts w:cs="Times New Roman"/>
          <w:b/>
          <w:szCs w:val="28"/>
        </w:rPr>
        <w:t>1. Tổ chức các hội nghị, cuộc họp, buổi làm việc</w:t>
      </w:r>
    </w:p>
    <w:p w14:paraId="6FCE7276" w14:textId="2AE79DC0" w:rsidR="00FE2C6C" w:rsidRPr="00541BF8" w:rsidRDefault="003A6C28" w:rsidP="005E1808">
      <w:pPr>
        <w:widowControl w:val="0"/>
        <w:spacing w:before="60" w:after="60" w:line="240" w:lineRule="auto"/>
        <w:ind w:firstLine="720"/>
        <w:jc w:val="both"/>
        <w:rPr>
          <w:rFonts w:cs="Times New Roman"/>
          <w:szCs w:val="28"/>
        </w:rPr>
      </w:pPr>
      <w:r w:rsidRPr="00541BF8">
        <w:rPr>
          <w:rFonts w:cs="Times New Roman"/>
          <w:szCs w:val="28"/>
        </w:rPr>
        <w:t>Trong thời gian giữa hai kỳ họp Ban Thường vụ Đảng ủy, Thường trực Đảng ủy đã tổ chức, chủ trì và tham d</w:t>
      </w:r>
      <w:r w:rsidR="00F94423" w:rsidRPr="00541BF8">
        <w:rPr>
          <w:rFonts w:cs="Times New Roman"/>
          <w:szCs w:val="28"/>
        </w:rPr>
        <w:t xml:space="preserve">ự </w:t>
      </w:r>
      <w:r w:rsidR="008C1CB3" w:rsidRPr="00541BF8">
        <w:rPr>
          <w:rFonts w:cs="Times New Roman"/>
          <w:szCs w:val="28"/>
        </w:rPr>
        <w:t>hơn 18</w:t>
      </w:r>
      <w:r w:rsidRPr="00541BF8">
        <w:rPr>
          <w:rFonts w:cs="Times New Roman"/>
          <w:szCs w:val="28"/>
        </w:rPr>
        <w:t xml:space="preserve"> hội nghị</w:t>
      </w:r>
      <w:r w:rsidR="008C1CB3" w:rsidRPr="00541BF8">
        <w:rPr>
          <w:rFonts w:cs="Times New Roman"/>
          <w:szCs w:val="28"/>
        </w:rPr>
        <w:t xml:space="preserve"> “trực tuyến kết hợp với trực tuyến”</w:t>
      </w:r>
      <w:r w:rsidRPr="00541BF8">
        <w:rPr>
          <w:rFonts w:cs="Times New Roman"/>
          <w:szCs w:val="28"/>
        </w:rPr>
        <w:t xml:space="preserve">, theo chương trình công tác và các nhiệm vụ phát sinh. </w:t>
      </w:r>
      <w:r w:rsidR="00FE2C6C" w:rsidRPr="00541BF8">
        <w:rPr>
          <w:rStyle w:val="FootnoteReference"/>
          <w:rFonts w:cs="Times New Roman"/>
          <w:szCs w:val="28"/>
        </w:rPr>
        <w:footnoteReference w:id="1"/>
      </w:r>
    </w:p>
    <w:p w14:paraId="7A22305C" w14:textId="77777777" w:rsidR="003A6C28" w:rsidRPr="00541BF8" w:rsidRDefault="003A6C28" w:rsidP="005E1808">
      <w:pPr>
        <w:widowControl w:val="0"/>
        <w:spacing w:before="60" w:after="60" w:line="240" w:lineRule="auto"/>
        <w:ind w:firstLine="720"/>
        <w:jc w:val="both"/>
        <w:rPr>
          <w:rFonts w:cs="Times New Roman"/>
          <w:szCs w:val="28"/>
        </w:rPr>
      </w:pPr>
      <w:r w:rsidRPr="00541BF8">
        <w:rPr>
          <w:rFonts w:cs="Times New Roman"/>
          <w:szCs w:val="28"/>
        </w:rPr>
        <w:t>Thông qua các hội nghị, cuộc họp và buổi làm việc, Thường trực Đảng ủy đã tập trung lãnh đạo, chỉ đạo, kịp thời cho ý kiến đối với nhiều nội dung quan trọng thuộc thẩm quyền, bảo đảm đúng quy chế làm việc, đáp ứng yêu cầu lãnh đạo, chỉ đạo thực hiện nhiệm vụ chính trị của địa phương.</w:t>
      </w:r>
    </w:p>
    <w:p w14:paraId="0CA629D1" w14:textId="77777777" w:rsidR="003A6C28" w:rsidRPr="00541BF8" w:rsidRDefault="003A6C28" w:rsidP="005E1808">
      <w:pPr>
        <w:widowControl w:val="0"/>
        <w:spacing w:before="60" w:after="60" w:line="240" w:lineRule="auto"/>
        <w:ind w:firstLine="720"/>
        <w:jc w:val="both"/>
        <w:rPr>
          <w:rFonts w:cs="Times New Roman"/>
          <w:b/>
          <w:szCs w:val="28"/>
        </w:rPr>
      </w:pPr>
      <w:r w:rsidRPr="00541BF8">
        <w:rPr>
          <w:rFonts w:cs="Times New Roman"/>
          <w:b/>
          <w:szCs w:val="28"/>
        </w:rPr>
        <w:t>2. Các nội dung Thường trực Đảng ủy đã cho ý kiến</w:t>
      </w:r>
    </w:p>
    <w:p w14:paraId="6952247D" w14:textId="75607FD5" w:rsidR="00FE2C6C" w:rsidRPr="00541BF8" w:rsidRDefault="003A6C28" w:rsidP="005E1808">
      <w:pPr>
        <w:spacing w:before="60" w:after="60" w:line="240" w:lineRule="auto"/>
        <w:ind w:firstLine="720"/>
        <w:jc w:val="both"/>
        <w:rPr>
          <w:rFonts w:cs="Times New Roman"/>
          <w:szCs w:val="28"/>
        </w:rPr>
      </w:pPr>
      <w:r w:rsidRPr="00541BF8">
        <w:rPr>
          <w:rFonts w:cs="Times New Roman"/>
          <w:szCs w:val="28"/>
        </w:rPr>
        <w:t>Trong kỳ báo cáo, Thường trực Đảng ủy đã xem xét, cho ý kiến đối với nhiều nội dung quan trọng, tập trung vào các vấn đề về công tác xây dựng Đảng, tổ chức bộ máy và phát triển kinh tế - xã hội của đị</w:t>
      </w:r>
      <w:r w:rsidR="00FE2C6C" w:rsidRPr="00541BF8">
        <w:rPr>
          <w:rFonts w:cs="Times New Roman"/>
          <w:szCs w:val="28"/>
        </w:rPr>
        <w:t xml:space="preserve">a phương. </w:t>
      </w:r>
      <w:r w:rsidR="00FE2C6C" w:rsidRPr="00541BF8">
        <w:rPr>
          <w:rStyle w:val="FootnoteReference"/>
          <w:rFonts w:cs="Times New Roman"/>
          <w:szCs w:val="28"/>
        </w:rPr>
        <w:footnoteReference w:id="2"/>
      </w:r>
    </w:p>
    <w:p w14:paraId="7E89AD4A" w14:textId="77777777" w:rsidR="003A6C28" w:rsidRPr="00541BF8" w:rsidRDefault="003A6C28" w:rsidP="005E1808">
      <w:pPr>
        <w:widowControl w:val="0"/>
        <w:spacing w:before="60" w:after="60" w:line="240" w:lineRule="auto"/>
        <w:ind w:firstLine="567"/>
        <w:jc w:val="both"/>
        <w:rPr>
          <w:rFonts w:cs="Times New Roman"/>
          <w:szCs w:val="28"/>
        </w:rPr>
      </w:pPr>
      <w:r w:rsidRPr="00541BF8">
        <w:rPr>
          <w:rFonts w:cs="Times New Roman"/>
          <w:szCs w:val="28"/>
        </w:rPr>
        <w:lastRenderedPageBreak/>
        <w:t>Các nội dung được Thường trực Đảng ủy xem xét, cho ý kiến đều bảo đảm đúng quy định của Đảng, bám sát yêu cầu thực tiễn, góp phần nâng cao hiệu quả công tác lãnh đạo, chỉ đạo, điều hành và tổ chức thực hiện nhiệm vụ chính trị trên địa bàn xã.</w:t>
      </w:r>
    </w:p>
    <w:p w14:paraId="54CFB618" w14:textId="77777777" w:rsidR="003A6C28" w:rsidRPr="00541BF8" w:rsidRDefault="003A6C28" w:rsidP="005E1808">
      <w:pPr>
        <w:widowControl w:val="0"/>
        <w:spacing w:before="60" w:after="60" w:line="240" w:lineRule="auto"/>
        <w:ind w:firstLine="567"/>
        <w:jc w:val="both"/>
        <w:rPr>
          <w:rFonts w:cs="Times New Roman"/>
          <w:b/>
          <w:szCs w:val="28"/>
        </w:rPr>
      </w:pPr>
      <w:r w:rsidRPr="00541BF8">
        <w:rPr>
          <w:rFonts w:cs="Times New Roman"/>
          <w:b/>
          <w:szCs w:val="28"/>
        </w:rPr>
        <w:t>2. Kết quả nắm tình hình cơ sở, tiếp công dân</w:t>
      </w:r>
    </w:p>
    <w:p w14:paraId="5289214B" w14:textId="77777777" w:rsidR="003A6C28" w:rsidRPr="00541BF8" w:rsidRDefault="003A6C28" w:rsidP="005E1808">
      <w:pPr>
        <w:widowControl w:val="0"/>
        <w:spacing w:before="60" w:after="60" w:line="240" w:lineRule="auto"/>
        <w:ind w:firstLine="567"/>
        <w:jc w:val="both"/>
        <w:rPr>
          <w:rFonts w:cs="Times New Roman"/>
          <w:b/>
          <w:szCs w:val="28"/>
        </w:rPr>
      </w:pPr>
      <w:r w:rsidRPr="00541BF8">
        <w:rPr>
          <w:rFonts w:cs="Times New Roman"/>
          <w:szCs w:val="28"/>
        </w:rPr>
        <w:t>Thường trực Đảng ủy tiếp tục thực hiện nghiêm Quy chế làm việc, duy trì chế độ nắm tình hình cơ sở thông qua dự sinh hoạt chi bộ, làm việc với các cơ quan, đơn vị, thôn và các cuộc giao ban định kỳ. Thường xuyên chỉ đạo các cơ quan tham mưu, MTTQ và các tổ chức chính trị - xã hội, lực lượng Công an, Quân sự và các đồng chí Ủy viên Ban Chấp hành Đảng bộ phụ trách địa bàn tăng cường nắm chắc tình hình tư tưởng cán bộ, đảng viên, Nhân dân; tình hình phát triển kinh tế - xã hội, quốc phòng - an ninh, công tác xây dựng Đảng và những vấn đề phát sinh ở cơ sở để kịp thời chỉ đạo giải quyết, không để phát sinh điểm nóng, vụ việc phức tạp.</w:t>
      </w:r>
    </w:p>
    <w:p w14:paraId="664EA8FB" w14:textId="4FAB5FD5" w:rsidR="003A6C28" w:rsidRPr="00541BF8" w:rsidRDefault="003A6C28" w:rsidP="005E1808">
      <w:pPr>
        <w:widowControl w:val="0"/>
        <w:spacing w:before="60" w:after="60" w:line="240" w:lineRule="auto"/>
        <w:ind w:firstLine="567"/>
        <w:jc w:val="both"/>
        <w:rPr>
          <w:rFonts w:cs="Times New Roman"/>
          <w:b/>
          <w:szCs w:val="28"/>
        </w:rPr>
      </w:pPr>
      <w:r w:rsidRPr="00541BF8">
        <w:rPr>
          <w:rFonts w:cs="Times New Roman"/>
          <w:szCs w:val="28"/>
        </w:rPr>
        <w:t xml:space="preserve">Công tác tiếp công dân được thực hiện nghiêm túc theo quy định. Thường trực Đảng ủy duy trì chế độ tiếp công dân định kỳ và chỉ đạo UBND xã, các cơ quan chuyên môn phối hợp tiếp nhận, xử lý, giải quyết kịp thời các ý kiến, kiến nghị, phản ánh của công dân ngay từ cơ sở. </w:t>
      </w:r>
      <w:r w:rsidR="003971BC" w:rsidRPr="00541BF8">
        <w:rPr>
          <w:rFonts w:eastAsia="Times New Roman" w:cs="Times New Roman"/>
          <w:szCs w:val="28"/>
        </w:rPr>
        <w:t>Thường trực Đảng ủy đã chỉ đạo UBND xã và các cơ quan liên quan tập trung xử lý các vi phạm đất đai, xây dựng tại Pả Chư Tỷ và Lả Dì Thàng; tiếp tục làm việc với các hộ sử dụng đất tại thôn Lả Dì Thàng; triển khai giám sát chuyên đề về đất đai, đơn thư; xác minh vụ việc liên quan Xưởng sơ chế dược liệu Tả Chải và xem xét dấu hiệu vi phạm đối với đảng viên có liên quan theo đúng quy trình.</w:t>
      </w:r>
    </w:p>
    <w:p w14:paraId="5C524C80" w14:textId="77777777" w:rsidR="003A6C28" w:rsidRPr="00541BF8" w:rsidRDefault="003A6C28" w:rsidP="005E1808">
      <w:pPr>
        <w:widowControl w:val="0"/>
        <w:spacing w:before="60" w:after="60" w:line="240" w:lineRule="auto"/>
        <w:ind w:firstLine="567"/>
        <w:jc w:val="both"/>
        <w:rPr>
          <w:rFonts w:cs="Times New Roman"/>
          <w:b/>
          <w:szCs w:val="28"/>
        </w:rPr>
      </w:pPr>
      <w:r w:rsidRPr="00541BF8">
        <w:rPr>
          <w:rFonts w:cs="Times New Roman"/>
          <w:b/>
          <w:szCs w:val="28"/>
        </w:rPr>
        <w:t>II. Một số nội dung, định hướng lớn Thường trực Đảng ủy đã cho chủ trương</w:t>
      </w:r>
    </w:p>
    <w:p w14:paraId="67842411" w14:textId="7BA4900C" w:rsidR="00081A4D" w:rsidRPr="00541BF8" w:rsidRDefault="00081A4D" w:rsidP="005E1808">
      <w:pPr>
        <w:widowControl w:val="0"/>
        <w:spacing w:before="60" w:after="60" w:line="240" w:lineRule="auto"/>
        <w:ind w:firstLine="567"/>
        <w:jc w:val="both"/>
        <w:rPr>
          <w:rFonts w:cs="Times New Roman"/>
          <w:b/>
          <w:szCs w:val="28"/>
        </w:rPr>
      </w:pPr>
      <w:r w:rsidRPr="00541BF8">
        <w:rPr>
          <w:rFonts w:cs="Times New Roman"/>
          <w:b/>
          <w:szCs w:val="28"/>
        </w:rPr>
        <w:t>2. 1. Lãnh đạo phát triển kinh tế - xã hội</w:t>
      </w:r>
    </w:p>
    <w:p w14:paraId="45382487" w14:textId="77777777" w:rsidR="003462D5" w:rsidRPr="00541BF8" w:rsidRDefault="003462D5" w:rsidP="005E1808">
      <w:pPr>
        <w:spacing w:before="60" w:after="60" w:line="240" w:lineRule="auto"/>
        <w:ind w:firstLine="567"/>
        <w:jc w:val="both"/>
        <w:rPr>
          <w:rFonts w:cs="Times New Roman"/>
          <w:szCs w:val="28"/>
        </w:rPr>
      </w:pPr>
      <w:r w:rsidRPr="00541BF8">
        <w:rPr>
          <w:rFonts w:eastAsia="Times New Roman" w:cs="Times New Roman"/>
          <w:szCs w:val="28"/>
        </w:rPr>
        <w:t>Thường trực Đảng ủy tập trung chỉ đạo UBND xã xây dựng Kế hoạch phát triển kinh tế - xã hội và dự toán ngân sách nhà nước năm 2027; đề xuất danh mục dự án, nhu cầu vốn thực hiện các Chương trình mục tiêu quốc gia năm 2027 và giai đoạn 2026 - 2030; xây dựng dự toán phân bổ vốn Chương trình mục tiêu quốc gia vùng đồng bào dân tộc thiểu số và miền núi; công khai ngân sách năm 2026 theo quy định.</w:t>
      </w:r>
    </w:p>
    <w:p w14:paraId="15DE17E0" w14:textId="77777777" w:rsidR="003462D5" w:rsidRPr="00541BF8" w:rsidRDefault="003462D5" w:rsidP="005E1808">
      <w:pPr>
        <w:spacing w:before="60" w:after="60" w:line="240" w:lineRule="auto"/>
        <w:ind w:firstLine="567"/>
        <w:jc w:val="both"/>
        <w:rPr>
          <w:rFonts w:cs="Times New Roman"/>
          <w:szCs w:val="28"/>
        </w:rPr>
      </w:pPr>
      <w:r w:rsidRPr="00541BF8">
        <w:rPr>
          <w:rFonts w:eastAsia="Times New Roman" w:cs="Times New Roman"/>
          <w:szCs w:val="28"/>
        </w:rPr>
        <w:t>Đối với đầu tư công, Thường trực Đảng ủy yêu cầu rà soát từng công trình, dự án, xác định nguyên nhân chậm tiến độ, đôn đốc chủ đầu tư, hoàn thiện thủ tục và xây dựng tiến độ giải ngân cụ thể. Theo biểu theo dõi tại Kết luận số 273, tỷ lệ giải ngân tại thời điểm tổng hợp đạt 47,3%; các kết luận tiếp theo tiếp tục giao mục tiêu đẩy nhanh giải ngân, phấn đấu hoàn thành 100% kế hoạch năm 2026, đồng thời xử lý các dự án tồn đọng và bảo đảm mục tiêu thu ngân sách, giải ngân 9 tháng.</w:t>
      </w:r>
    </w:p>
    <w:p w14:paraId="0446B522" w14:textId="77777777" w:rsidR="003462D5" w:rsidRPr="00541BF8" w:rsidRDefault="003462D5" w:rsidP="005E1808">
      <w:pPr>
        <w:spacing w:before="60" w:after="60" w:line="240" w:lineRule="auto"/>
        <w:ind w:firstLine="567"/>
        <w:jc w:val="both"/>
        <w:rPr>
          <w:rFonts w:cs="Times New Roman"/>
          <w:szCs w:val="28"/>
        </w:rPr>
      </w:pPr>
      <w:r w:rsidRPr="00541BF8">
        <w:rPr>
          <w:rFonts w:eastAsia="Times New Roman" w:cs="Times New Roman"/>
          <w:szCs w:val="28"/>
        </w:rPr>
        <w:t>Công tác quản lý, sử dụng tài sản công được chỉ đạo rà soát thường xuyên; tập trung khắc phục tồn tại trong quản lý tài sản, nhà đất công, thống kê tài sản, máy tính dôi dư để điều phối, xây dựng phương án sắp xếp cơ sở nhà, đất và xử lý tài sản dôi dư sau sắp xếp.</w:t>
      </w:r>
    </w:p>
    <w:p w14:paraId="4CBB595F" w14:textId="6EB0A5FC" w:rsidR="00081A4D" w:rsidRPr="00541BF8" w:rsidRDefault="00081A4D" w:rsidP="005E1808">
      <w:pPr>
        <w:widowControl w:val="0"/>
        <w:spacing w:before="60" w:after="60" w:line="240" w:lineRule="auto"/>
        <w:ind w:firstLine="567"/>
        <w:jc w:val="both"/>
        <w:rPr>
          <w:rFonts w:cs="Times New Roman"/>
          <w:b/>
          <w:szCs w:val="28"/>
        </w:rPr>
      </w:pPr>
      <w:r w:rsidRPr="00541BF8">
        <w:rPr>
          <w:rFonts w:cs="Times New Roman"/>
          <w:b/>
          <w:szCs w:val="28"/>
        </w:rPr>
        <w:t>2. 2. Lãnh đạo công tác nội chính, quốc phòng, an ninh</w:t>
      </w:r>
    </w:p>
    <w:p w14:paraId="5AF33D01" w14:textId="77777777" w:rsidR="006928B6" w:rsidRPr="00541BF8" w:rsidRDefault="006928B6" w:rsidP="005E1808">
      <w:pPr>
        <w:spacing w:before="60" w:after="60" w:line="240" w:lineRule="auto"/>
        <w:ind w:firstLine="567"/>
        <w:jc w:val="both"/>
        <w:rPr>
          <w:rFonts w:cs="Times New Roman"/>
          <w:szCs w:val="28"/>
        </w:rPr>
      </w:pPr>
      <w:r w:rsidRPr="00541BF8">
        <w:rPr>
          <w:rFonts w:eastAsia="Times New Roman" w:cs="Times New Roman"/>
          <w:szCs w:val="28"/>
        </w:rPr>
        <w:lastRenderedPageBreak/>
        <w:t>Thường trực Đảng ủy chỉ đạo thực hiện nghiêm nhiệm vụ quốc phòng, quân sự địa phương; thành lập các tiểu ban, chuẩn bị diễn tập phòng thủ dân sự, ứng phó cháy rừng và phòng cháy, chữa cháy rừng; duy trì chế độ sẵn sàng chiến đấu, chủ động phối hợp xử lý các tình huống phát sinh.</w:t>
      </w:r>
    </w:p>
    <w:p w14:paraId="407847A0" w14:textId="77777777" w:rsidR="006928B6" w:rsidRPr="00541BF8" w:rsidRDefault="006928B6" w:rsidP="005E1808">
      <w:pPr>
        <w:spacing w:before="60" w:after="60" w:line="240" w:lineRule="auto"/>
        <w:ind w:firstLine="567"/>
        <w:jc w:val="both"/>
        <w:rPr>
          <w:rFonts w:cs="Times New Roman"/>
          <w:szCs w:val="28"/>
        </w:rPr>
      </w:pPr>
      <w:r w:rsidRPr="00541BF8">
        <w:rPr>
          <w:rFonts w:eastAsia="Times New Roman" w:cs="Times New Roman"/>
          <w:szCs w:val="28"/>
        </w:rPr>
        <w:t>Công an xã được giao tham mưu triển khai Chỉ thị số 34-CT/TU; kiện toàn Ban Chỉ đạo phòng, chống ma túy; duy trì phong trào “Ba nhất”, xây dựng xã không ma túy; tăng cường tuyên truyền, quản lý địa bàn, đối tượng và phối hợp với các đoàn thể xây dựng mô hình “Chi bộ không ma túy”. Đồng thời, chỉ đạo thực hiện công tác bảo vệ bí mật nhà nước, bảo đảm an ninh mạng, phòng ngừa tội phạm và giữ vững an ninh chính trị, trật tự an toàn xã hội.</w:t>
      </w:r>
    </w:p>
    <w:p w14:paraId="61608D0E" w14:textId="77777777" w:rsidR="006928B6" w:rsidRPr="00541BF8" w:rsidRDefault="006928B6" w:rsidP="005E1808">
      <w:pPr>
        <w:spacing w:before="60" w:after="60" w:line="240" w:lineRule="auto"/>
        <w:ind w:firstLine="567"/>
        <w:jc w:val="both"/>
        <w:rPr>
          <w:rFonts w:cs="Times New Roman"/>
          <w:szCs w:val="28"/>
        </w:rPr>
      </w:pPr>
      <w:r w:rsidRPr="00541BF8">
        <w:rPr>
          <w:rFonts w:eastAsia="Times New Roman" w:cs="Times New Roman"/>
          <w:szCs w:val="28"/>
        </w:rPr>
        <w:t>Công tác nội chính được quan tâm thông qua việc thành lập Tổ công tác Nội chính, ban hành quy chế hoạt động; tăng cường tiếp công dân, giải quyết đơn thư, kiểm tra, giám sát những lĩnh vực dễ phát sinh vi phạm, tiêu cực; kịp thời báo cáo Ban Thường vụ đối với các vụ việc phức tạp, nhạy cảm hoặc vượt thẩm quyền.</w:t>
      </w:r>
    </w:p>
    <w:p w14:paraId="326EFA22" w14:textId="67B96FEE" w:rsidR="00081A4D" w:rsidRPr="00541BF8" w:rsidRDefault="00081A4D" w:rsidP="005E1808">
      <w:pPr>
        <w:widowControl w:val="0"/>
        <w:spacing w:before="60" w:after="60" w:line="240" w:lineRule="auto"/>
        <w:ind w:firstLine="567"/>
        <w:jc w:val="both"/>
        <w:rPr>
          <w:rFonts w:cs="Times New Roman"/>
          <w:b/>
          <w:szCs w:val="28"/>
        </w:rPr>
      </w:pPr>
      <w:r w:rsidRPr="00541BF8">
        <w:rPr>
          <w:rFonts w:cs="Times New Roman"/>
          <w:b/>
          <w:szCs w:val="28"/>
        </w:rPr>
        <w:t>2. 3. Lãnh đạo cải cách hành chính, chuyển đổi số</w:t>
      </w:r>
    </w:p>
    <w:p w14:paraId="550F481D" w14:textId="77777777" w:rsidR="00A608FD" w:rsidRPr="00541BF8" w:rsidRDefault="00A608FD" w:rsidP="005E1808">
      <w:pPr>
        <w:spacing w:before="60" w:after="60" w:line="240" w:lineRule="auto"/>
        <w:ind w:firstLine="567"/>
        <w:jc w:val="both"/>
        <w:rPr>
          <w:rFonts w:cs="Times New Roman"/>
          <w:szCs w:val="28"/>
        </w:rPr>
      </w:pPr>
      <w:r w:rsidRPr="00541BF8">
        <w:rPr>
          <w:rFonts w:eastAsia="Times New Roman" w:cs="Times New Roman"/>
          <w:szCs w:val="28"/>
        </w:rPr>
        <w:t>Thường trực Đảng ủy yêu cầu nâng cao chất lượng cải cách hành chính, giải quyết thủ tục hành chính tại Trung tâm Phục vụ hành chính công; tăng cường trách nhiệm của cán bộ, công chức trong tiếp nhận, xử lý hồ sơ; nâng cao hiệu quả hoạt động của Tổ công nghệ số cộng đồng; đẩy mạnh ứng dụng công nghệ thông tin, chuyển đổi số trong hoạt động của hệ thống chính trị và phục vụ Nhân dân.</w:t>
      </w:r>
    </w:p>
    <w:p w14:paraId="464E5727" w14:textId="77777777" w:rsidR="00A608FD" w:rsidRPr="00541BF8" w:rsidRDefault="00A608FD" w:rsidP="005E1808">
      <w:pPr>
        <w:spacing w:before="60" w:after="60" w:line="240" w:lineRule="auto"/>
        <w:ind w:firstLine="567"/>
        <w:jc w:val="both"/>
        <w:rPr>
          <w:rFonts w:cs="Times New Roman"/>
          <w:szCs w:val="28"/>
        </w:rPr>
      </w:pPr>
      <w:r w:rsidRPr="00541BF8">
        <w:rPr>
          <w:rFonts w:eastAsia="Times New Roman" w:cs="Times New Roman"/>
          <w:szCs w:val="28"/>
        </w:rPr>
        <w:t>Văn phòng Đảng ủy và các cơ quan liên quan được giao triển khai, vận hành các phần mềm, hệ thống thông tin của Tỉnh ủy; quản lý tài khoản, phân quyền, xử lý dữ liệu; vận hành hệ thống theo dõi nhiệm vụ; số hóa hồ sơ, dữ liệu tổ chức đảng và đảng viên; rà soát chức năng, nhiệm vụ của bộ phận quản trị dữ liệu, bảo đảm an toàn, bảo mật và khai thác hiệu quả.</w:t>
      </w:r>
    </w:p>
    <w:p w14:paraId="79D1E7D1" w14:textId="6F80EA47" w:rsidR="00081A4D" w:rsidRPr="00541BF8" w:rsidRDefault="00081A4D" w:rsidP="005E1808">
      <w:pPr>
        <w:widowControl w:val="0"/>
        <w:spacing w:before="60" w:after="60" w:line="240" w:lineRule="auto"/>
        <w:ind w:firstLine="567"/>
        <w:jc w:val="both"/>
        <w:rPr>
          <w:rFonts w:cs="Times New Roman"/>
          <w:b/>
          <w:szCs w:val="28"/>
        </w:rPr>
      </w:pPr>
      <w:r w:rsidRPr="00541BF8">
        <w:rPr>
          <w:rFonts w:cs="Times New Roman"/>
          <w:b/>
          <w:szCs w:val="28"/>
        </w:rPr>
        <w:t>2. 4. Lãnh đạo hoạt động của HĐND</w:t>
      </w:r>
    </w:p>
    <w:p w14:paraId="61519637" w14:textId="77777777" w:rsidR="00936452" w:rsidRPr="00541BF8" w:rsidRDefault="00936452" w:rsidP="005E1808">
      <w:pPr>
        <w:spacing w:before="60" w:after="60" w:line="240" w:lineRule="auto"/>
        <w:ind w:firstLine="567"/>
        <w:jc w:val="both"/>
        <w:rPr>
          <w:rFonts w:cs="Times New Roman"/>
          <w:szCs w:val="28"/>
        </w:rPr>
      </w:pPr>
      <w:r w:rsidRPr="00541BF8">
        <w:rPr>
          <w:rFonts w:eastAsia="Times New Roman" w:cs="Times New Roman"/>
          <w:szCs w:val="28"/>
        </w:rPr>
        <w:t>Thường trực Đảng ủy đã lãnh đạo, chỉ đạo Thường trực HĐND xã chuẩn bị và tổ chức các kỳ họp chuyên đề, kỳ họp thường lệ giữa năm 2026; thẩm tra các nội dung trình kỳ họp; hoàn thiện chương trình, tài liệu, dự thảo và ban hành nghị quyết sau kỳ họp. Đồng thời, chỉ đạo xây dựng kế hoạch phổ biến nghị quyết HĐND tỉnh đến cử tri và Nhân dân, tổ chức tiếp xúc cử tri, xây dựng lịch tiếp xúc cử tri sau kỳ họp, phân công cán bộ theo dõi việc thực hiện các nghị quyết và sửa đổi, bổ sung Quy chế làm việc của HĐND xã khóa III.</w:t>
      </w:r>
    </w:p>
    <w:p w14:paraId="11FCB4EB" w14:textId="77777777" w:rsidR="00936452" w:rsidRPr="00541BF8" w:rsidRDefault="00936452" w:rsidP="005E1808">
      <w:pPr>
        <w:spacing w:before="60" w:after="60" w:line="240" w:lineRule="auto"/>
        <w:ind w:firstLine="567"/>
        <w:jc w:val="both"/>
        <w:rPr>
          <w:rFonts w:cs="Times New Roman"/>
          <w:szCs w:val="28"/>
        </w:rPr>
      </w:pPr>
      <w:r w:rsidRPr="00541BF8">
        <w:rPr>
          <w:rFonts w:eastAsia="Times New Roman" w:cs="Times New Roman"/>
          <w:szCs w:val="28"/>
        </w:rPr>
        <w:t>Hoạt động giám sát, khảo sát được quan tâm, trong đó có khảo sát việc thực hiện Nghị quyết số 57-NQ/TW tại Trung tâm Phục vụ hành chính công; phối hợp với các đoàn khảo sát của HĐND tỉnh; theo dõi việc thực hiện nhiệm vụ phát triển kinh tế - xã hội, quốc phòng - an ninh. Qua đó, vai trò của HĐND trong quyết định và giám sát các vấn đề quan trọng của địa phương tiếp tục được nâng lên.</w:t>
      </w:r>
    </w:p>
    <w:p w14:paraId="09436F56" w14:textId="40E9FC5B" w:rsidR="00081A4D" w:rsidRPr="00541BF8" w:rsidRDefault="00081A4D" w:rsidP="005E1808">
      <w:pPr>
        <w:widowControl w:val="0"/>
        <w:spacing w:before="60" w:after="60" w:line="240" w:lineRule="auto"/>
        <w:ind w:firstLine="567"/>
        <w:jc w:val="both"/>
        <w:rPr>
          <w:rFonts w:cs="Times New Roman"/>
          <w:b/>
          <w:szCs w:val="28"/>
        </w:rPr>
      </w:pPr>
      <w:r w:rsidRPr="00541BF8">
        <w:rPr>
          <w:rFonts w:cs="Times New Roman"/>
          <w:b/>
          <w:szCs w:val="28"/>
        </w:rPr>
        <w:t>3. Lãnh đạo công tác xây dựng Đảng</w:t>
      </w:r>
    </w:p>
    <w:p w14:paraId="7B12F4CE" w14:textId="1D8BCAA2" w:rsidR="00081A4D" w:rsidRPr="00541BF8" w:rsidRDefault="00081A4D" w:rsidP="005E1808">
      <w:pPr>
        <w:widowControl w:val="0"/>
        <w:spacing w:before="60" w:after="60" w:line="240" w:lineRule="auto"/>
        <w:ind w:firstLine="567"/>
        <w:jc w:val="both"/>
        <w:rPr>
          <w:rFonts w:cs="Times New Roman"/>
          <w:b/>
          <w:szCs w:val="28"/>
        </w:rPr>
      </w:pPr>
      <w:r w:rsidRPr="00541BF8">
        <w:rPr>
          <w:rFonts w:cs="Times New Roman"/>
          <w:b/>
          <w:szCs w:val="28"/>
        </w:rPr>
        <w:t>3.1. Công tác chính trị, tư tưởng và dân vận</w:t>
      </w:r>
    </w:p>
    <w:p w14:paraId="72726733" w14:textId="77777777" w:rsidR="001D57A1" w:rsidRPr="00541BF8" w:rsidRDefault="001D57A1" w:rsidP="005E1808">
      <w:pPr>
        <w:spacing w:before="60" w:after="60" w:line="240" w:lineRule="auto"/>
        <w:ind w:firstLine="567"/>
        <w:jc w:val="both"/>
        <w:rPr>
          <w:rFonts w:cs="Times New Roman"/>
          <w:szCs w:val="28"/>
        </w:rPr>
      </w:pPr>
      <w:r w:rsidRPr="00541BF8">
        <w:rPr>
          <w:rFonts w:eastAsia="Times New Roman" w:cs="Times New Roman"/>
          <w:szCs w:val="28"/>
        </w:rPr>
        <w:t xml:space="preserve">Thường trực Đảng ủy chỉ đạo quán triệt, triển khai các chỉ thị, nghị quyết, kết luận của cấp trên; tham mưu thực hiện các Chỉ thị số 35-CT/TU, 36-CT/TU; tổ chức Lễ chào cờ và sinh hoạt tư tưởng đầu tuần; quán triệt Chỉ thị số 22 về văn hóa công </w:t>
      </w:r>
      <w:r w:rsidRPr="00541BF8">
        <w:rPr>
          <w:rFonts w:eastAsia="Times New Roman" w:cs="Times New Roman"/>
          <w:szCs w:val="28"/>
        </w:rPr>
        <w:lastRenderedPageBreak/>
        <w:t>sở; tăng cường nắm bắt tư tưởng cán bộ, đảng viên và Nhân dân sau sắp xếp. Công tác dân vận được gắn với đăng ký, xây dựng 03 mô hình “Dân vận khéo” cấp tỉnh, hướng dẫn các đơn vị hoàn thiện hồ sơ và tổ chức tuyên truyền, vận động Nhân dân thực hiện nhiệm vụ chính trị.</w:t>
      </w:r>
    </w:p>
    <w:p w14:paraId="27381E50" w14:textId="1478F24F" w:rsidR="00081A4D" w:rsidRPr="00541BF8" w:rsidRDefault="00081A4D" w:rsidP="005E1808">
      <w:pPr>
        <w:widowControl w:val="0"/>
        <w:spacing w:before="60" w:after="60" w:line="240" w:lineRule="auto"/>
        <w:ind w:firstLine="720"/>
        <w:jc w:val="both"/>
        <w:rPr>
          <w:rFonts w:cs="Times New Roman"/>
          <w:b/>
          <w:szCs w:val="28"/>
        </w:rPr>
      </w:pPr>
      <w:r w:rsidRPr="00541BF8">
        <w:rPr>
          <w:rFonts w:cs="Times New Roman"/>
          <w:b/>
          <w:szCs w:val="28"/>
        </w:rPr>
        <w:t>3.2. Công tác tổ chức xây dựng Đảng và cán bộ</w:t>
      </w:r>
    </w:p>
    <w:p w14:paraId="05B924E5" w14:textId="77777777" w:rsidR="005D5AF4" w:rsidRPr="00541BF8" w:rsidRDefault="005D5AF4" w:rsidP="005E1808">
      <w:pPr>
        <w:spacing w:before="60" w:after="60" w:line="240" w:lineRule="auto"/>
        <w:ind w:firstLine="567"/>
        <w:jc w:val="both"/>
        <w:rPr>
          <w:rFonts w:cs="Times New Roman"/>
          <w:szCs w:val="28"/>
        </w:rPr>
      </w:pPr>
      <w:r w:rsidRPr="00541BF8">
        <w:rPr>
          <w:rFonts w:eastAsia="Times New Roman" w:cs="Times New Roman"/>
          <w:szCs w:val="28"/>
        </w:rPr>
        <w:t>Thường trực Đảng ủy chỉ đạo hoàn thiện đánh giá, xếp loại cán bộ lãnh đạo, quản lý diện Ban Thường vụ Đảng ủy quản lý; rà soát phân công các đồng chí Ủy viên Ban Chấp hành phụ trách chi bộ; kiện toàn các ban chỉ đạo, tổ giúp việc; hoàn thiện hồ sơ sau sáp nhập; rà soát cán bộ không chuyên trách hưởng chế độ; nâng cao chất lượng tham mưu và trách nhiệm thực hiện nhiệm vụ.</w:t>
      </w:r>
    </w:p>
    <w:p w14:paraId="2AC91692" w14:textId="77777777" w:rsidR="005D5AF4" w:rsidRPr="00541BF8" w:rsidRDefault="005D5AF4" w:rsidP="005E1808">
      <w:pPr>
        <w:spacing w:before="60" w:after="60" w:line="240" w:lineRule="auto"/>
        <w:ind w:firstLine="567"/>
        <w:jc w:val="both"/>
        <w:rPr>
          <w:rFonts w:cs="Times New Roman"/>
          <w:szCs w:val="28"/>
        </w:rPr>
      </w:pPr>
      <w:r w:rsidRPr="00541BF8">
        <w:rPr>
          <w:rFonts w:eastAsia="Times New Roman" w:cs="Times New Roman"/>
          <w:szCs w:val="28"/>
        </w:rPr>
        <w:t>Công tác xây dựng tổ chức đảng và đảng viên được triển khai với các nhiệm vụ: kết nạp 10 đảng viên mới trong quý III; số hóa hồ sơ đảng viên; cập nhật cơ sở dữ liệu tổ chức đảng và đảng viên; nâng cao chất lượng sinh hoạt chi bộ, sử dụng Sổ tay đảng viên điện tử; chuẩn bị Hội thi Bí thư chi bộ giỏi; hoàn thiện hồ sơ chia tách Chi bộ UBND xã; hướng dẫn xây dựng mô hình “Chi bộ không ma túy”.</w:t>
      </w:r>
    </w:p>
    <w:p w14:paraId="3B577C4F" w14:textId="0233BE5F" w:rsidR="00081A4D" w:rsidRPr="00541BF8" w:rsidRDefault="00081A4D" w:rsidP="005E1808">
      <w:pPr>
        <w:widowControl w:val="0"/>
        <w:spacing w:before="60" w:after="60" w:line="240" w:lineRule="auto"/>
        <w:ind w:firstLine="720"/>
        <w:jc w:val="both"/>
        <w:rPr>
          <w:rFonts w:cs="Times New Roman"/>
          <w:b/>
          <w:szCs w:val="28"/>
        </w:rPr>
      </w:pPr>
      <w:r w:rsidRPr="00541BF8">
        <w:rPr>
          <w:rFonts w:cs="Times New Roman"/>
          <w:b/>
          <w:szCs w:val="28"/>
        </w:rPr>
        <w:t>3.3. Công tác kiểm tra, giám sát, thi hành kỷ luật Đảng</w:t>
      </w:r>
    </w:p>
    <w:p w14:paraId="2648C2E9" w14:textId="19775544" w:rsidR="00081A4D" w:rsidRPr="00541BF8" w:rsidRDefault="00401223" w:rsidP="005E1808">
      <w:pPr>
        <w:spacing w:before="60" w:after="60" w:line="240" w:lineRule="auto"/>
        <w:ind w:firstLine="567"/>
        <w:jc w:val="both"/>
        <w:rPr>
          <w:rFonts w:cs="Times New Roman"/>
          <w:szCs w:val="28"/>
        </w:rPr>
      </w:pPr>
      <w:r w:rsidRPr="00541BF8">
        <w:rPr>
          <w:rFonts w:eastAsia="Times New Roman" w:cs="Times New Roman"/>
          <w:szCs w:val="28"/>
        </w:rPr>
        <w:t>Ủy ban Kiểm tra Đảng ủy được chỉ đạo triển khai Chương trình kiểm tra, giám sát năm 2026; giám sát chuyên đề đối với Chi bộ UBND xã; ban hành kế hoạch, quyết định giám sát chuyên đề về đất đai, đơn thư; kiểm tra việc quản lý tài sản công tại Xưởng sơ chế dược liệu Tả Chải; xác minh vụ việc có liên quan và xem xét dấu hiệu vi phạm đối với đảng viên sau khi có kết quả xử lý của UBND xã. Các nội dung được yêu cầu thực hiện đúng thẩm quyền, quy trình, bảo đảm khách quan, thận trọng, không để kéo dài</w:t>
      </w:r>
      <w:r w:rsidR="00081A4D" w:rsidRPr="00541BF8">
        <w:rPr>
          <w:rFonts w:cs="Times New Roman"/>
          <w:szCs w:val="28"/>
        </w:rPr>
        <w:t>.</w:t>
      </w:r>
    </w:p>
    <w:p w14:paraId="506A20D0" w14:textId="20FA5801" w:rsidR="00081A4D" w:rsidRPr="00541BF8" w:rsidRDefault="00081A4D" w:rsidP="005E1808">
      <w:pPr>
        <w:widowControl w:val="0"/>
        <w:spacing w:before="60" w:after="60" w:line="240" w:lineRule="auto"/>
        <w:ind w:firstLine="720"/>
        <w:jc w:val="both"/>
        <w:rPr>
          <w:rFonts w:cs="Times New Roman"/>
          <w:b/>
          <w:szCs w:val="28"/>
        </w:rPr>
      </w:pPr>
      <w:r w:rsidRPr="00541BF8">
        <w:rPr>
          <w:rFonts w:cs="Times New Roman"/>
          <w:b/>
          <w:szCs w:val="28"/>
        </w:rPr>
        <w:t>3.4. Lãnh đạo MTTQ và các tổ chức chính trị - xã hội</w:t>
      </w:r>
    </w:p>
    <w:p w14:paraId="5CE6B684" w14:textId="77777777" w:rsidR="00A8053E" w:rsidRPr="00541BF8" w:rsidRDefault="00A8053E" w:rsidP="005E1808">
      <w:pPr>
        <w:spacing w:before="60" w:after="60" w:line="240" w:lineRule="auto"/>
        <w:ind w:firstLine="567"/>
        <w:jc w:val="both"/>
        <w:rPr>
          <w:rFonts w:cs="Times New Roman"/>
          <w:szCs w:val="28"/>
        </w:rPr>
      </w:pPr>
      <w:r w:rsidRPr="00541BF8">
        <w:rPr>
          <w:rFonts w:eastAsia="Times New Roman" w:cs="Times New Roman"/>
          <w:szCs w:val="28"/>
        </w:rPr>
        <w:t>Thường trực Đảng ủy lãnh đạo, định hướng MTTQ và các tổ chức chính trị - xã hội kiện toàn Ban Công tác Mặt trận, tổ chức đoàn thể sau sáp nhập thôn; xây dựng kế hoạch công tác tuần, tháng; phân công cán bộ dự sinh hoạt chi hội, chi đoàn tại cơ sở; nắm tình hình Nhân dân; củng cố các mô hình tự quản và tăng cường tuyên truyền các nhiệm vụ trọng tâm.</w:t>
      </w:r>
    </w:p>
    <w:p w14:paraId="19F4D9F2" w14:textId="77777777" w:rsidR="00A8053E" w:rsidRPr="00541BF8" w:rsidRDefault="00A8053E" w:rsidP="005E1808">
      <w:pPr>
        <w:spacing w:before="60" w:after="60" w:line="240" w:lineRule="auto"/>
        <w:ind w:firstLine="567"/>
        <w:jc w:val="both"/>
        <w:rPr>
          <w:rFonts w:eastAsia="Times New Roman" w:cs="Times New Roman"/>
          <w:szCs w:val="28"/>
        </w:rPr>
      </w:pPr>
      <w:r w:rsidRPr="00541BF8">
        <w:rPr>
          <w:rFonts w:eastAsia="Times New Roman" w:cs="Times New Roman"/>
          <w:szCs w:val="28"/>
        </w:rPr>
        <w:t>MTTQ xã được giao tổ chức hội nghị phản biện xã hội đối với Đề án số 04, đăng ký 03 mô hình “Dân vận khéo” cấp tỉnh, phối hợp chuẩn bị các đoàn giám sát; Hội Nông dân, Hội Phụ nữ triển khai nhiệm vụ thành lập mới 02 tổ hợp tác hoặc hợp tác xã trong năm 2026; Đoàn Thanh niên tổ chức hoạt động hè, vệ sinh trường học và xây dựng kế hoạch cho năm học mới. Qua đó, vai trò tập hợp, vận động đoàn viên, hội viên và Nhân dân tiếp tục được phát huy.</w:t>
      </w:r>
    </w:p>
    <w:p w14:paraId="32445C57" w14:textId="77777777" w:rsidR="002F16FD" w:rsidRPr="00541BF8" w:rsidRDefault="000F4750" w:rsidP="005E1808">
      <w:pPr>
        <w:keepNext/>
        <w:spacing w:before="60" w:after="60" w:line="240" w:lineRule="auto"/>
        <w:ind w:firstLine="567"/>
        <w:rPr>
          <w:rFonts w:cs="Times New Roman"/>
          <w:szCs w:val="28"/>
        </w:rPr>
      </w:pPr>
      <w:r w:rsidRPr="00541BF8">
        <w:rPr>
          <w:rFonts w:eastAsia="Times New Roman" w:cs="Times New Roman"/>
          <w:b/>
          <w:bCs/>
          <w:szCs w:val="28"/>
        </w:rPr>
        <w:t>3.5.</w:t>
      </w:r>
      <w:r w:rsidRPr="00541BF8">
        <w:rPr>
          <w:rFonts w:eastAsia="Times New Roman" w:cs="Times New Roman"/>
          <w:szCs w:val="28"/>
        </w:rPr>
        <w:t xml:space="preserve"> </w:t>
      </w:r>
      <w:r w:rsidR="002F16FD" w:rsidRPr="00541BF8">
        <w:rPr>
          <w:rFonts w:eastAsia="Times New Roman" w:cs="Times New Roman"/>
          <w:b/>
          <w:szCs w:val="28"/>
        </w:rPr>
        <w:t>Lãnh đạo lĩnh vực văn hóa - xã hội, giáo dục, y tế và an sinh xã hội</w:t>
      </w:r>
    </w:p>
    <w:p w14:paraId="03973B38" w14:textId="77777777" w:rsidR="002F16FD" w:rsidRPr="00541BF8" w:rsidRDefault="002F16FD" w:rsidP="005E1808">
      <w:pPr>
        <w:spacing w:before="60" w:after="60" w:line="240" w:lineRule="auto"/>
        <w:ind w:firstLine="567"/>
        <w:jc w:val="both"/>
        <w:rPr>
          <w:rFonts w:cs="Times New Roman"/>
          <w:szCs w:val="28"/>
        </w:rPr>
      </w:pPr>
      <w:r w:rsidRPr="00541BF8">
        <w:rPr>
          <w:rFonts w:eastAsia="Times New Roman" w:cs="Times New Roman"/>
          <w:szCs w:val="28"/>
        </w:rPr>
        <w:t>Thường trực Đảng ủy chỉ đạo chuẩn bị các điều kiện cho năm học 2026 - 2027; xây dựng và hoàn thiện phương án sắp xếp các cơ sở giáo dục giai đoạn 2026 - 2030; tiếp nhận, quản lý cơ sở vật chất tại trụ sở Lùng Thẩn; đề xuất phương án quản lý, sử dụng khu nhà bán trú; rà soát nâng lương viên chức giáo dục và bố trí nhân lực đối với các vị trí còn thiếu.</w:t>
      </w:r>
    </w:p>
    <w:p w14:paraId="5BC77D01" w14:textId="77777777" w:rsidR="002F16FD" w:rsidRPr="00541BF8" w:rsidRDefault="002F16FD" w:rsidP="005E1808">
      <w:pPr>
        <w:spacing w:before="60" w:after="60" w:line="240" w:lineRule="auto"/>
        <w:ind w:firstLine="567"/>
        <w:jc w:val="both"/>
        <w:rPr>
          <w:rFonts w:cs="Times New Roman"/>
          <w:szCs w:val="28"/>
        </w:rPr>
      </w:pPr>
      <w:r w:rsidRPr="00541BF8">
        <w:rPr>
          <w:rFonts w:eastAsia="Times New Roman" w:cs="Times New Roman"/>
          <w:szCs w:val="28"/>
        </w:rPr>
        <w:t xml:space="preserve">Các nhiệm vụ về an sinh xã hội được quan tâm, gồm thăm hỏi gia đình chính sách dịp 27/7; triển khai mục tiêu giảm 160 hộ nghèo trong năm 2026; giám sát </w:t>
      </w:r>
      <w:r w:rsidRPr="00541BF8">
        <w:rPr>
          <w:rFonts w:eastAsia="Times New Roman" w:cs="Times New Roman"/>
          <w:szCs w:val="28"/>
        </w:rPr>
        <w:lastRenderedPageBreak/>
        <w:t>chương trình xóa nhà tạm, nhà dột nát; giải quyết chế độ đối với người hoạt động không chuyên trách sau sáp nhập thôn; tổ chức khám sức khỏe định kỳ, khám sàng lọc và thực hiện các chính sách đối với người có công, đối tượng bảo trợ xã hội.</w:t>
      </w:r>
    </w:p>
    <w:p w14:paraId="0F1368E8" w14:textId="77777777" w:rsidR="002F16FD" w:rsidRPr="00541BF8" w:rsidRDefault="002F16FD" w:rsidP="005E1808">
      <w:pPr>
        <w:spacing w:before="60" w:after="60" w:line="240" w:lineRule="auto"/>
        <w:ind w:firstLine="567"/>
        <w:jc w:val="both"/>
        <w:rPr>
          <w:rFonts w:cs="Times New Roman"/>
          <w:szCs w:val="28"/>
        </w:rPr>
      </w:pPr>
      <w:r w:rsidRPr="00541BF8">
        <w:rPr>
          <w:rFonts w:eastAsia="Times New Roman" w:cs="Times New Roman"/>
          <w:szCs w:val="28"/>
        </w:rPr>
        <w:t>Đối với công tác cán bộ, công chức, viên chức, Thường trực Đảng ủy chỉ đạo xây dựng kế hoạch tuyển dụng, tiếp nhận công chức; rà soát, bố trí nhân lực; hoàn thiện hồ sơ bổ nhiệm lại cán bộ; xử lý nghiêm vụ việc công chức vi phạm tại Phòng Văn hóa - Xã hội, bảo đảm đúng quy định, khách quan và giữ vững kỷ luật, kỷ cương hành chính.</w:t>
      </w:r>
    </w:p>
    <w:p w14:paraId="1E4C2A4E" w14:textId="77777777" w:rsidR="00BD33BA" w:rsidRPr="00541BF8" w:rsidRDefault="00BD33BA" w:rsidP="005E1808">
      <w:pPr>
        <w:widowControl w:val="0"/>
        <w:spacing w:before="60" w:after="60" w:line="240" w:lineRule="auto"/>
        <w:ind w:firstLine="720"/>
        <w:jc w:val="both"/>
        <w:rPr>
          <w:rFonts w:cs="Times New Roman"/>
          <w:b/>
          <w:szCs w:val="28"/>
        </w:rPr>
      </w:pPr>
      <w:r w:rsidRPr="00541BF8">
        <w:rPr>
          <w:rFonts w:cs="Times New Roman"/>
          <w:b/>
          <w:szCs w:val="28"/>
        </w:rPr>
        <w:t>III. TIẾN ĐỘ THỰC HIỆN CÁC KẾT LUẬN CỦA THƯỜNG TRỰC, BAN THƯỜNG VỤ ĐẢNG ỦY</w:t>
      </w:r>
    </w:p>
    <w:p w14:paraId="6AFFC3C8" w14:textId="77777777" w:rsidR="00BD33BA" w:rsidRPr="00541BF8" w:rsidRDefault="00BD33BA" w:rsidP="005E1808">
      <w:pPr>
        <w:widowControl w:val="0"/>
        <w:spacing w:before="60" w:after="60" w:line="240" w:lineRule="auto"/>
        <w:ind w:firstLine="720"/>
        <w:jc w:val="both"/>
        <w:rPr>
          <w:rFonts w:cs="Times New Roman"/>
          <w:b/>
          <w:szCs w:val="28"/>
        </w:rPr>
      </w:pPr>
      <w:r w:rsidRPr="00541BF8">
        <w:rPr>
          <w:rFonts w:cs="Times New Roman"/>
          <w:b/>
          <w:szCs w:val="28"/>
        </w:rPr>
        <w:t>1. Công tác tham mưu, ban hành và tiếp nhận văn bản</w:t>
      </w:r>
    </w:p>
    <w:p w14:paraId="7106BA80" w14:textId="77777777" w:rsidR="00BD33BA" w:rsidRPr="00541BF8" w:rsidRDefault="00BD33BA" w:rsidP="005E1808">
      <w:pPr>
        <w:widowControl w:val="0"/>
        <w:spacing w:before="60" w:after="60" w:line="240" w:lineRule="auto"/>
        <w:ind w:firstLine="720"/>
        <w:jc w:val="both"/>
        <w:rPr>
          <w:rFonts w:cs="Times New Roman"/>
          <w:szCs w:val="28"/>
        </w:rPr>
      </w:pPr>
      <w:r w:rsidRPr="00541BF8">
        <w:rPr>
          <w:rFonts w:cs="Times New Roman"/>
          <w:szCs w:val="28"/>
        </w:rPr>
        <w:t>Trong thời gian giữa hai kỳ họp Ban Thường vụ Đảng ủy, Văn phòng Đảng ủy đã chủ động tham mưu Thường trực, Ban Thường vụ Đảng ủy ban hành, tiếp nhận, xử lý và triển khai kịp thời các văn bản phục vụ công tác lãnh đạo, chỉ đạo. Nội dung tham mưu tập trung vào công tác xây dựng Đảng, tổ chức cán bộ, chuẩn bị và tổ chức các hội nghị, kỳ họp; phát triển kinh tế - xã hội, quốc phòng - an ninh; cải cách hành chính, chuyển đổi số; công tác kiểm tra, giám sát; triển khai thực hiện các nghị quyết, chỉ thị, kết luận của Trung ương, Tỉnh ủy và cấp trên.</w:t>
      </w:r>
    </w:p>
    <w:p w14:paraId="2A2DC19A" w14:textId="77777777" w:rsidR="00BD33BA" w:rsidRPr="00541BF8" w:rsidRDefault="00BD33BA" w:rsidP="005E1808">
      <w:pPr>
        <w:widowControl w:val="0"/>
        <w:spacing w:before="60" w:after="60" w:line="240" w:lineRule="auto"/>
        <w:ind w:firstLine="720"/>
        <w:jc w:val="both"/>
        <w:rPr>
          <w:rFonts w:cs="Times New Roman"/>
          <w:szCs w:val="28"/>
        </w:rPr>
      </w:pPr>
      <w:r w:rsidRPr="00541BF8">
        <w:rPr>
          <w:rFonts w:cs="Times New Roman"/>
          <w:szCs w:val="28"/>
        </w:rPr>
        <w:t>Trong kỳ, Văn phòng Đảng ủy đã tham mưu ban hành đầy đủ các chương trình, kế hoạch, kết luận, thông báo, báo cáo, công văn, quyết định, giấy mời, lịch công tác và các văn bản chỉ đạo, điều hành theo chương trình công tác của Thường trực, Ban Thường vụ Đảng ủy; đồng thời tiếp nhận, xử lý, tham mưu triển khai kịp thời các văn bản của Trung ương, Tỉnh ủy và các cơ quan cấp trên, bảo đảm đúng quy định, đáp ứng yêu cầu lãnh đạo, chỉ đạo và tổ chức thực hiện nhiệm vụ chính trị của địa phương.</w:t>
      </w:r>
    </w:p>
    <w:p w14:paraId="38690996" w14:textId="77777777" w:rsidR="00BD33BA" w:rsidRPr="007F7075" w:rsidRDefault="00BD33BA" w:rsidP="005E1808">
      <w:pPr>
        <w:widowControl w:val="0"/>
        <w:spacing w:before="60" w:after="60" w:line="240" w:lineRule="auto"/>
        <w:ind w:firstLine="720"/>
        <w:jc w:val="both"/>
        <w:rPr>
          <w:rFonts w:ascii="Times New Roman Bold" w:hAnsi="Times New Roman Bold" w:cs="Times New Roman"/>
          <w:b/>
          <w:spacing w:val="-8"/>
          <w:szCs w:val="28"/>
        </w:rPr>
      </w:pPr>
      <w:r w:rsidRPr="007F7075">
        <w:rPr>
          <w:rFonts w:ascii="Times New Roman Bold" w:hAnsi="Times New Roman Bold" w:cs="Times New Roman"/>
          <w:b/>
          <w:spacing w:val="-8"/>
          <w:szCs w:val="28"/>
        </w:rPr>
        <w:t>2. Kết quả thực hiện các kết luận của Thường trực, Ban Thường vụ Đảng ủy</w:t>
      </w:r>
    </w:p>
    <w:p w14:paraId="30A194C3" w14:textId="77777777" w:rsidR="00BD33BA" w:rsidRPr="00541BF8" w:rsidRDefault="00BD33BA" w:rsidP="005E1808">
      <w:pPr>
        <w:widowControl w:val="0"/>
        <w:spacing w:before="60" w:after="60" w:line="240" w:lineRule="auto"/>
        <w:ind w:firstLine="720"/>
        <w:jc w:val="both"/>
        <w:rPr>
          <w:rFonts w:cs="Times New Roman"/>
          <w:szCs w:val="28"/>
        </w:rPr>
      </w:pPr>
      <w:r w:rsidRPr="00541BF8">
        <w:rPr>
          <w:rFonts w:cs="Times New Roman"/>
          <w:szCs w:val="28"/>
        </w:rPr>
        <w:t>Các kết luận của Thường trực, Ban Thường vụ Đảng ủy được các cơ quan, đơn vị và các chi bộ trực thuộc nghiêm túc quán triệt, triển khai thực hiện. Văn phòng Đảng ủy thường xuyên theo dõi, đôn đốc, tổng hợp tiến độ, kịp thời tham mưu Thường trực, Ban Thường vụ Đảng ủy chỉ đạo tháo gỡ khó khăn, vướng mắc, bảo đảm các nhiệm vụ được triển khai đúng yêu cầu.</w:t>
      </w:r>
    </w:p>
    <w:p w14:paraId="41D4CB71" w14:textId="77777777" w:rsidR="00BD33BA" w:rsidRPr="00541BF8" w:rsidRDefault="00BD33BA" w:rsidP="005E1808">
      <w:pPr>
        <w:widowControl w:val="0"/>
        <w:spacing w:before="60" w:after="60" w:line="240" w:lineRule="auto"/>
        <w:ind w:firstLine="720"/>
        <w:jc w:val="both"/>
        <w:rPr>
          <w:rFonts w:cs="Times New Roman"/>
          <w:szCs w:val="28"/>
        </w:rPr>
      </w:pPr>
      <w:r w:rsidRPr="00541BF8">
        <w:rPr>
          <w:rFonts w:cs="Times New Roman"/>
          <w:szCs w:val="28"/>
        </w:rPr>
        <w:t>Các nội dung trọng tâm tập trung vào công tác tổ chức cán bộ; sắp xếp, kiện toàn tổ chức bộ máy; chuẩn bị các kỳ họp của HĐND xã; triển khai thực hiện các nghị quyết, chỉ thị, kết luận của Trung ương, Tỉnh ủy; công tác xây dựng Đảng, kiểm tra, giám sát; cải cách hành chính, chuyển đổi số; giải ngân vốn đầu tư công; xây dựng "Xã không ma túy"; phòng, chống tham nhũng, lãng phí, tiêu cực; diễn tập phòng thủ dân sự và các nhiệm vụ phát triển kinh tế - xã hội, quốc phòng, an ninh.</w:t>
      </w:r>
    </w:p>
    <w:p w14:paraId="1B8D7649" w14:textId="77777777" w:rsidR="00BD33BA" w:rsidRPr="00541BF8" w:rsidRDefault="00BD33BA" w:rsidP="005E1808">
      <w:pPr>
        <w:widowControl w:val="0"/>
        <w:spacing w:before="60" w:after="60" w:line="240" w:lineRule="auto"/>
        <w:ind w:firstLine="720"/>
        <w:jc w:val="both"/>
        <w:rPr>
          <w:rFonts w:cs="Times New Roman"/>
          <w:b/>
          <w:szCs w:val="28"/>
        </w:rPr>
      </w:pPr>
      <w:r w:rsidRPr="00541BF8">
        <w:rPr>
          <w:rFonts w:cs="Times New Roman"/>
          <w:b/>
          <w:szCs w:val="28"/>
        </w:rPr>
        <w:t>3. Kết quả thực hiện nhiệm vụ theo các kết luận</w:t>
      </w:r>
    </w:p>
    <w:p w14:paraId="1CFF85E5" w14:textId="311C0682" w:rsidR="00BD33BA" w:rsidRPr="00541BF8" w:rsidRDefault="00BD33BA" w:rsidP="005E1808">
      <w:pPr>
        <w:widowControl w:val="0"/>
        <w:spacing w:before="60" w:after="60" w:line="240" w:lineRule="auto"/>
        <w:ind w:firstLine="720"/>
        <w:jc w:val="both"/>
        <w:rPr>
          <w:rFonts w:cs="Times New Roman"/>
          <w:szCs w:val="28"/>
        </w:rPr>
      </w:pPr>
      <w:r w:rsidRPr="00541BF8">
        <w:rPr>
          <w:rFonts w:cs="Times New Roman"/>
          <w:szCs w:val="28"/>
        </w:rPr>
        <w:t xml:space="preserve">Đến thời điểm báo cáo, Thường trực, Ban Thường vụ Đảng ủy đã giao </w:t>
      </w:r>
      <w:r w:rsidR="009406E8" w:rsidRPr="00541BF8">
        <w:rPr>
          <w:rFonts w:cs="Times New Roman"/>
          <w:szCs w:val="28"/>
        </w:rPr>
        <w:t xml:space="preserve">145 </w:t>
      </w:r>
      <w:r w:rsidRPr="00541BF8">
        <w:rPr>
          <w:rFonts w:cs="Times New Roman"/>
          <w:szCs w:val="28"/>
        </w:rPr>
        <w:t xml:space="preserve">nhiệm vụ thông qua các kết luận tại các hội nghị và buổi làm việc; trong đó </w:t>
      </w:r>
      <w:r w:rsidR="009406E8" w:rsidRPr="00541BF8">
        <w:rPr>
          <w:rFonts w:cs="Times New Roman"/>
          <w:szCs w:val="28"/>
        </w:rPr>
        <w:t>4</w:t>
      </w:r>
      <w:r w:rsidR="007A17B5" w:rsidRPr="00541BF8">
        <w:rPr>
          <w:rFonts w:cs="Times New Roman"/>
          <w:szCs w:val="28"/>
        </w:rPr>
        <w:t>8</w:t>
      </w:r>
      <w:r w:rsidRPr="00541BF8">
        <w:rPr>
          <w:rFonts w:cs="Times New Roman"/>
          <w:szCs w:val="28"/>
        </w:rPr>
        <w:t xml:space="preserve"> nhiệm vụ đã hoàn thành, đạ</w:t>
      </w:r>
      <w:r w:rsidR="009406E8" w:rsidRPr="00541BF8">
        <w:rPr>
          <w:rFonts w:cs="Times New Roman"/>
          <w:szCs w:val="28"/>
        </w:rPr>
        <w:t>t 33</w:t>
      </w:r>
      <w:r w:rsidR="007A373A" w:rsidRPr="00541BF8">
        <w:rPr>
          <w:rFonts w:cs="Times New Roman"/>
          <w:szCs w:val="28"/>
        </w:rPr>
        <w:t xml:space="preserve">%; </w:t>
      </w:r>
      <w:r w:rsidR="001C6FB4" w:rsidRPr="00541BF8">
        <w:rPr>
          <w:rFonts w:cs="Times New Roman"/>
          <w:szCs w:val="28"/>
        </w:rPr>
        <w:t>97</w:t>
      </w:r>
      <w:r w:rsidRPr="00541BF8">
        <w:rPr>
          <w:rFonts w:cs="Times New Roman"/>
          <w:szCs w:val="28"/>
        </w:rPr>
        <w:t xml:space="preserve"> nhiệm vụ đang triển khai thực hiện, chiế</w:t>
      </w:r>
      <w:r w:rsidR="009406E8" w:rsidRPr="00541BF8">
        <w:rPr>
          <w:rFonts w:cs="Times New Roman"/>
          <w:szCs w:val="28"/>
        </w:rPr>
        <w:t>m 67</w:t>
      </w:r>
      <w:r w:rsidRPr="00541BF8">
        <w:rPr>
          <w:rFonts w:cs="Times New Roman"/>
          <w:szCs w:val="28"/>
        </w:rPr>
        <w:t>%, cơ bản bảo đảm tiến độ theo kế hoạch.</w:t>
      </w:r>
    </w:p>
    <w:p w14:paraId="11C05E96" w14:textId="77777777" w:rsidR="00BD33BA" w:rsidRPr="00541BF8" w:rsidRDefault="00BD33BA" w:rsidP="005E1808">
      <w:pPr>
        <w:widowControl w:val="0"/>
        <w:spacing w:before="60" w:after="60" w:line="240" w:lineRule="auto"/>
        <w:ind w:firstLine="720"/>
        <w:jc w:val="both"/>
        <w:rPr>
          <w:rFonts w:cs="Times New Roman"/>
          <w:szCs w:val="28"/>
        </w:rPr>
      </w:pPr>
      <w:r w:rsidRPr="00541BF8">
        <w:rPr>
          <w:rFonts w:cs="Times New Roman"/>
          <w:szCs w:val="28"/>
        </w:rPr>
        <w:t xml:space="preserve">Các nhiệm vụ đã hoàn thành chủ yếu tập trung vào công tác tổ chức cán bộ; </w:t>
      </w:r>
      <w:r w:rsidRPr="00541BF8">
        <w:rPr>
          <w:rFonts w:cs="Times New Roman"/>
          <w:szCs w:val="28"/>
        </w:rPr>
        <w:lastRenderedPageBreak/>
        <w:t>chuẩn bị và tổ chức các hội nghị, kỳ họp của Đảng ủy, HĐND xã; ban hành chương trình, kế hoạch công tác quý III năm 2026; triển khai thực hiện các nghị quyết, chỉ thị, kết luận của Trung ương, Tỉnh ủy và Đảng ủy xã; xây dựng các chương trình hành động, kế hoạch chuyên đề và các văn bản lãnh đạo, chỉ đạo trên các lĩnh vực.</w:t>
      </w:r>
    </w:p>
    <w:p w14:paraId="1BF96368" w14:textId="6C175AFC" w:rsidR="00BD33BA" w:rsidRPr="00541BF8" w:rsidRDefault="00BD33BA" w:rsidP="005E1808">
      <w:pPr>
        <w:widowControl w:val="0"/>
        <w:spacing w:before="60" w:after="60" w:line="240" w:lineRule="auto"/>
        <w:ind w:firstLine="720"/>
        <w:jc w:val="both"/>
        <w:rPr>
          <w:rFonts w:cs="Times New Roman"/>
          <w:szCs w:val="28"/>
        </w:rPr>
      </w:pPr>
      <w:r w:rsidRPr="00541BF8">
        <w:rPr>
          <w:rFonts w:cs="Times New Roman"/>
          <w:szCs w:val="28"/>
        </w:rPr>
        <w:t xml:space="preserve">Đối với </w:t>
      </w:r>
      <w:r w:rsidR="001C6FB4" w:rsidRPr="00541BF8">
        <w:rPr>
          <w:rFonts w:cs="Times New Roman"/>
          <w:szCs w:val="28"/>
        </w:rPr>
        <w:t>97</w:t>
      </w:r>
      <w:r w:rsidRPr="00541BF8">
        <w:rPr>
          <w:rFonts w:cs="Times New Roman"/>
          <w:szCs w:val="28"/>
        </w:rPr>
        <w:t xml:space="preserve"> nhiệm vụ đang triển khai, chủ yếu là các nhiệm vụ thường xuyên, nhiệm vụ theo lộ trình và các nhiệm vụ có thời hạn thực hiện trong quý III năm 2026. Thường trực Đảng ủy đã chỉ đạo Văn phòng Đảng ủy tiếp tục theo dõi, đôn đốc, kiểm tra tiến độ thực hiện; kịp thời tham mưu chỉ đạo tháo gỡ khó khăn, vướng mắc, bảo đảm hoàn thành các nhiệm vụ theo đúng thời gian và chất lượng đề ra.</w:t>
      </w:r>
    </w:p>
    <w:p w14:paraId="49674820" w14:textId="77777777" w:rsidR="00BD33BA" w:rsidRPr="00541BF8" w:rsidRDefault="00BD33BA" w:rsidP="005E1808">
      <w:pPr>
        <w:widowControl w:val="0"/>
        <w:spacing w:before="60" w:after="60" w:line="240" w:lineRule="auto"/>
        <w:ind w:firstLine="708"/>
        <w:jc w:val="both"/>
        <w:rPr>
          <w:rFonts w:cs="Times New Roman"/>
          <w:szCs w:val="28"/>
        </w:rPr>
      </w:pPr>
      <w:r w:rsidRPr="00541BF8">
        <w:rPr>
          <w:rFonts w:cs="Times New Roman"/>
          <w:szCs w:val="28"/>
        </w:rPr>
        <w:t>Qua theo dõi, các nhiệm vụ được triển khai nghiêm túc, đúng tiến độ; không có nhiệm vụ quá hạn hoặc chậm tiến độ. Việc tổ chức thực hiện các kết luận của Thường trực, Ban Thường vụ Đảng ủy cơ bản bảo đảm yêu cầu, góp phần nâng cao hiệu lực, hiệu quả công tác lãnh đạo, chỉ đạo và thực hiện nhiệm vụ chính trị của Đảng bộ xã.</w:t>
      </w:r>
    </w:p>
    <w:p w14:paraId="074D73DF" w14:textId="77777777" w:rsidR="00885EAA" w:rsidRPr="00541BF8" w:rsidRDefault="00885EAA" w:rsidP="005E1808">
      <w:pPr>
        <w:keepNext/>
        <w:spacing w:before="60" w:after="60" w:line="240" w:lineRule="auto"/>
        <w:ind w:firstLine="567"/>
        <w:rPr>
          <w:rFonts w:cs="Times New Roman"/>
          <w:szCs w:val="28"/>
        </w:rPr>
      </w:pPr>
      <w:r w:rsidRPr="00541BF8">
        <w:rPr>
          <w:rFonts w:eastAsia="Times New Roman" w:cs="Times New Roman"/>
          <w:b/>
          <w:szCs w:val="28"/>
        </w:rPr>
        <w:t>4. Những nội dung cần tiếp tục đôn đốc, chỉ đạo</w:t>
      </w:r>
    </w:p>
    <w:p w14:paraId="4162EEA1" w14:textId="77777777" w:rsidR="00885EAA" w:rsidRPr="00541BF8" w:rsidRDefault="00885EAA" w:rsidP="005E1808">
      <w:pPr>
        <w:spacing w:before="60" w:after="60" w:line="240" w:lineRule="auto"/>
        <w:ind w:firstLine="567"/>
        <w:jc w:val="both"/>
        <w:rPr>
          <w:rFonts w:cs="Times New Roman"/>
          <w:szCs w:val="28"/>
        </w:rPr>
      </w:pPr>
      <w:r w:rsidRPr="00541BF8">
        <w:rPr>
          <w:rFonts w:eastAsia="Times New Roman" w:cs="Times New Roman"/>
          <w:szCs w:val="28"/>
        </w:rPr>
        <w:t>- Rà soát, phân loại 97 nhiệm vụ đang thực hiện theo nhóm: nhiệm vụ thường xuyên; nhiệm vụ chưa đến hạn; nhiệm vụ sắp đến hạn; nhiệm vụ có khó khăn, vướng mắc; nhiệm vụ cần Ban Thường vụ Đảng ủy cho chủ trương.</w:t>
      </w:r>
    </w:p>
    <w:p w14:paraId="0B696E4F" w14:textId="77777777" w:rsidR="00885EAA" w:rsidRPr="00541BF8" w:rsidRDefault="00885EAA" w:rsidP="005E1808">
      <w:pPr>
        <w:spacing w:before="60" w:after="60" w:line="240" w:lineRule="auto"/>
        <w:ind w:firstLine="567"/>
        <w:jc w:val="both"/>
        <w:rPr>
          <w:rFonts w:cs="Times New Roman"/>
          <w:szCs w:val="28"/>
        </w:rPr>
      </w:pPr>
      <w:r w:rsidRPr="00541BF8">
        <w:rPr>
          <w:rFonts w:eastAsia="Times New Roman" w:cs="Times New Roman"/>
          <w:szCs w:val="28"/>
        </w:rPr>
        <w:t>- Xác định rõ sản phẩm đầu ra, mốc hoàn thành và trách nhiệm cá nhân đối với các nhiệm vụ ghi thời hạn “thường xuyên”, “theo kế hoạch”, “theo hướng dẫn”, tránh tình trạng khó đánh giá mức độ hoàn thành.</w:t>
      </w:r>
    </w:p>
    <w:p w14:paraId="66B97BAD" w14:textId="77777777" w:rsidR="00885EAA" w:rsidRPr="00541BF8" w:rsidRDefault="00885EAA" w:rsidP="005E1808">
      <w:pPr>
        <w:spacing w:before="60" w:after="60" w:line="240" w:lineRule="auto"/>
        <w:ind w:firstLine="567"/>
        <w:jc w:val="both"/>
        <w:rPr>
          <w:rFonts w:cs="Times New Roman"/>
          <w:szCs w:val="28"/>
        </w:rPr>
      </w:pPr>
      <w:r w:rsidRPr="00541BF8">
        <w:rPr>
          <w:rFonts w:eastAsia="Times New Roman" w:cs="Times New Roman"/>
          <w:szCs w:val="28"/>
        </w:rPr>
        <w:t>- Tập trung đôn đốc các nhiệm vụ có tác động lớn đến phát triển kinh tế - xã hội và đời sống Nhân dân, nhất là đầu tư công, Chương trình mục tiêu quốc gia, đất đai, tài sản công, sắp xếp trường học và chế độ sau sáp nhập.</w:t>
      </w:r>
    </w:p>
    <w:p w14:paraId="74CA97C7" w14:textId="77777777" w:rsidR="00885EAA" w:rsidRPr="00541BF8" w:rsidRDefault="00885EAA" w:rsidP="005E1808">
      <w:pPr>
        <w:spacing w:before="60" w:after="60" w:line="240" w:lineRule="auto"/>
        <w:ind w:firstLine="567"/>
        <w:jc w:val="both"/>
        <w:rPr>
          <w:rFonts w:cs="Times New Roman"/>
          <w:szCs w:val="28"/>
        </w:rPr>
      </w:pPr>
      <w:r w:rsidRPr="00541BF8">
        <w:rPr>
          <w:rFonts w:eastAsia="Times New Roman" w:cs="Times New Roman"/>
          <w:szCs w:val="28"/>
        </w:rPr>
        <w:t>- Đối với các vụ việc kiểm tra, giám sát, đơn thư và dấu hiệu vi phạm, yêu cầu thực hiện đúng quy trình, xác định rõ thời hạn, không để kéo dài; kịp thời báo cáo Ban Thường vụ khi có nội dung phức tạp hoặc vượt thẩm quyền.</w:t>
      </w:r>
    </w:p>
    <w:p w14:paraId="31AAB58F" w14:textId="77777777" w:rsidR="00A11769" w:rsidRPr="00541BF8" w:rsidRDefault="00A11769" w:rsidP="005E1808">
      <w:pPr>
        <w:keepNext/>
        <w:spacing w:before="60" w:after="60" w:line="240" w:lineRule="auto"/>
        <w:ind w:firstLine="709"/>
        <w:rPr>
          <w:rFonts w:cs="Times New Roman"/>
          <w:szCs w:val="28"/>
        </w:rPr>
      </w:pPr>
      <w:r w:rsidRPr="00541BF8">
        <w:rPr>
          <w:rFonts w:eastAsia="Times New Roman" w:cs="Times New Roman"/>
          <w:b/>
          <w:szCs w:val="28"/>
        </w:rPr>
        <w:t>IV. ĐÁNH GIÁ CHUNG</w:t>
      </w:r>
    </w:p>
    <w:p w14:paraId="7D03F108" w14:textId="77777777" w:rsidR="00A11769" w:rsidRPr="00541BF8" w:rsidRDefault="00A11769" w:rsidP="005E1808">
      <w:pPr>
        <w:keepNext/>
        <w:spacing w:before="60" w:after="60" w:line="240" w:lineRule="auto"/>
        <w:ind w:firstLine="709"/>
        <w:rPr>
          <w:rFonts w:cs="Times New Roman"/>
          <w:szCs w:val="28"/>
        </w:rPr>
      </w:pPr>
      <w:r w:rsidRPr="00541BF8">
        <w:rPr>
          <w:rFonts w:eastAsia="Times New Roman" w:cs="Times New Roman"/>
          <w:b/>
          <w:szCs w:val="28"/>
        </w:rPr>
        <w:t>1. Kết quả đạt được</w:t>
      </w:r>
    </w:p>
    <w:p w14:paraId="1B42C80E" w14:textId="77777777" w:rsidR="00A11769" w:rsidRPr="00541BF8" w:rsidRDefault="00A11769" w:rsidP="005E1808">
      <w:pPr>
        <w:spacing w:before="60" w:after="60" w:line="240" w:lineRule="auto"/>
        <w:ind w:firstLine="709"/>
        <w:jc w:val="both"/>
        <w:rPr>
          <w:rFonts w:cs="Times New Roman"/>
          <w:szCs w:val="28"/>
        </w:rPr>
      </w:pPr>
      <w:r w:rsidRPr="00541BF8">
        <w:rPr>
          <w:rFonts w:eastAsia="Times New Roman" w:cs="Times New Roman"/>
          <w:szCs w:val="28"/>
        </w:rPr>
        <w:t>Thường trực Đảng ủy đã bám sát Quy chế làm việc, chương trình công tác và nhiệm vụ chính trị của địa phương; chủ động lãnh đạo, chỉ đạo, giải quyết công việc thường xuyên và nhiệm vụ phát sinh. Nội dung chỉ đạo tương đối toàn diện, có trọng tâm, trọng điểm; nhiều nhiệm vụ được giao cụ thể đến cơ quan chủ trì, lãnh đạo phụ trách và thời hạn thực hiện.</w:t>
      </w:r>
    </w:p>
    <w:p w14:paraId="6C017635" w14:textId="77777777" w:rsidR="00A11769" w:rsidRDefault="00A11769" w:rsidP="005E1808">
      <w:pPr>
        <w:spacing w:before="60" w:after="60" w:line="240" w:lineRule="auto"/>
        <w:ind w:firstLine="709"/>
        <w:jc w:val="both"/>
        <w:rPr>
          <w:rFonts w:eastAsia="Times New Roman" w:cs="Times New Roman"/>
          <w:szCs w:val="28"/>
        </w:rPr>
      </w:pPr>
      <w:r w:rsidRPr="00541BF8">
        <w:rPr>
          <w:rFonts w:eastAsia="Times New Roman" w:cs="Times New Roman"/>
          <w:szCs w:val="28"/>
        </w:rPr>
        <w:t>Cơ chế theo dõi, đôn đốc thực hiện kết luận từng bước đi vào nền nếp. Các cơ quan, đơn vị cơ bản chấp hành nghiêm sự lãnh đạo, chỉ đạo; không có nhiệm vụ được xác định chậm, quá hạn tại thời điểm tổng hợp. Công tác phối hợp giữa Đảng ủy, HĐND, UBND, MTTQ, các tổ chức chính trị - xã hội, Công an, Quân sự và các cơ quan chuyên môn được tăng cường, góp phần giữ vững ổn định và nâng cao hiệu quả hoạt động của hệ thống chính trị.</w:t>
      </w:r>
    </w:p>
    <w:p w14:paraId="72A98C24" w14:textId="77777777" w:rsidR="00DC2989" w:rsidRPr="00541BF8" w:rsidRDefault="00DC2989" w:rsidP="00DC2989">
      <w:pPr>
        <w:keepNext/>
        <w:spacing w:before="60" w:after="60" w:line="240" w:lineRule="auto"/>
        <w:ind w:firstLine="709"/>
        <w:rPr>
          <w:rFonts w:cs="Times New Roman"/>
          <w:szCs w:val="28"/>
        </w:rPr>
      </w:pPr>
      <w:r w:rsidRPr="00541BF8">
        <w:rPr>
          <w:rFonts w:eastAsia="Times New Roman" w:cs="Times New Roman"/>
          <w:b/>
          <w:szCs w:val="28"/>
        </w:rPr>
        <w:t>2. Hạn chế</w:t>
      </w:r>
    </w:p>
    <w:p w14:paraId="478306C5" w14:textId="6D7235E4" w:rsidR="00DC2989" w:rsidRDefault="00DC2989" w:rsidP="00DC2989">
      <w:pPr>
        <w:spacing w:before="60" w:after="60" w:line="240" w:lineRule="auto"/>
        <w:ind w:firstLine="709"/>
        <w:jc w:val="both"/>
        <w:rPr>
          <w:rFonts w:eastAsia="Times New Roman" w:cs="Times New Roman"/>
          <w:szCs w:val="28"/>
        </w:rPr>
      </w:pPr>
      <w:r w:rsidRPr="00541BF8">
        <w:rPr>
          <w:rFonts w:eastAsia="Times New Roman" w:cs="Times New Roman"/>
          <w:szCs w:val="28"/>
        </w:rPr>
        <w:t>Một số nội dung tham mưu chưa thật sự chủ động, chất lượng và tiến độ thực</w:t>
      </w:r>
    </w:p>
    <w:p w14:paraId="77847B87" w14:textId="4C38B274" w:rsidR="00A11769" w:rsidRPr="00541BF8" w:rsidRDefault="00A11769" w:rsidP="00DC2989">
      <w:pPr>
        <w:spacing w:before="60" w:after="60" w:line="240" w:lineRule="auto"/>
        <w:jc w:val="both"/>
        <w:rPr>
          <w:rFonts w:cs="Times New Roman"/>
          <w:szCs w:val="28"/>
        </w:rPr>
      </w:pPr>
      <w:r w:rsidRPr="00541BF8">
        <w:rPr>
          <w:rFonts w:eastAsia="Times New Roman" w:cs="Times New Roman"/>
          <w:szCs w:val="28"/>
        </w:rPr>
        <w:lastRenderedPageBreak/>
        <w:t>hiện giữa các cơ quan, đơn vị chưa đồng đều. Việc xác định thời hạn, sản phẩm đầu ra đối với một số nhiệm vụ thường xuyên hoặc theo lộ trình còn chung chung; chế độ cập nhật kết quả, báo cáo tiến độ có thời điểm chưa kịp thời, chưa phản ánh rõ mức độ chuyển biến sau chỉ đạo.</w:t>
      </w:r>
    </w:p>
    <w:p w14:paraId="3083E6E0" w14:textId="017FB646" w:rsidR="00A11769" w:rsidRPr="00541BF8" w:rsidRDefault="00A11769" w:rsidP="005E1808">
      <w:pPr>
        <w:spacing w:before="60" w:after="60" w:line="240" w:lineRule="auto"/>
        <w:ind w:firstLine="709"/>
        <w:jc w:val="both"/>
        <w:rPr>
          <w:rFonts w:cs="Times New Roman"/>
          <w:szCs w:val="28"/>
        </w:rPr>
      </w:pPr>
      <w:r w:rsidRPr="00541BF8">
        <w:rPr>
          <w:rFonts w:eastAsia="Times New Roman" w:cs="Times New Roman"/>
          <w:szCs w:val="28"/>
        </w:rPr>
        <w:t xml:space="preserve">Tỷ lệ nhiệm vụ đang thực hiện còn cao; một số nhiệm vụ liên quan nhiều cơ quan, phụ thuộc vào hướng dẫn, nguồn lực hoặc kết quả xử lý của cơ quan khác nên tiềm ẩn nguy cơ kéo dài. </w:t>
      </w:r>
    </w:p>
    <w:p w14:paraId="4F3CEA87" w14:textId="77777777" w:rsidR="00A11769" w:rsidRPr="00541BF8" w:rsidRDefault="00A11769" w:rsidP="005E1808">
      <w:pPr>
        <w:keepNext/>
        <w:spacing w:before="60" w:after="60" w:line="240" w:lineRule="auto"/>
        <w:ind w:firstLine="709"/>
        <w:rPr>
          <w:rFonts w:cs="Times New Roman"/>
          <w:szCs w:val="28"/>
        </w:rPr>
      </w:pPr>
      <w:r w:rsidRPr="00541BF8">
        <w:rPr>
          <w:rFonts w:eastAsia="Times New Roman" w:cs="Times New Roman"/>
          <w:b/>
          <w:szCs w:val="28"/>
        </w:rPr>
        <w:t>3. Nguyên nhân</w:t>
      </w:r>
    </w:p>
    <w:p w14:paraId="6EFE1DFF" w14:textId="77777777" w:rsidR="00A11769" w:rsidRPr="00541BF8" w:rsidRDefault="00A11769" w:rsidP="005E1808">
      <w:pPr>
        <w:spacing w:before="60" w:after="60" w:line="240" w:lineRule="auto"/>
        <w:ind w:firstLine="709"/>
        <w:jc w:val="both"/>
        <w:rPr>
          <w:rFonts w:cs="Times New Roman"/>
          <w:szCs w:val="28"/>
        </w:rPr>
      </w:pPr>
      <w:r w:rsidRPr="00541BF8">
        <w:rPr>
          <w:rFonts w:eastAsia="Times New Roman" w:cs="Times New Roman"/>
          <w:szCs w:val="28"/>
        </w:rPr>
        <w:t>Nguyên nhân khách quan là khối lượng công việc lớn, nhiều nhiệm vụ phát sinh trong quá trình sắp xếp tổ chức bộ máy; một số nhiệm vụ có tính liên ngành, cần thời gian hoàn thiện hồ sơ, chờ hướng dẫn hoặc bố trí nguồn lực. Nguyên nhân chủ quan là một số cơ quan, cán bộ chưa phát huy đầy đủ tinh thần chủ động; công tác phối hợp, tham mưu, theo dõi, cập nhật tiến độ có lúc chưa chặt chẽ; việc kiểm tra trách nhiệm thực hiện nhiệm vụ chưa được tiến hành thường xuyên ở tất cả các lĩnh vực.</w:t>
      </w:r>
    </w:p>
    <w:p w14:paraId="5D93EFBA" w14:textId="4D2B83A1" w:rsidR="00430396" w:rsidRPr="00541BF8" w:rsidRDefault="00CD5210" w:rsidP="005E1808">
      <w:pPr>
        <w:widowControl w:val="0"/>
        <w:spacing w:before="60" w:after="60" w:line="240" w:lineRule="auto"/>
        <w:ind w:firstLine="708"/>
        <w:jc w:val="both"/>
        <w:rPr>
          <w:rFonts w:eastAsia="Times New Roman" w:cs="Times New Roman"/>
          <w:szCs w:val="28"/>
        </w:rPr>
      </w:pPr>
      <w:r w:rsidRPr="00541BF8">
        <w:rPr>
          <w:rFonts w:eastAsia="Times New Roman" w:cs="Times New Roman"/>
          <w:szCs w:val="28"/>
        </w:rPr>
        <w:t>Trên đây là Báo cáo kết quả hoạt động của Thường trực Đảng ủy giữa hai kỳ họp Ban Thường vụ Đảng ủy xã Lùng Phình./.</w:t>
      </w:r>
    </w:p>
    <w:p w14:paraId="19658BEF" w14:textId="77777777" w:rsidR="00CD5210" w:rsidRPr="000567B7" w:rsidRDefault="00CD5210" w:rsidP="000567B7">
      <w:pPr>
        <w:widowControl w:val="0"/>
        <w:spacing w:after="0" w:line="240" w:lineRule="auto"/>
        <w:ind w:firstLine="708"/>
        <w:jc w:val="both"/>
        <w:rPr>
          <w:rFonts w:eastAsia="Times New Roman" w:cs="Times New Roman"/>
          <w:szCs w:val="28"/>
        </w:rPr>
      </w:pPr>
    </w:p>
    <w:tbl>
      <w:tblPr>
        <w:tblW w:w="9180" w:type="dxa"/>
        <w:tblLook w:val="01E0" w:firstRow="1" w:lastRow="1" w:firstColumn="1" w:lastColumn="1" w:noHBand="0" w:noVBand="0"/>
      </w:tblPr>
      <w:tblGrid>
        <w:gridCol w:w="4361"/>
        <w:gridCol w:w="4819"/>
      </w:tblGrid>
      <w:tr w:rsidR="00142288" w:rsidRPr="000567B7" w14:paraId="1DEF7E3B" w14:textId="77777777" w:rsidTr="009F4F5C">
        <w:tc>
          <w:tcPr>
            <w:tcW w:w="4361" w:type="dxa"/>
          </w:tcPr>
          <w:p w14:paraId="601DC467" w14:textId="77777777" w:rsidR="00A92FEF" w:rsidRPr="000567B7" w:rsidRDefault="00A92FEF" w:rsidP="000567B7">
            <w:pPr>
              <w:widowControl w:val="0"/>
              <w:spacing w:after="0" w:line="240" w:lineRule="auto"/>
              <w:jc w:val="both"/>
              <w:rPr>
                <w:rFonts w:cs="Times New Roman"/>
                <w:b/>
                <w:szCs w:val="28"/>
                <w:lang w:val="nl-NL"/>
              </w:rPr>
            </w:pPr>
            <w:r w:rsidRPr="000567B7">
              <w:rPr>
                <w:rFonts w:cs="Times New Roman"/>
                <w:szCs w:val="28"/>
                <w:u w:val="single"/>
                <w:lang w:val="nl-NL"/>
              </w:rPr>
              <w:t>Nơi nhận</w:t>
            </w:r>
            <w:r w:rsidRPr="000567B7">
              <w:rPr>
                <w:rFonts w:cs="Times New Roman"/>
                <w:szCs w:val="28"/>
                <w:lang w:val="nl-NL"/>
              </w:rPr>
              <w:t>:</w:t>
            </w:r>
            <w:r w:rsidRPr="000567B7">
              <w:rPr>
                <w:rFonts w:cs="Times New Roman"/>
                <w:b/>
                <w:szCs w:val="28"/>
                <w:lang w:val="nl-NL"/>
              </w:rPr>
              <w:t xml:space="preserve">                                                                 </w:t>
            </w:r>
          </w:p>
          <w:p w14:paraId="568504C8" w14:textId="1AD29066" w:rsidR="00A92FEF" w:rsidRPr="00A9102E" w:rsidRDefault="00A92FEF" w:rsidP="00A9102E">
            <w:pPr>
              <w:spacing w:after="0" w:line="240" w:lineRule="auto"/>
              <w:rPr>
                <w:sz w:val="24"/>
                <w:szCs w:val="24"/>
              </w:rPr>
            </w:pPr>
            <w:r w:rsidRPr="00A9102E">
              <w:rPr>
                <w:sz w:val="24"/>
                <w:szCs w:val="24"/>
              </w:rPr>
              <w:t xml:space="preserve">- </w:t>
            </w:r>
            <w:r w:rsidR="006F23D8" w:rsidRPr="00A9102E">
              <w:rPr>
                <w:sz w:val="24"/>
                <w:szCs w:val="24"/>
              </w:rPr>
              <w:t>TT ĐU, HĐND &amp;UBND xã;</w:t>
            </w:r>
          </w:p>
          <w:p w14:paraId="481559FA" w14:textId="09C493B8" w:rsidR="00A92FEF" w:rsidRPr="00A9102E" w:rsidRDefault="00A92FEF" w:rsidP="00A9102E">
            <w:pPr>
              <w:spacing w:after="0" w:line="240" w:lineRule="auto"/>
              <w:rPr>
                <w:sz w:val="24"/>
                <w:szCs w:val="24"/>
              </w:rPr>
            </w:pPr>
            <w:r w:rsidRPr="00A9102E">
              <w:rPr>
                <w:sz w:val="24"/>
                <w:szCs w:val="24"/>
              </w:rPr>
              <w:t>- Các đồ</w:t>
            </w:r>
            <w:r w:rsidR="006F23D8" w:rsidRPr="00A9102E">
              <w:rPr>
                <w:sz w:val="24"/>
                <w:szCs w:val="24"/>
              </w:rPr>
              <w:t>ng chí UV BTV ĐU;</w:t>
            </w:r>
          </w:p>
          <w:p w14:paraId="45D948E0" w14:textId="77777777" w:rsidR="00A92FEF" w:rsidRPr="00A9102E" w:rsidRDefault="00A92FEF" w:rsidP="00A9102E">
            <w:pPr>
              <w:spacing w:after="0" w:line="240" w:lineRule="auto"/>
              <w:rPr>
                <w:sz w:val="24"/>
                <w:szCs w:val="24"/>
              </w:rPr>
            </w:pPr>
            <w:r w:rsidRPr="00A9102E">
              <w:rPr>
                <w:sz w:val="24"/>
                <w:szCs w:val="24"/>
              </w:rPr>
              <w:t>- Lưu Văn phòng Đảng uỷ.</w:t>
            </w:r>
          </w:p>
          <w:p w14:paraId="3BCD9131" w14:textId="77777777" w:rsidR="00A92FEF" w:rsidRPr="000567B7" w:rsidRDefault="00A92FEF" w:rsidP="000567B7">
            <w:pPr>
              <w:widowControl w:val="0"/>
              <w:spacing w:after="0" w:line="240" w:lineRule="auto"/>
              <w:jc w:val="both"/>
              <w:rPr>
                <w:rFonts w:cs="Times New Roman"/>
                <w:szCs w:val="28"/>
                <w:lang w:val="nl-NL"/>
              </w:rPr>
            </w:pPr>
          </w:p>
          <w:p w14:paraId="5847DA25" w14:textId="77777777" w:rsidR="00A92FEF" w:rsidRPr="000567B7" w:rsidRDefault="00A92FEF" w:rsidP="000567B7">
            <w:pPr>
              <w:widowControl w:val="0"/>
              <w:spacing w:after="0" w:line="240" w:lineRule="auto"/>
              <w:jc w:val="both"/>
              <w:rPr>
                <w:rFonts w:cs="Times New Roman"/>
                <w:szCs w:val="28"/>
                <w:u w:val="single"/>
                <w:lang w:val="nl-NL"/>
              </w:rPr>
            </w:pPr>
          </w:p>
        </w:tc>
        <w:tc>
          <w:tcPr>
            <w:tcW w:w="4819" w:type="dxa"/>
          </w:tcPr>
          <w:p w14:paraId="57889302" w14:textId="77777777" w:rsidR="00A92FEF" w:rsidRPr="000567B7" w:rsidRDefault="00A92FEF" w:rsidP="000567B7">
            <w:pPr>
              <w:widowControl w:val="0"/>
              <w:spacing w:after="0" w:line="240" w:lineRule="auto"/>
              <w:jc w:val="center"/>
              <w:rPr>
                <w:rFonts w:cs="Times New Roman"/>
                <w:b/>
                <w:szCs w:val="28"/>
                <w:lang w:val="nl-NL"/>
              </w:rPr>
            </w:pPr>
            <w:r w:rsidRPr="000567B7">
              <w:rPr>
                <w:rFonts w:cs="Times New Roman"/>
                <w:b/>
                <w:szCs w:val="28"/>
                <w:lang w:val="nl-NL"/>
              </w:rPr>
              <w:t>T/M BAN THƯỜNG VỤ</w:t>
            </w:r>
          </w:p>
          <w:p w14:paraId="2D7C9E33" w14:textId="77777777" w:rsidR="00A92FEF" w:rsidRPr="000567B7" w:rsidRDefault="00A92FEF" w:rsidP="000567B7">
            <w:pPr>
              <w:widowControl w:val="0"/>
              <w:spacing w:after="0" w:line="240" w:lineRule="auto"/>
              <w:jc w:val="center"/>
              <w:rPr>
                <w:rFonts w:cs="Times New Roman"/>
                <w:bCs/>
                <w:szCs w:val="28"/>
                <w:lang w:val="nl-NL"/>
              </w:rPr>
            </w:pPr>
            <w:r w:rsidRPr="000567B7">
              <w:rPr>
                <w:rFonts w:cs="Times New Roman"/>
                <w:bCs/>
                <w:szCs w:val="28"/>
                <w:lang w:val="nl-NL"/>
              </w:rPr>
              <w:t>BÍ THƯ</w:t>
            </w:r>
          </w:p>
          <w:p w14:paraId="20CDE8A4" w14:textId="77777777" w:rsidR="00A92FEF" w:rsidRPr="000567B7" w:rsidRDefault="00A92FEF" w:rsidP="000567B7">
            <w:pPr>
              <w:widowControl w:val="0"/>
              <w:spacing w:after="0" w:line="240" w:lineRule="auto"/>
              <w:jc w:val="center"/>
              <w:rPr>
                <w:rFonts w:cs="Times New Roman"/>
                <w:b/>
                <w:szCs w:val="28"/>
                <w:lang w:val="nl-NL"/>
              </w:rPr>
            </w:pPr>
          </w:p>
          <w:p w14:paraId="16629474" w14:textId="77777777" w:rsidR="00A92FEF" w:rsidRPr="000567B7" w:rsidRDefault="00A92FEF" w:rsidP="000567B7">
            <w:pPr>
              <w:widowControl w:val="0"/>
              <w:spacing w:after="0" w:line="240" w:lineRule="auto"/>
              <w:ind w:left="-105" w:firstLine="105"/>
              <w:jc w:val="center"/>
              <w:rPr>
                <w:rFonts w:cs="Times New Roman"/>
                <w:b/>
                <w:szCs w:val="28"/>
                <w:lang w:val="nl-NL"/>
              </w:rPr>
            </w:pPr>
          </w:p>
          <w:p w14:paraId="5EE5D472" w14:textId="77777777" w:rsidR="00A92FEF" w:rsidRPr="000567B7" w:rsidRDefault="00A92FEF" w:rsidP="000567B7">
            <w:pPr>
              <w:widowControl w:val="0"/>
              <w:spacing w:after="0" w:line="240" w:lineRule="auto"/>
              <w:jc w:val="center"/>
              <w:rPr>
                <w:rFonts w:cs="Times New Roman"/>
                <w:b/>
                <w:szCs w:val="28"/>
                <w:lang w:val="nl-NL"/>
              </w:rPr>
            </w:pPr>
          </w:p>
          <w:p w14:paraId="43DD8579" w14:textId="77777777" w:rsidR="00A92FEF" w:rsidRPr="000567B7" w:rsidRDefault="00A92FEF" w:rsidP="000567B7">
            <w:pPr>
              <w:widowControl w:val="0"/>
              <w:spacing w:after="0" w:line="240" w:lineRule="auto"/>
              <w:jc w:val="center"/>
              <w:rPr>
                <w:rFonts w:cs="Times New Roman"/>
                <w:b/>
                <w:szCs w:val="28"/>
                <w:lang w:val="nl-NL"/>
              </w:rPr>
            </w:pPr>
          </w:p>
          <w:p w14:paraId="67B61E7F" w14:textId="77777777" w:rsidR="00CD5210" w:rsidRPr="000567B7" w:rsidRDefault="00CD5210" w:rsidP="000567B7">
            <w:pPr>
              <w:widowControl w:val="0"/>
              <w:spacing w:after="0" w:line="240" w:lineRule="auto"/>
              <w:jc w:val="center"/>
              <w:rPr>
                <w:rFonts w:cs="Times New Roman"/>
                <w:b/>
                <w:szCs w:val="28"/>
                <w:lang w:val="nl-NL"/>
              </w:rPr>
            </w:pPr>
          </w:p>
          <w:p w14:paraId="1FCEAEC4" w14:textId="77777777" w:rsidR="00100221" w:rsidRPr="000567B7" w:rsidRDefault="00100221" w:rsidP="000567B7">
            <w:pPr>
              <w:widowControl w:val="0"/>
              <w:spacing w:after="0" w:line="240" w:lineRule="auto"/>
              <w:jc w:val="center"/>
              <w:rPr>
                <w:rFonts w:cs="Times New Roman"/>
                <w:b/>
                <w:szCs w:val="28"/>
                <w:lang w:val="nl-NL"/>
              </w:rPr>
            </w:pPr>
          </w:p>
          <w:p w14:paraId="24564DB2" w14:textId="77777777" w:rsidR="00A92FEF" w:rsidRPr="000567B7" w:rsidRDefault="00A92FEF" w:rsidP="000567B7">
            <w:pPr>
              <w:widowControl w:val="0"/>
              <w:spacing w:after="0" w:line="240" w:lineRule="auto"/>
              <w:jc w:val="center"/>
              <w:rPr>
                <w:rFonts w:cs="Times New Roman"/>
                <w:b/>
                <w:szCs w:val="28"/>
                <w:lang w:val="nl-NL"/>
              </w:rPr>
            </w:pPr>
            <w:r w:rsidRPr="000567B7">
              <w:rPr>
                <w:rFonts w:cs="Times New Roman"/>
                <w:b/>
                <w:szCs w:val="28"/>
                <w:lang w:val="nl-NL"/>
              </w:rPr>
              <w:t>Trần Hoàng Tuân</w:t>
            </w:r>
          </w:p>
        </w:tc>
      </w:tr>
    </w:tbl>
    <w:p w14:paraId="7DDE9C43" w14:textId="77777777" w:rsidR="00A92FEF" w:rsidRPr="000567B7" w:rsidRDefault="00A92FEF" w:rsidP="000567B7">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pPr>
    </w:p>
    <w:sectPr w:rsidR="00A92FEF" w:rsidRPr="000567B7" w:rsidSect="00D501F7">
      <w:headerReference w:type="default" r:id="rId8"/>
      <w:pgSz w:w="11907" w:h="16840" w:code="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82678" w14:textId="77777777" w:rsidR="00F50E0B" w:rsidRDefault="00F50E0B">
      <w:pPr>
        <w:spacing w:after="0" w:line="240" w:lineRule="auto"/>
      </w:pPr>
      <w:r>
        <w:separator/>
      </w:r>
    </w:p>
  </w:endnote>
  <w:endnote w:type="continuationSeparator" w:id="0">
    <w:p w14:paraId="034BA7C9" w14:textId="77777777" w:rsidR="00F50E0B" w:rsidRDefault="00F50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charset w:val="00"/>
    <w:family w:val="auto"/>
    <w:pitch w:val="default"/>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FC75A" w14:textId="77777777" w:rsidR="00F50E0B" w:rsidRDefault="00F50E0B">
      <w:pPr>
        <w:spacing w:after="0" w:line="240" w:lineRule="auto"/>
      </w:pPr>
      <w:r>
        <w:separator/>
      </w:r>
    </w:p>
  </w:footnote>
  <w:footnote w:type="continuationSeparator" w:id="0">
    <w:p w14:paraId="0EB91AE6" w14:textId="77777777" w:rsidR="00F50E0B" w:rsidRDefault="00F50E0B">
      <w:pPr>
        <w:spacing w:after="0" w:line="240" w:lineRule="auto"/>
      </w:pPr>
      <w:r>
        <w:continuationSeparator/>
      </w:r>
    </w:p>
  </w:footnote>
  <w:footnote w:id="1">
    <w:p w14:paraId="129BA43F" w14:textId="08CE1FF7" w:rsidR="00FE2C6C" w:rsidRPr="00996EE9" w:rsidRDefault="00FE2C6C" w:rsidP="00FE2C6C">
      <w:pPr>
        <w:widowControl w:val="0"/>
        <w:spacing w:after="0" w:line="240" w:lineRule="auto"/>
        <w:ind w:firstLine="720"/>
        <w:jc w:val="both"/>
        <w:rPr>
          <w:rFonts w:cs="Times New Roman"/>
          <w:sz w:val="18"/>
          <w:szCs w:val="18"/>
        </w:rPr>
      </w:pPr>
      <w:r w:rsidRPr="00996EE9">
        <w:rPr>
          <w:rStyle w:val="FootnoteReference"/>
          <w:sz w:val="18"/>
          <w:szCs w:val="18"/>
        </w:rPr>
        <w:footnoteRef/>
      </w:r>
      <w:r w:rsidRPr="00996EE9">
        <w:rPr>
          <w:sz w:val="18"/>
          <w:szCs w:val="18"/>
        </w:rPr>
        <w:t xml:space="preserve"> </w:t>
      </w:r>
      <w:r w:rsidRPr="00996EE9">
        <w:rPr>
          <w:rFonts w:cs="Times New Roman"/>
          <w:sz w:val="18"/>
          <w:szCs w:val="18"/>
        </w:rPr>
        <w:t>Trọng tâm gồm: Hội nghị giao ban Thường trực Đảng ủy, HĐND, UBND xã; chủ trì Hội nghị trực tuyến sơ kết công tác tổ chức xây dựng Đảng 6 tháng đầu năm 2026 của Ban Tổ chức Trung ương; dự Kỳ họp thứ tư (kỳ họp chuyên đề) và Kỳ họp thường lệ giữa năm 2026 của HĐND xã khóa III, nhiệm kỳ 2026 - 2031; dự Hội nghị tiếp xúc, đối thoại trực tiếp với cán bộ, công chức, viên chức và người lao động ngành Y tế; tham dự Hội nghị trực tuyến toàn quốc triển khai Nghị quyết số 10 của Trung ương; chủ trì Hội nghị Ban Chấp hành Đảng bộ xã lần thứ VI; dự sinh hoạt Chi bộ các cơ quan Đảng; chủ trì Hội nghị tập huấn nghiệp vụ công tác dân vận, tôn giáo; dự Hội nghị sơ kết công tác 6 tháng đầu năm của Ủy ban MTTQ và các tổ chức chính trị - xã hội xã; chủ trì Hội nghị công bố các quyết định về công tác cán bộ; dự Hội nghị tiếp xúc cử tri sau Kỳ họp thường lệ giữa năm 2026 của Tổ đại biểu số 12 HĐND tỉnh Lào Cai khóa XVII; dự Hội nghị xét duyệt chế độ, chính sách đối với người hoạt động không chuyên trách và Hội nghị tập huấn nghiệp vụ công tác xây dựng Đảng năm 2026,</w:t>
      </w:r>
      <w:r w:rsidRPr="00996EE9">
        <w:rPr>
          <w:sz w:val="18"/>
          <w:szCs w:val="18"/>
        </w:rPr>
        <w:t xml:space="preserve"> tham dự Hội nghị toàn quốc nghiên cứu, học tập, quán triệt và triển khai thực hiện Nghị quyết Hội nghị lần thứ ba Ban Chấp hành Trung ương Đảng khóa XIV, tham gia đầy đủ các hội nghị tập huấn do cấp trên tổ chức.</w:t>
      </w:r>
    </w:p>
  </w:footnote>
  <w:footnote w:id="2">
    <w:p w14:paraId="5D8B16A7" w14:textId="3422B33E" w:rsidR="00FE2C6C" w:rsidRPr="00996EE9" w:rsidRDefault="00FE2C6C" w:rsidP="00FE2C6C">
      <w:pPr>
        <w:pStyle w:val="FootnoteText"/>
        <w:ind w:firstLine="720"/>
        <w:jc w:val="both"/>
        <w:rPr>
          <w:sz w:val="18"/>
          <w:szCs w:val="18"/>
        </w:rPr>
      </w:pPr>
      <w:r w:rsidRPr="00996EE9">
        <w:rPr>
          <w:rStyle w:val="FootnoteReference"/>
          <w:sz w:val="18"/>
          <w:szCs w:val="18"/>
        </w:rPr>
        <w:footnoteRef/>
      </w:r>
      <w:r w:rsidRPr="00996EE9">
        <w:rPr>
          <w:sz w:val="18"/>
          <w:szCs w:val="18"/>
        </w:rPr>
        <w:t xml:space="preserve"> </w:t>
      </w:r>
      <w:r w:rsidR="008237DD" w:rsidRPr="00996EE9">
        <w:rPr>
          <w:sz w:val="18"/>
          <w:szCs w:val="18"/>
        </w:rPr>
        <w:t xml:space="preserve">Cho </w:t>
      </w:r>
      <w:r w:rsidRPr="00996EE9">
        <w:rPr>
          <w:sz w:val="18"/>
          <w:szCs w:val="18"/>
        </w:rPr>
        <w:t>chủ trương sắp xếp, kiện toàn các Chi hội Nông dân trên địa bàn xã; chủ trương lùi thời gian tổ chức Kỳ họp thường lệ giữa năm 2026 của HĐND xã khóa III, nhiệm kỳ 2026–2031; cho ý kiến đối với việc kiểm điểm tập thể, cá nhân liên quan đến vụ việc vi phạm hành chính tại thôn Pả Chư Tỷ; phân công nhiệm vụ đối với Phó Trưởng ban kiêm nhiệm Ban Xây dựng Đảng; cho chủ trương về nội dung, chương trình Kỳ họp thứ năm HĐND xã khóa III; cho ý kiến đối với dự thảo Báo cáo kết quả kiểm tra theo Quyết định số 168-QĐ/ĐU; dự thảo Nghị quyết phân công nhiệm vụ đối với các đồng chí Ủy viên Ban Chấp hành Đảng bộ, Ủy viên Ban Thường vụ Đảng ủy xã nhiệm kỳ 2025–2030 và một số nội dung quan trọng khác theo thẩm quyền; Dự thảo nghị quyết đã bổ sung ý kiến Nghị quyết phân công BCH, BTV; Xin ý kiến Quyết định thành lập; Quy chế hoạt động của Tổ tham mưu công tác nội chính trực thuộc Đảng ủy xã; Thông báo Phân công nhiệm vụ các thành viên Ban Tổ chức diễn tập Phòng thủ dân sự, ứng phó cháy rừng trên địa bàn xã Lùng Phình năm 2026; Cho ý kiến về Quyết định Giám sát việc lãnh đạo, chỉ đạo, quán triệt, triển khai thực hiện Chỉ thị số 03-CT/TU, ngày 07/11/2025 của Ban Thường vụ Tỉnh ủy Lào Cai đối với Chi bộ UBND xã, Tờ trình về việc đề nghị tăng cường, biệt phái đối với viên chức các cơ quan, đơn vị về giúp việc cho Ban Xây dựng Đảng Đảng ủy xã Lùng Phình; Tờ trình về việc đề nghị bổ nhiệm ngạch và xếp lương Kiểm tra Đảng đối với Phó chủ nhiệm, Ủy viên Ủy ban Kiểm tra Đảng ủy xã Lùng Phình; việc xin chủ trương nhân sự dự kiến tham gia Chi ủy Chi bộ UBND xã, Chi bộ Trung tâm hành chính công trực thuộc Đảng ủy xã Lùng Phình, nhiệm kỳ 2025-2030; Về việc thu hồi Quyết định kiện toàn Bí thư Chi bộ thôn Lênh Sui Thàng nhiệm kỳ 2025–2030; Về việc xin Ý kiến phê duyệt chức danh Trưởng, phó Ban thanh tra nhân dân;ban Giám sát đầu tư cộng đồng; Xin ý kiến về Báo cáo kết quả rà soát, kiểm tra hiện trạng và các khó khăn, vướng mắc đối với việc làm nhà trên đất nông nghiệp tại thôn Lả Dì Thàng, xã Lùng Phình; xin ý kiến về báo cáo kết quả kiểm tra, xử lý và áp dụng biện pháp ngăn chặn hành vi xây dựng công trình trái phép trên đất nông nghiệp của hộ ông Tẩn Seo Chùa tại thôn Pả Chư Tỷ; Cho ý kiến về nội dung Chương trình họp Ban Thường vụ Đảng ủy lần thứ XV, tháng 7 năm 2026; Về việc xin ý kiến Thường trực Đảng ủy đối với nhân sự chỉ định tham gia cấp ủy và giữ chức vụ Phó Bí thư Chi bộ Quân sự xã nhiệm kỳ 2025-2030.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8"/>
      </w:rPr>
      <w:id w:val="1585102339"/>
      <w:docPartObj>
        <w:docPartGallery w:val="Page Numbers (Top of Page)"/>
        <w:docPartUnique/>
      </w:docPartObj>
    </w:sdtPr>
    <w:sdtEndPr>
      <w:rPr>
        <w:noProof/>
        <w:sz w:val="20"/>
        <w:szCs w:val="20"/>
      </w:rPr>
    </w:sdtEndPr>
    <w:sdtContent>
      <w:p w14:paraId="24C5A8D2" w14:textId="77777777" w:rsidR="007A606B" w:rsidRPr="00996EE9" w:rsidRDefault="007A606B">
        <w:pPr>
          <w:pStyle w:val="Header"/>
          <w:jc w:val="center"/>
          <w:rPr>
            <w:sz w:val="20"/>
            <w:szCs w:val="20"/>
          </w:rPr>
        </w:pPr>
        <w:r w:rsidRPr="00996EE9">
          <w:rPr>
            <w:sz w:val="20"/>
            <w:szCs w:val="20"/>
          </w:rPr>
          <w:fldChar w:fldCharType="begin"/>
        </w:r>
        <w:r w:rsidRPr="00996EE9">
          <w:rPr>
            <w:sz w:val="20"/>
            <w:szCs w:val="20"/>
          </w:rPr>
          <w:instrText xml:space="preserve"> PAGE   \* MERGEFORMAT </w:instrText>
        </w:r>
        <w:r w:rsidRPr="00996EE9">
          <w:rPr>
            <w:sz w:val="20"/>
            <w:szCs w:val="20"/>
          </w:rPr>
          <w:fldChar w:fldCharType="separate"/>
        </w:r>
        <w:r w:rsidR="00A5268B" w:rsidRPr="00996EE9">
          <w:rPr>
            <w:noProof/>
            <w:sz w:val="20"/>
            <w:szCs w:val="20"/>
          </w:rPr>
          <w:t>5</w:t>
        </w:r>
        <w:r w:rsidRPr="00996EE9">
          <w:rPr>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910C1"/>
    <w:multiLevelType w:val="multilevel"/>
    <w:tmpl w:val="E48A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CB5CC2"/>
    <w:multiLevelType w:val="multilevel"/>
    <w:tmpl w:val="92DC8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41E7A"/>
    <w:multiLevelType w:val="multilevel"/>
    <w:tmpl w:val="C27A6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262FC5"/>
    <w:multiLevelType w:val="multilevel"/>
    <w:tmpl w:val="913C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C76FFB"/>
    <w:multiLevelType w:val="multilevel"/>
    <w:tmpl w:val="8320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831F32"/>
    <w:multiLevelType w:val="multilevel"/>
    <w:tmpl w:val="0626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413E04"/>
    <w:multiLevelType w:val="multilevel"/>
    <w:tmpl w:val="CDB4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E14CE7"/>
    <w:multiLevelType w:val="multilevel"/>
    <w:tmpl w:val="186682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8114B3"/>
    <w:multiLevelType w:val="multilevel"/>
    <w:tmpl w:val="A834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6093163">
    <w:abstractNumId w:val="1"/>
  </w:num>
  <w:num w:numId="2" w16cid:durableId="782573031">
    <w:abstractNumId w:val="8"/>
  </w:num>
  <w:num w:numId="3" w16cid:durableId="1977640754">
    <w:abstractNumId w:val="3"/>
  </w:num>
  <w:num w:numId="4" w16cid:durableId="1380787239">
    <w:abstractNumId w:val="5"/>
  </w:num>
  <w:num w:numId="5" w16cid:durableId="1919097158">
    <w:abstractNumId w:val="0"/>
  </w:num>
  <w:num w:numId="6" w16cid:durableId="1726442593">
    <w:abstractNumId w:val="6"/>
  </w:num>
  <w:num w:numId="7" w16cid:durableId="266356276">
    <w:abstractNumId w:val="4"/>
  </w:num>
  <w:num w:numId="8" w16cid:durableId="1387339860">
    <w:abstractNumId w:val="7"/>
  </w:num>
  <w:num w:numId="9" w16cid:durableId="17449833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06B"/>
    <w:rsid w:val="00007659"/>
    <w:rsid w:val="000108FA"/>
    <w:rsid w:val="000110C4"/>
    <w:rsid w:val="000132DA"/>
    <w:rsid w:val="00021DCA"/>
    <w:rsid w:val="000248D4"/>
    <w:rsid w:val="000260F5"/>
    <w:rsid w:val="00027E98"/>
    <w:rsid w:val="00032C80"/>
    <w:rsid w:val="000332A1"/>
    <w:rsid w:val="00036338"/>
    <w:rsid w:val="00036E8E"/>
    <w:rsid w:val="000404D9"/>
    <w:rsid w:val="00042E01"/>
    <w:rsid w:val="00047EAB"/>
    <w:rsid w:val="000562B1"/>
    <w:rsid w:val="000567B7"/>
    <w:rsid w:val="00060E1F"/>
    <w:rsid w:val="00063905"/>
    <w:rsid w:val="000643FF"/>
    <w:rsid w:val="000651C8"/>
    <w:rsid w:val="0007041A"/>
    <w:rsid w:val="00070FEF"/>
    <w:rsid w:val="000743E2"/>
    <w:rsid w:val="00074F08"/>
    <w:rsid w:val="00075057"/>
    <w:rsid w:val="00077AB7"/>
    <w:rsid w:val="00081A4D"/>
    <w:rsid w:val="00083F05"/>
    <w:rsid w:val="0009088A"/>
    <w:rsid w:val="00091026"/>
    <w:rsid w:val="0009269A"/>
    <w:rsid w:val="0009451E"/>
    <w:rsid w:val="00096019"/>
    <w:rsid w:val="000A3C4A"/>
    <w:rsid w:val="000A58DF"/>
    <w:rsid w:val="000A5BD6"/>
    <w:rsid w:val="000A7BBB"/>
    <w:rsid w:val="000B0794"/>
    <w:rsid w:val="000B150C"/>
    <w:rsid w:val="000B25EF"/>
    <w:rsid w:val="000B3B48"/>
    <w:rsid w:val="000B51EE"/>
    <w:rsid w:val="000B6688"/>
    <w:rsid w:val="000C259A"/>
    <w:rsid w:val="000D1AE5"/>
    <w:rsid w:val="000D26DC"/>
    <w:rsid w:val="000D292D"/>
    <w:rsid w:val="000D6E1D"/>
    <w:rsid w:val="000D7F09"/>
    <w:rsid w:val="000E6740"/>
    <w:rsid w:val="000F4750"/>
    <w:rsid w:val="000F51FB"/>
    <w:rsid w:val="000F7205"/>
    <w:rsid w:val="000F73B9"/>
    <w:rsid w:val="001000CB"/>
    <w:rsid w:val="00100117"/>
    <w:rsid w:val="00100221"/>
    <w:rsid w:val="00101506"/>
    <w:rsid w:val="00104695"/>
    <w:rsid w:val="00117258"/>
    <w:rsid w:val="00120FF4"/>
    <w:rsid w:val="00122253"/>
    <w:rsid w:val="00124B90"/>
    <w:rsid w:val="001256FE"/>
    <w:rsid w:val="00142288"/>
    <w:rsid w:val="00142358"/>
    <w:rsid w:val="00142F37"/>
    <w:rsid w:val="001442ED"/>
    <w:rsid w:val="00150F45"/>
    <w:rsid w:val="00152606"/>
    <w:rsid w:val="00157484"/>
    <w:rsid w:val="001601A2"/>
    <w:rsid w:val="001609C4"/>
    <w:rsid w:val="00163683"/>
    <w:rsid w:val="00163ADA"/>
    <w:rsid w:val="001650FD"/>
    <w:rsid w:val="00176221"/>
    <w:rsid w:val="0017622A"/>
    <w:rsid w:val="0017725D"/>
    <w:rsid w:val="001772B5"/>
    <w:rsid w:val="001819BD"/>
    <w:rsid w:val="00183D2F"/>
    <w:rsid w:val="001842E4"/>
    <w:rsid w:val="00195C12"/>
    <w:rsid w:val="001A047C"/>
    <w:rsid w:val="001A114E"/>
    <w:rsid w:val="001A40B0"/>
    <w:rsid w:val="001A4617"/>
    <w:rsid w:val="001A58C5"/>
    <w:rsid w:val="001B4159"/>
    <w:rsid w:val="001B50AD"/>
    <w:rsid w:val="001B54E6"/>
    <w:rsid w:val="001B5AC1"/>
    <w:rsid w:val="001B7CD6"/>
    <w:rsid w:val="001C38B3"/>
    <w:rsid w:val="001C62D4"/>
    <w:rsid w:val="001C6FB4"/>
    <w:rsid w:val="001D57A1"/>
    <w:rsid w:val="001E016C"/>
    <w:rsid w:val="001E0D2A"/>
    <w:rsid w:val="001E1E60"/>
    <w:rsid w:val="001E5FC4"/>
    <w:rsid w:val="00211E88"/>
    <w:rsid w:val="0021232D"/>
    <w:rsid w:val="002202CE"/>
    <w:rsid w:val="00221D69"/>
    <w:rsid w:val="00227489"/>
    <w:rsid w:val="00233564"/>
    <w:rsid w:val="00233B86"/>
    <w:rsid w:val="002367ED"/>
    <w:rsid w:val="00241AA5"/>
    <w:rsid w:val="0024230F"/>
    <w:rsid w:val="00245FD8"/>
    <w:rsid w:val="002527F0"/>
    <w:rsid w:val="0025292D"/>
    <w:rsid w:val="002531B1"/>
    <w:rsid w:val="002571F2"/>
    <w:rsid w:val="00263DEE"/>
    <w:rsid w:val="002649C0"/>
    <w:rsid w:val="002649D6"/>
    <w:rsid w:val="00264A9C"/>
    <w:rsid w:val="00267567"/>
    <w:rsid w:val="00272281"/>
    <w:rsid w:val="00272EED"/>
    <w:rsid w:val="0027397B"/>
    <w:rsid w:val="00277FA3"/>
    <w:rsid w:val="00282002"/>
    <w:rsid w:val="00282A87"/>
    <w:rsid w:val="002914D8"/>
    <w:rsid w:val="002922CA"/>
    <w:rsid w:val="002925D7"/>
    <w:rsid w:val="0029689F"/>
    <w:rsid w:val="00296EA1"/>
    <w:rsid w:val="002A44FF"/>
    <w:rsid w:val="002A504D"/>
    <w:rsid w:val="002A75C0"/>
    <w:rsid w:val="002A76AB"/>
    <w:rsid w:val="002B4C69"/>
    <w:rsid w:val="002B704B"/>
    <w:rsid w:val="002C4EDC"/>
    <w:rsid w:val="002C6D48"/>
    <w:rsid w:val="002C7A5E"/>
    <w:rsid w:val="002D2CBF"/>
    <w:rsid w:val="002D53ED"/>
    <w:rsid w:val="002D659F"/>
    <w:rsid w:val="002D76FF"/>
    <w:rsid w:val="002E18B0"/>
    <w:rsid w:val="002E3A9C"/>
    <w:rsid w:val="002E6C0B"/>
    <w:rsid w:val="002E6FE3"/>
    <w:rsid w:val="002F072A"/>
    <w:rsid w:val="002F16FD"/>
    <w:rsid w:val="002F24F3"/>
    <w:rsid w:val="002F4577"/>
    <w:rsid w:val="002F5B9E"/>
    <w:rsid w:val="00300743"/>
    <w:rsid w:val="00300F4D"/>
    <w:rsid w:val="00302A47"/>
    <w:rsid w:val="00303BCE"/>
    <w:rsid w:val="00307E3D"/>
    <w:rsid w:val="0031456F"/>
    <w:rsid w:val="00321E5F"/>
    <w:rsid w:val="003225BD"/>
    <w:rsid w:val="00324DEC"/>
    <w:rsid w:val="00324F16"/>
    <w:rsid w:val="00327E60"/>
    <w:rsid w:val="003308A1"/>
    <w:rsid w:val="003339C0"/>
    <w:rsid w:val="00333BD3"/>
    <w:rsid w:val="00333E18"/>
    <w:rsid w:val="0033664A"/>
    <w:rsid w:val="00337EE4"/>
    <w:rsid w:val="00345130"/>
    <w:rsid w:val="003455B5"/>
    <w:rsid w:val="00345639"/>
    <w:rsid w:val="003462D5"/>
    <w:rsid w:val="00346E3D"/>
    <w:rsid w:val="00353350"/>
    <w:rsid w:val="0035494D"/>
    <w:rsid w:val="0035560E"/>
    <w:rsid w:val="003570E1"/>
    <w:rsid w:val="00361C37"/>
    <w:rsid w:val="00363270"/>
    <w:rsid w:val="00364AC9"/>
    <w:rsid w:val="003776BD"/>
    <w:rsid w:val="0038175E"/>
    <w:rsid w:val="00383715"/>
    <w:rsid w:val="003845C9"/>
    <w:rsid w:val="003917CC"/>
    <w:rsid w:val="003919BC"/>
    <w:rsid w:val="0039497A"/>
    <w:rsid w:val="003971BC"/>
    <w:rsid w:val="003A170A"/>
    <w:rsid w:val="003A2F45"/>
    <w:rsid w:val="003A6C28"/>
    <w:rsid w:val="003A6DCC"/>
    <w:rsid w:val="003B035A"/>
    <w:rsid w:val="003C7197"/>
    <w:rsid w:val="003D512E"/>
    <w:rsid w:val="003D6FD3"/>
    <w:rsid w:val="003D73DD"/>
    <w:rsid w:val="003E2ACA"/>
    <w:rsid w:val="003E65E4"/>
    <w:rsid w:val="003E75F8"/>
    <w:rsid w:val="003F0061"/>
    <w:rsid w:val="003F16E9"/>
    <w:rsid w:val="003F6574"/>
    <w:rsid w:val="00401223"/>
    <w:rsid w:val="0040133A"/>
    <w:rsid w:val="00406006"/>
    <w:rsid w:val="00407CE5"/>
    <w:rsid w:val="00413F74"/>
    <w:rsid w:val="004144BF"/>
    <w:rsid w:val="00430396"/>
    <w:rsid w:val="00433381"/>
    <w:rsid w:val="00435B9C"/>
    <w:rsid w:val="00450290"/>
    <w:rsid w:val="00451EFA"/>
    <w:rsid w:val="004607B2"/>
    <w:rsid w:val="004620C9"/>
    <w:rsid w:val="00463F94"/>
    <w:rsid w:val="0046628F"/>
    <w:rsid w:val="004666D8"/>
    <w:rsid w:val="00475FB8"/>
    <w:rsid w:val="004776AB"/>
    <w:rsid w:val="004777C3"/>
    <w:rsid w:val="004842D3"/>
    <w:rsid w:val="004872E6"/>
    <w:rsid w:val="00490091"/>
    <w:rsid w:val="00490188"/>
    <w:rsid w:val="00496443"/>
    <w:rsid w:val="004A0813"/>
    <w:rsid w:val="004A7FB8"/>
    <w:rsid w:val="004B31BF"/>
    <w:rsid w:val="004B4331"/>
    <w:rsid w:val="004B48C6"/>
    <w:rsid w:val="004B5F32"/>
    <w:rsid w:val="004B7B56"/>
    <w:rsid w:val="004C433B"/>
    <w:rsid w:val="004D56BA"/>
    <w:rsid w:val="004E6E59"/>
    <w:rsid w:val="004E7041"/>
    <w:rsid w:val="004F1C26"/>
    <w:rsid w:val="004F1D28"/>
    <w:rsid w:val="004F1E81"/>
    <w:rsid w:val="004F3825"/>
    <w:rsid w:val="004F3BC0"/>
    <w:rsid w:val="005047F0"/>
    <w:rsid w:val="00510722"/>
    <w:rsid w:val="00515844"/>
    <w:rsid w:val="00516E5F"/>
    <w:rsid w:val="005262C6"/>
    <w:rsid w:val="00526D03"/>
    <w:rsid w:val="00530BF3"/>
    <w:rsid w:val="005327F6"/>
    <w:rsid w:val="0053366F"/>
    <w:rsid w:val="005348DD"/>
    <w:rsid w:val="00536255"/>
    <w:rsid w:val="005376C4"/>
    <w:rsid w:val="00541BF8"/>
    <w:rsid w:val="0054307F"/>
    <w:rsid w:val="00543DC2"/>
    <w:rsid w:val="00545445"/>
    <w:rsid w:val="005475F6"/>
    <w:rsid w:val="00552B10"/>
    <w:rsid w:val="00553B2C"/>
    <w:rsid w:val="00554BDE"/>
    <w:rsid w:val="00561BA8"/>
    <w:rsid w:val="005666FC"/>
    <w:rsid w:val="005671D6"/>
    <w:rsid w:val="00567430"/>
    <w:rsid w:val="00572520"/>
    <w:rsid w:val="005739AB"/>
    <w:rsid w:val="005740F9"/>
    <w:rsid w:val="005751E5"/>
    <w:rsid w:val="00575FD4"/>
    <w:rsid w:val="00580747"/>
    <w:rsid w:val="00581471"/>
    <w:rsid w:val="00584579"/>
    <w:rsid w:val="0058762C"/>
    <w:rsid w:val="0059649F"/>
    <w:rsid w:val="005A34BC"/>
    <w:rsid w:val="005A445C"/>
    <w:rsid w:val="005A786F"/>
    <w:rsid w:val="005B3190"/>
    <w:rsid w:val="005B3922"/>
    <w:rsid w:val="005B746F"/>
    <w:rsid w:val="005C2C2B"/>
    <w:rsid w:val="005C5F64"/>
    <w:rsid w:val="005D1CF9"/>
    <w:rsid w:val="005D1DE3"/>
    <w:rsid w:val="005D3F1C"/>
    <w:rsid w:val="005D5AF4"/>
    <w:rsid w:val="005D5BE7"/>
    <w:rsid w:val="005E0CE0"/>
    <w:rsid w:val="005E1808"/>
    <w:rsid w:val="005E266C"/>
    <w:rsid w:val="005E2BCA"/>
    <w:rsid w:val="005E7F28"/>
    <w:rsid w:val="005F33CD"/>
    <w:rsid w:val="005F70B5"/>
    <w:rsid w:val="005F728D"/>
    <w:rsid w:val="005F7839"/>
    <w:rsid w:val="006029A3"/>
    <w:rsid w:val="00603A58"/>
    <w:rsid w:val="00606B86"/>
    <w:rsid w:val="0061147D"/>
    <w:rsid w:val="0061332B"/>
    <w:rsid w:val="00616EBD"/>
    <w:rsid w:val="00622090"/>
    <w:rsid w:val="00623301"/>
    <w:rsid w:val="00625EAF"/>
    <w:rsid w:val="00626B62"/>
    <w:rsid w:val="0063103E"/>
    <w:rsid w:val="0064011C"/>
    <w:rsid w:val="00641557"/>
    <w:rsid w:val="0064346F"/>
    <w:rsid w:val="006471DE"/>
    <w:rsid w:val="00654B33"/>
    <w:rsid w:val="00655C78"/>
    <w:rsid w:val="00657838"/>
    <w:rsid w:val="006623FF"/>
    <w:rsid w:val="00663BF8"/>
    <w:rsid w:val="00670D4C"/>
    <w:rsid w:val="00672FFC"/>
    <w:rsid w:val="0067431F"/>
    <w:rsid w:val="00674663"/>
    <w:rsid w:val="006928B6"/>
    <w:rsid w:val="00696DD1"/>
    <w:rsid w:val="006A0EAB"/>
    <w:rsid w:val="006A1D99"/>
    <w:rsid w:val="006A1EA6"/>
    <w:rsid w:val="006A557A"/>
    <w:rsid w:val="006A727C"/>
    <w:rsid w:val="006B1348"/>
    <w:rsid w:val="006C0900"/>
    <w:rsid w:val="006C120F"/>
    <w:rsid w:val="006C5ED8"/>
    <w:rsid w:val="006D1936"/>
    <w:rsid w:val="006D2DD2"/>
    <w:rsid w:val="006D36BD"/>
    <w:rsid w:val="006D5E45"/>
    <w:rsid w:val="006E06C7"/>
    <w:rsid w:val="006E1382"/>
    <w:rsid w:val="006E2C06"/>
    <w:rsid w:val="006E2F0B"/>
    <w:rsid w:val="006E3E7B"/>
    <w:rsid w:val="006E531C"/>
    <w:rsid w:val="006E58FA"/>
    <w:rsid w:val="006F088D"/>
    <w:rsid w:val="006F23D8"/>
    <w:rsid w:val="006F3259"/>
    <w:rsid w:val="006F4C3A"/>
    <w:rsid w:val="00704BE7"/>
    <w:rsid w:val="007079D2"/>
    <w:rsid w:val="00711AAE"/>
    <w:rsid w:val="00711E39"/>
    <w:rsid w:val="0071300A"/>
    <w:rsid w:val="00713DCD"/>
    <w:rsid w:val="0072072E"/>
    <w:rsid w:val="007213B5"/>
    <w:rsid w:val="0073173A"/>
    <w:rsid w:val="0073560B"/>
    <w:rsid w:val="00741F60"/>
    <w:rsid w:val="00742250"/>
    <w:rsid w:val="00742923"/>
    <w:rsid w:val="00745BB9"/>
    <w:rsid w:val="00746E31"/>
    <w:rsid w:val="007524EF"/>
    <w:rsid w:val="00753CB5"/>
    <w:rsid w:val="0075603C"/>
    <w:rsid w:val="007626F2"/>
    <w:rsid w:val="007630E0"/>
    <w:rsid w:val="00765587"/>
    <w:rsid w:val="007669DC"/>
    <w:rsid w:val="007672B5"/>
    <w:rsid w:val="0077236C"/>
    <w:rsid w:val="00772506"/>
    <w:rsid w:val="0077632A"/>
    <w:rsid w:val="007816D0"/>
    <w:rsid w:val="0078297A"/>
    <w:rsid w:val="00783696"/>
    <w:rsid w:val="00787253"/>
    <w:rsid w:val="00791272"/>
    <w:rsid w:val="00791348"/>
    <w:rsid w:val="0079222F"/>
    <w:rsid w:val="00792625"/>
    <w:rsid w:val="00793E4D"/>
    <w:rsid w:val="00794BF3"/>
    <w:rsid w:val="007961D4"/>
    <w:rsid w:val="007A0E77"/>
    <w:rsid w:val="007A17B5"/>
    <w:rsid w:val="007A3188"/>
    <w:rsid w:val="007A373A"/>
    <w:rsid w:val="007A5072"/>
    <w:rsid w:val="007A606B"/>
    <w:rsid w:val="007B0B04"/>
    <w:rsid w:val="007B1501"/>
    <w:rsid w:val="007B214A"/>
    <w:rsid w:val="007B52C1"/>
    <w:rsid w:val="007D017B"/>
    <w:rsid w:val="007D026A"/>
    <w:rsid w:val="007D05C1"/>
    <w:rsid w:val="007D23E9"/>
    <w:rsid w:val="007D5E53"/>
    <w:rsid w:val="007E68A1"/>
    <w:rsid w:val="007F0319"/>
    <w:rsid w:val="007F5D5F"/>
    <w:rsid w:val="007F7075"/>
    <w:rsid w:val="007F795F"/>
    <w:rsid w:val="00801BB5"/>
    <w:rsid w:val="008069A2"/>
    <w:rsid w:val="0081301C"/>
    <w:rsid w:val="00814F9D"/>
    <w:rsid w:val="00815E77"/>
    <w:rsid w:val="0081679E"/>
    <w:rsid w:val="00817C20"/>
    <w:rsid w:val="00821E02"/>
    <w:rsid w:val="008229E6"/>
    <w:rsid w:val="008237DD"/>
    <w:rsid w:val="008247F2"/>
    <w:rsid w:val="00825EB2"/>
    <w:rsid w:val="008275D7"/>
    <w:rsid w:val="00827F45"/>
    <w:rsid w:val="00830614"/>
    <w:rsid w:val="0084059B"/>
    <w:rsid w:val="008410D2"/>
    <w:rsid w:val="0084116E"/>
    <w:rsid w:val="008474BE"/>
    <w:rsid w:val="008502DE"/>
    <w:rsid w:val="00851ABB"/>
    <w:rsid w:val="00857F16"/>
    <w:rsid w:val="00866B40"/>
    <w:rsid w:val="008735C0"/>
    <w:rsid w:val="00875D28"/>
    <w:rsid w:val="00877643"/>
    <w:rsid w:val="00883641"/>
    <w:rsid w:val="00885EAA"/>
    <w:rsid w:val="00886038"/>
    <w:rsid w:val="00887113"/>
    <w:rsid w:val="0088720B"/>
    <w:rsid w:val="00890050"/>
    <w:rsid w:val="00890616"/>
    <w:rsid w:val="00892DE4"/>
    <w:rsid w:val="00894715"/>
    <w:rsid w:val="008A0333"/>
    <w:rsid w:val="008A129A"/>
    <w:rsid w:val="008A2A98"/>
    <w:rsid w:val="008A2DE3"/>
    <w:rsid w:val="008A44A6"/>
    <w:rsid w:val="008B52A0"/>
    <w:rsid w:val="008B5AFD"/>
    <w:rsid w:val="008B685F"/>
    <w:rsid w:val="008C09ED"/>
    <w:rsid w:val="008C0F45"/>
    <w:rsid w:val="008C1CB3"/>
    <w:rsid w:val="008C4C71"/>
    <w:rsid w:val="008C6E3F"/>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0C23"/>
    <w:rsid w:val="0090261A"/>
    <w:rsid w:val="009044FA"/>
    <w:rsid w:val="0090581F"/>
    <w:rsid w:val="00910A88"/>
    <w:rsid w:val="00912465"/>
    <w:rsid w:val="009204A1"/>
    <w:rsid w:val="00924B81"/>
    <w:rsid w:val="009258AD"/>
    <w:rsid w:val="00925B68"/>
    <w:rsid w:val="00926205"/>
    <w:rsid w:val="0092778F"/>
    <w:rsid w:val="0093403A"/>
    <w:rsid w:val="009354E1"/>
    <w:rsid w:val="00936452"/>
    <w:rsid w:val="00936FAB"/>
    <w:rsid w:val="009406E8"/>
    <w:rsid w:val="00940EDE"/>
    <w:rsid w:val="00942B40"/>
    <w:rsid w:val="00944B92"/>
    <w:rsid w:val="00946688"/>
    <w:rsid w:val="00950BC4"/>
    <w:rsid w:val="009527AA"/>
    <w:rsid w:val="00953B37"/>
    <w:rsid w:val="00954AC4"/>
    <w:rsid w:val="009562FE"/>
    <w:rsid w:val="009671D0"/>
    <w:rsid w:val="00970787"/>
    <w:rsid w:val="00980C39"/>
    <w:rsid w:val="00981C41"/>
    <w:rsid w:val="00984201"/>
    <w:rsid w:val="00986B47"/>
    <w:rsid w:val="00987668"/>
    <w:rsid w:val="00990B7A"/>
    <w:rsid w:val="00992908"/>
    <w:rsid w:val="00992F0F"/>
    <w:rsid w:val="009930BB"/>
    <w:rsid w:val="00993A0A"/>
    <w:rsid w:val="00995467"/>
    <w:rsid w:val="009960A3"/>
    <w:rsid w:val="00996EE9"/>
    <w:rsid w:val="009A20A4"/>
    <w:rsid w:val="009A4BD6"/>
    <w:rsid w:val="009A611D"/>
    <w:rsid w:val="009B0F62"/>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9F6DD9"/>
    <w:rsid w:val="00A01A05"/>
    <w:rsid w:val="00A05557"/>
    <w:rsid w:val="00A060B3"/>
    <w:rsid w:val="00A11769"/>
    <w:rsid w:val="00A2000C"/>
    <w:rsid w:val="00A20581"/>
    <w:rsid w:val="00A226BF"/>
    <w:rsid w:val="00A33755"/>
    <w:rsid w:val="00A40A72"/>
    <w:rsid w:val="00A45547"/>
    <w:rsid w:val="00A455A7"/>
    <w:rsid w:val="00A46DCA"/>
    <w:rsid w:val="00A52592"/>
    <w:rsid w:val="00A5268B"/>
    <w:rsid w:val="00A56EFE"/>
    <w:rsid w:val="00A608FD"/>
    <w:rsid w:val="00A65E2E"/>
    <w:rsid w:val="00A67602"/>
    <w:rsid w:val="00A732A1"/>
    <w:rsid w:val="00A8053E"/>
    <w:rsid w:val="00A82B3B"/>
    <w:rsid w:val="00A8610F"/>
    <w:rsid w:val="00A86C91"/>
    <w:rsid w:val="00A90273"/>
    <w:rsid w:val="00A902E2"/>
    <w:rsid w:val="00A9102E"/>
    <w:rsid w:val="00A92FEF"/>
    <w:rsid w:val="00A97BD0"/>
    <w:rsid w:val="00AA1508"/>
    <w:rsid w:val="00AB6650"/>
    <w:rsid w:val="00AB7AF7"/>
    <w:rsid w:val="00AC30A7"/>
    <w:rsid w:val="00AC7F07"/>
    <w:rsid w:val="00AD24B2"/>
    <w:rsid w:val="00AE15F9"/>
    <w:rsid w:val="00AE26BF"/>
    <w:rsid w:val="00AE4096"/>
    <w:rsid w:val="00AE7D2B"/>
    <w:rsid w:val="00AF3C7A"/>
    <w:rsid w:val="00AF49CE"/>
    <w:rsid w:val="00AF4C81"/>
    <w:rsid w:val="00B003B4"/>
    <w:rsid w:val="00B0097B"/>
    <w:rsid w:val="00B129B4"/>
    <w:rsid w:val="00B1425B"/>
    <w:rsid w:val="00B1528A"/>
    <w:rsid w:val="00B3145F"/>
    <w:rsid w:val="00B335BD"/>
    <w:rsid w:val="00B33749"/>
    <w:rsid w:val="00B33FDB"/>
    <w:rsid w:val="00B35754"/>
    <w:rsid w:val="00B43DC7"/>
    <w:rsid w:val="00B503F5"/>
    <w:rsid w:val="00B50DDF"/>
    <w:rsid w:val="00B57896"/>
    <w:rsid w:val="00B6440A"/>
    <w:rsid w:val="00B665E8"/>
    <w:rsid w:val="00B670CD"/>
    <w:rsid w:val="00B67301"/>
    <w:rsid w:val="00B7413F"/>
    <w:rsid w:val="00B75BF4"/>
    <w:rsid w:val="00B76DD7"/>
    <w:rsid w:val="00B80066"/>
    <w:rsid w:val="00B80F3C"/>
    <w:rsid w:val="00B81877"/>
    <w:rsid w:val="00B829A4"/>
    <w:rsid w:val="00B86E94"/>
    <w:rsid w:val="00B91D70"/>
    <w:rsid w:val="00B946EC"/>
    <w:rsid w:val="00B94CC5"/>
    <w:rsid w:val="00BA02DD"/>
    <w:rsid w:val="00BA35E9"/>
    <w:rsid w:val="00BB04F9"/>
    <w:rsid w:val="00BB0730"/>
    <w:rsid w:val="00BB1840"/>
    <w:rsid w:val="00BB3AD2"/>
    <w:rsid w:val="00BC748E"/>
    <w:rsid w:val="00BD2366"/>
    <w:rsid w:val="00BD33BA"/>
    <w:rsid w:val="00BD4155"/>
    <w:rsid w:val="00BD4A97"/>
    <w:rsid w:val="00BD4C77"/>
    <w:rsid w:val="00BD5478"/>
    <w:rsid w:val="00BD55D4"/>
    <w:rsid w:val="00BD68EF"/>
    <w:rsid w:val="00BE337E"/>
    <w:rsid w:val="00BE4069"/>
    <w:rsid w:val="00BE4FCB"/>
    <w:rsid w:val="00BF1CFE"/>
    <w:rsid w:val="00BF26D0"/>
    <w:rsid w:val="00BF73B8"/>
    <w:rsid w:val="00C067F9"/>
    <w:rsid w:val="00C07176"/>
    <w:rsid w:val="00C1045B"/>
    <w:rsid w:val="00C1490F"/>
    <w:rsid w:val="00C26BA3"/>
    <w:rsid w:val="00C35BC9"/>
    <w:rsid w:val="00C3657A"/>
    <w:rsid w:val="00C410D4"/>
    <w:rsid w:val="00C434DC"/>
    <w:rsid w:val="00C4472E"/>
    <w:rsid w:val="00C45D73"/>
    <w:rsid w:val="00C47E22"/>
    <w:rsid w:val="00C52D75"/>
    <w:rsid w:val="00C531BD"/>
    <w:rsid w:val="00C542BF"/>
    <w:rsid w:val="00C542DB"/>
    <w:rsid w:val="00C5797F"/>
    <w:rsid w:val="00C57A40"/>
    <w:rsid w:val="00C6039B"/>
    <w:rsid w:val="00C630FC"/>
    <w:rsid w:val="00C71602"/>
    <w:rsid w:val="00C77C32"/>
    <w:rsid w:val="00C8286C"/>
    <w:rsid w:val="00C82A73"/>
    <w:rsid w:val="00C82C77"/>
    <w:rsid w:val="00C86A2E"/>
    <w:rsid w:val="00C916C9"/>
    <w:rsid w:val="00CA2351"/>
    <w:rsid w:val="00CA2DEB"/>
    <w:rsid w:val="00CA399E"/>
    <w:rsid w:val="00CA4669"/>
    <w:rsid w:val="00CA5B31"/>
    <w:rsid w:val="00CB5944"/>
    <w:rsid w:val="00CB6258"/>
    <w:rsid w:val="00CC2642"/>
    <w:rsid w:val="00CC41CF"/>
    <w:rsid w:val="00CC7090"/>
    <w:rsid w:val="00CC72CA"/>
    <w:rsid w:val="00CD346B"/>
    <w:rsid w:val="00CD49CC"/>
    <w:rsid w:val="00CD5210"/>
    <w:rsid w:val="00CE3E88"/>
    <w:rsid w:val="00CE4CF9"/>
    <w:rsid w:val="00CE6E14"/>
    <w:rsid w:val="00CE7C17"/>
    <w:rsid w:val="00CF26CD"/>
    <w:rsid w:val="00D0039F"/>
    <w:rsid w:val="00D02A18"/>
    <w:rsid w:val="00D0607A"/>
    <w:rsid w:val="00D06F7D"/>
    <w:rsid w:val="00D10FAB"/>
    <w:rsid w:val="00D11E89"/>
    <w:rsid w:val="00D12F7F"/>
    <w:rsid w:val="00D1337E"/>
    <w:rsid w:val="00D1371D"/>
    <w:rsid w:val="00D21474"/>
    <w:rsid w:val="00D243A2"/>
    <w:rsid w:val="00D24EDE"/>
    <w:rsid w:val="00D2643D"/>
    <w:rsid w:val="00D40E11"/>
    <w:rsid w:val="00D426C0"/>
    <w:rsid w:val="00D469DB"/>
    <w:rsid w:val="00D4710B"/>
    <w:rsid w:val="00D501F7"/>
    <w:rsid w:val="00D539A2"/>
    <w:rsid w:val="00D539C5"/>
    <w:rsid w:val="00D54E37"/>
    <w:rsid w:val="00D57E31"/>
    <w:rsid w:val="00D62140"/>
    <w:rsid w:val="00D621B8"/>
    <w:rsid w:val="00D651D9"/>
    <w:rsid w:val="00D710BF"/>
    <w:rsid w:val="00D713AB"/>
    <w:rsid w:val="00D74CFA"/>
    <w:rsid w:val="00D85027"/>
    <w:rsid w:val="00D8557C"/>
    <w:rsid w:val="00D87FED"/>
    <w:rsid w:val="00D95D73"/>
    <w:rsid w:val="00D9794D"/>
    <w:rsid w:val="00DA3513"/>
    <w:rsid w:val="00DA7866"/>
    <w:rsid w:val="00DB0948"/>
    <w:rsid w:val="00DB261E"/>
    <w:rsid w:val="00DB2755"/>
    <w:rsid w:val="00DB4170"/>
    <w:rsid w:val="00DB6C5B"/>
    <w:rsid w:val="00DB7539"/>
    <w:rsid w:val="00DC2989"/>
    <w:rsid w:val="00DC5FE0"/>
    <w:rsid w:val="00DC63BB"/>
    <w:rsid w:val="00DD22A1"/>
    <w:rsid w:val="00DD3673"/>
    <w:rsid w:val="00DD3783"/>
    <w:rsid w:val="00DD4B1C"/>
    <w:rsid w:val="00DD62C1"/>
    <w:rsid w:val="00DE2A0F"/>
    <w:rsid w:val="00DE6D85"/>
    <w:rsid w:val="00E10F87"/>
    <w:rsid w:val="00E11F17"/>
    <w:rsid w:val="00E13BF2"/>
    <w:rsid w:val="00E21C91"/>
    <w:rsid w:val="00E273C1"/>
    <w:rsid w:val="00E27935"/>
    <w:rsid w:val="00E320C0"/>
    <w:rsid w:val="00E4312D"/>
    <w:rsid w:val="00E4337F"/>
    <w:rsid w:val="00E441AF"/>
    <w:rsid w:val="00E46072"/>
    <w:rsid w:val="00E53BDF"/>
    <w:rsid w:val="00E53E48"/>
    <w:rsid w:val="00E630B7"/>
    <w:rsid w:val="00E635F1"/>
    <w:rsid w:val="00E65A44"/>
    <w:rsid w:val="00E66294"/>
    <w:rsid w:val="00E72512"/>
    <w:rsid w:val="00E84B3C"/>
    <w:rsid w:val="00E93106"/>
    <w:rsid w:val="00E9403A"/>
    <w:rsid w:val="00EA1ECA"/>
    <w:rsid w:val="00EA23EB"/>
    <w:rsid w:val="00EA38CE"/>
    <w:rsid w:val="00EA4D26"/>
    <w:rsid w:val="00EA6C5D"/>
    <w:rsid w:val="00EB46B3"/>
    <w:rsid w:val="00EC1AFE"/>
    <w:rsid w:val="00EC467E"/>
    <w:rsid w:val="00EC707C"/>
    <w:rsid w:val="00ED0C31"/>
    <w:rsid w:val="00ED1DBA"/>
    <w:rsid w:val="00ED3246"/>
    <w:rsid w:val="00ED3B87"/>
    <w:rsid w:val="00ED7889"/>
    <w:rsid w:val="00EE752A"/>
    <w:rsid w:val="00F0151F"/>
    <w:rsid w:val="00F146FC"/>
    <w:rsid w:val="00F3253A"/>
    <w:rsid w:val="00F3455A"/>
    <w:rsid w:val="00F42729"/>
    <w:rsid w:val="00F50E0B"/>
    <w:rsid w:val="00F5175B"/>
    <w:rsid w:val="00F51D74"/>
    <w:rsid w:val="00F556C1"/>
    <w:rsid w:val="00F55F3F"/>
    <w:rsid w:val="00F60A7A"/>
    <w:rsid w:val="00F60DC5"/>
    <w:rsid w:val="00F611A3"/>
    <w:rsid w:val="00F623BB"/>
    <w:rsid w:val="00F63229"/>
    <w:rsid w:val="00F7222F"/>
    <w:rsid w:val="00F7504F"/>
    <w:rsid w:val="00F77517"/>
    <w:rsid w:val="00F815D3"/>
    <w:rsid w:val="00F81C80"/>
    <w:rsid w:val="00F878F1"/>
    <w:rsid w:val="00F91397"/>
    <w:rsid w:val="00F92B08"/>
    <w:rsid w:val="00F94423"/>
    <w:rsid w:val="00F968A0"/>
    <w:rsid w:val="00FA4168"/>
    <w:rsid w:val="00FA7D9E"/>
    <w:rsid w:val="00FB0BBD"/>
    <w:rsid w:val="00FB2EAC"/>
    <w:rsid w:val="00FB78C6"/>
    <w:rsid w:val="00FC678A"/>
    <w:rsid w:val="00FD0A4B"/>
    <w:rsid w:val="00FD3EA4"/>
    <w:rsid w:val="00FE2C6C"/>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3F998"/>
  <w15:chartTrackingRefBased/>
  <w15:docId w15:val="{0A5DC0CA-7DCD-491F-B122-93101F11C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 w:type="paragraph" w:customStyle="1" w:styleId="isselectedend">
    <w:name w:val="isselectedend"/>
    <w:basedOn w:val="Normal"/>
    <w:rsid w:val="00530BF3"/>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530B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52284">
      <w:bodyDiv w:val="1"/>
      <w:marLeft w:val="0"/>
      <w:marRight w:val="0"/>
      <w:marTop w:val="0"/>
      <w:marBottom w:val="0"/>
      <w:divBdr>
        <w:top w:val="none" w:sz="0" w:space="0" w:color="auto"/>
        <w:left w:val="none" w:sz="0" w:space="0" w:color="auto"/>
        <w:bottom w:val="none" w:sz="0" w:space="0" w:color="auto"/>
        <w:right w:val="none" w:sz="0" w:space="0" w:color="auto"/>
      </w:divBdr>
    </w:div>
    <w:div w:id="213471840">
      <w:bodyDiv w:val="1"/>
      <w:marLeft w:val="0"/>
      <w:marRight w:val="0"/>
      <w:marTop w:val="0"/>
      <w:marBottom w:val="0"/>
      <w:divBdr>
        <w:top w:val="none" w:sz="0" w:space="0" w:color="auto"/>
        <w:left w:val="none" w:sz="0" w:space="0" w:color="auto"/>
        <w:bottom w:val="none" w:sz="0" w:space="0" w:color="auto"/>
        <w:right w:val="none" w:sz="0" w:space="0" w:color="auto"/>
      </w:divBdr>
    </w:div>
    <w:div w:id="257444104">
      <w:bodyDiv w:val="1"/>
      <w:marLeft w:val="0"/>
      <w:marRight w:val="0"/>
      <w:marTop w:val="0"/>
      <w:marBottom w:val="0"/>
      <w:divBdr>
        <w:top w:val="none" w:sz="0" w:space="0" w:color="auto"/>
        <w:left w:val="none" w:sz="0" w:space="0" w:color="auto"/>
        <w:bottom w:val="none" w:sz="0" w:space="0" w:color="auto"/>
        <w:right w:val="none" w:sz="0" w:space="0" w:color="auto"/>
      </w:divBdr>
    </w:div>
    <w:div w:id="269975353">
      <w:bodyDiv w:val="1"/>
      <w:marLeft w:val="0"/>
      <w:marRight w:val="0"/>
      <w:marTop w:val="0"/>
      <w:marBottom w:val="0"/>
      <w:divBdr>
        <w:top w:val="none" w:sz="0" w:space="0" w:color="auto"/>
        <w:left w:val="none" w:sz="0" w:space="0" w:color="auto"/>
        <w:bottom w:val="none" w:sz="0" w:space="0" w:color="auto"/>
        <w:right w:val="none" w:sz="0" w:space="0" w:color="auto"/>
      </w:divBdr>
    </w:div>
    <w:div w:id="305473332">
      <w:bodyDiv w:val="1"/>
      <w:marLeft w:val="0"/>
      <w:marRight w:val="0"/>
      <w:marTop w:val="0"/>
      <w:marBottom w:val="0"/>
      <w:divBdr>
        <w:top w:val="none" w:sz="0" w:space="0" w:color="auto"/>
        <w:left w:val="none" w:sz="0" w:space="0" w:color="auto"/>
        <w:bottom w:val="none" w:sz="0" w:space="0" w:color="auto"/>
        <w:right w:val="none" w:sz="0" w:space="0" w:color="auto"/>
      </w:divBdr>
      <w:divsChild>
        <w:div w:id="1335184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5862616">
      <w:bodyDiv w:val="1"/>
      <w:marLeft w:val="0"/>
      <w:marRight w:val="0"/>
      <w:marTop w:val="0"/>
      <w:marBottom w:val="0"/>
      <w:divBdr>
        <w:top w:val="none" w:sz="0" w:space="0" w:color="auto"/>
        <w:left w:val="none" w:sz="0" w:space="0" w:color="auto"/>
        <w:bottom w:val="none" w:sz="0" w:space="0" w:color="auto"/>
        <w:right w:val="none" w:sz="0" w:space="0" w:color="auto"/>
      </w:divBdr>
    </w:div>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393428821">
      <w:bodyDiv w:val="1"/>
      <w:marLeft w:val="0"/>
      <w:marRight w:val="0"/>
      <w:marTop w:val="0"/>
      <w:marBottom w:val="0"/>
      <w:divBdr>
        <w:top w:val="none" w:sz="0" w:space="0" w:color="auto"/>
        <w:left w:val="none" w:sz="0" w:space="0" w:color="auto"/>
        <w:bottom w:val="none" w:sz="0" w:space="0" w:color="auto"/>
        <w:right w:val="none" w:sz="0" w:space="0" w:color="auto"/>
      </w:divBdr>
    </w:div>
    <w:div w:id="396437838">
      <w:bodyDiv w:val="1"/>
      <w:marLeft w:val="0"/>
      <w:marRight w:val="0"/>
      <w:marTop w:val="0"/>
      <w:marBottom w:val="0"/>
      <w:divBdr>
        <w:top w:val="none" w:sz="0" w:space="0" w:color="auto"/>
        <w:left w:val="none" w:sz="0" w:space="0" w:color="auto"/>
        <w:bottom w:val="none" w:sz="0" w:space="0" w:color="auto"/>
        <w:right w:val="none" w:sz="0" w:space="0" w:color="auto"/>
      </w:divBdr>
    </w:div>
    <w:div w:id="437914557">
      <w:bodyDiv w:val="1"/>
      <w:marLeft w:val="0"/>
      <w:marRight w:val="0"/>
      <w:marTop w:val="0"/>
      <w:marBottom w:val="0"/>
      <w:divBdr>
        <w:top w:val="none" w:sz="0" w:space="0" w:color="auto"/>
        <w:left w:val="none" w:sz="0" w:space="0" w:color="auto"/>
        <w:bottom w:val="none" w:sz="0" w:space="0" w:color="auto"/>
        <w:right w:val="none" w:sz="0" w:space="0" w:color="auto"/>
      </w:divBdr>
    </w:div>
    <w:div w:id="494957108">
      <w:bodyDiv w:val="1"/>
      <w:marLeft w:val="0"/>
      <w:marRight w:val="0"/>
      <w:marTop w:val="0"/>
      <w:marBottom w:val="0"/>
      <w:divBdr>
        <w:top w:val="none" w:sz="0" w:space="0" w:color="auto"/>
        <w:left w:val="none" w:sz="0" w:space="0" w:color="auto"/>
        <w:bottom w:val="none" w:sz="0" w:space="0" w:color="auto"/>
        <w:right w:val="none" w:sz="0" w:space="0" w:color="auto"/>
      </w:divBdr>
    </w:div>
    <w:div w:id="597255696">
      <w:bodyDiv w:val="1"/>
      <w:marLeft w:val="0"/>
      <w:marRight w:val="0"/>
      <w:marTop w:val="0"/>
      <w:marBottom w:val="0"/>
      <w:divBdr>
        <w:top w:val="none" w:sz="0" w:space="0" w:color="auto"/>
        <w:left w:val="none" w:sz="0" w:space="0" w:color="auto"/>
        <w:bottom w:val="none" w:sz="0" w:space="0" w:color="auto"/>
        <w:right w:val="none" w:sz="0" w:space="0" w:color="auto"/>
      </w:divBdr>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1080513">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258988">
      <w:bodyDiv w:val="1"/>
      <w:marLeft w:val="0"/>
      <w:marRight w:val="0"/>
      <w:marTop w:val="0"/>
      <w:marBottom w:val="0"/>
      <w:divBdr>
        <w:top w:val="none" w:sz="0" w:space="0" w:color="auto"/>
        <w:left w:val="none" w:sz="0" w:space="0" w:color="auto"/>
        <w:bottom w:val="none" w:sz="0" w:space="0" w:color="auto"/>
        <w:right w:val="none" w:sz="0" w:space="0" w:color="auto"/>
      </w:divBdr>
    </w:div>
    <w:div w:id="1022047240">
      <w:bodyDiv w:val="1"/>
      <w:marLeft w:val="0"/>
      <w:marRight w:val="0"/>
      <w:marTop w:val="0"/>
      <w:marBottom w:val="0"/>
      <w:divBdr>
        <w:top w:val="none" w:sz="0" w:space="0" w:color="auto"/>
        <w:left w:val="none" w:sz="0" w:space="0" w:color="auto"/>
        <w:bottom w:val="none" w:sz="0" w:space="0" w:color="auto"/>
        <w:right w:val="none" w:sz="0" w:space="0" w:color="auto"/>
      </w:divBdr>
    </w:div>
    <w:div w:id="1100878726">
      <w:bodyDiv w:val="1"/>
      <w:marLeft w:val="0"/>
      <w:marRight w:val="0"/>
      <w:marTop w:val="0"/>
      <w:marBottom w:val="0"/>
      <w:divBdr>
        <w:top w:val="none" w:sz="0" w:space="0" w:color="auto"/>
        <w:left w:val="none" w:sz="0" w:space="0" w:color="auto"/>
        <w:bottom w:val="none" w:sz="0" w:space="0" w:color="auto"/>
        <w:right w:val="none" w:sz="0" w:space="0" w:color="auto"/>
      </w:divBdr>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260482076">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419406204">
      <w:bodyDiv w:val="1"/>
      <w:marLeft w:val="0"/>
      <w:marRight w:val="0"/>
      <w:marTop w:val="0"/>
      <w:marBottom w:val="0"/>
      <w:divBdr>
        <w:top w:val="none" w:sz="0" w:space="0" w:color="auto"/>
        <w:left w:val="none" w:sz="0" w:space="0" w:color="auto"/>
        <w:bottom w:val="none" w:sz="0" w:space="0" w:color="auto"/>
        <w:right w:val="none" w:sz="0" w:space="0" w:color="auto"/>
      </w:divBdr>
    </w:div>
    <w:div w:id="1479178848">
      <w:bodyDiv w:val="1"/>
      <w:marLeft w:val="0"/>
      <w:marRight w:val="0"/>
      <w:marTop w:val="0"/>
      <w:marBottom w:val="0"/>
      <w:divBdr>
        <w:top w:val="none" w:sz="0" w:space="0" w:color="auto"/>
        <w:left w:val="none" w:sz="0" w:space="0" w:color="auto"/>
        <w:bottom w:val="none" w:sz="0" w:space="0" w:color="auto"/>
        <w:right w:val="none" w:sz="0" w:space="0" w:color="auto"/>
      </w:divBdr>
    </w:div>
    <w:div w:id="1592884751">
      <w:bodyDiv w:val="1"/>
      <w:marLeft w:val="0"/>
      <w:marRight w:val="0"/>
      <w:marTop w:val="0"/>
      <w:marBottom w:val="0"/>
      <w:divBdr>
        <w:top w:val="none" w:sz="0" w:space="0" w:color="auto"/>
        <w:left w:val="none" w:sz="0" w:space="0" w:color="auto"/>
        <w:bottom w:val="none" w:sz="0" w:space="0" w:color="auto"/>
        <w:right w:val="none" w:sz="0" w:space="0" w:color="auto"/>
      </w:divBdr>
    </w:div>
    <w:div w:id="1620378027">
      <w:bodyDiv w:val="1"/>
      <w:marLeft w:val="0"/>
      <w:marRight w:val="0"/>
      <w:marTop w:val="0"/>
      <w:marBottom w:val="0"/>
      <w:divBdr>
        <w:top w:val="none" w:sz="0" w:space="0" w:color="auto"/>
        <w:left w:val="none" w:sz="0" w:space="0" w:color="auto"/>
        <w:bottom w:val="none" w:sz="0" w:space="0" w:color="auto"/>
        <w:right w:val="none" w:sz="0" w:space="0" w:color="auto"/>
      </w:divBdr>
    </w:div>
    <w:div w:id="1676414770">
      <w:bodyDiv w:val="1"/>
      <w:marLeft w:val="0"/>
      <w:marRight w:val="0"/>
      <w:marTop w:val="0"/>
      <w:marBottom w:val="0"/>
      <w:divBdr>
        <w:top w:val="none" w:sz="0" w:space="0" w:color="auto"/>
        <w:left w:val="none" w:sz="0" w:space="0" w:color="auto"/>
        <w:bottom w:val="none" w:sz="0" w:space="0" w:color="auto"/>
        <w:right w:val="none" w:sz="0" w:space="0" w:color="auto"/>
      </w:divBdr>
    </w:div>
    <w:div w:id="1733918535">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1949463673">
      <w:bodyDiv w:val="1"/>
      <w:marLeft w:val="0"/>
      <w:marRight w:val="0"/>
      <w:marTop w:val="0"/>
      <w:marBottom w:val="0"/>
      <w:divBdr>
        <w:top w:val="none" w:sz="0" w:space="0" w:color="auto"/>
        <w:left w:val="none" w:sz="0" w:space="0" w:color="auto"/>
        <w:bottom w:val="none" w:sz="0" w:space="0" w:color="auto"/>
        <w:right w:val="none" w:sz="0" w:space="0" w:color="auto"/>
      </w:divBdr>
    </w:div>
    <w:div w:id="1973628598">
      <w:bodyDiv w:val="1"/>
      <w:marLeft w:val="0"/>
      <w:marRight w:val="0"/>
      <w:marTop w:val="0"/>
      <w:marBottom w:val="0"/>
      <w:divBdr>
        <w:top w:val="none" w:sz="0" w:space="0" w:color="auto"/>
        <w:left w:val="none" w:sz="0" w:space="0" w:color="auto"/>
        <w:bottom w:val="none" w:sz="0" w:space="0" w:color="auto"/>
        <w:right w:val="none" w:sz="0" w:space="0" w:color="auto"/>
      </w:divBdr>
    </w:div>
    <w:div w:id="2005232267">
      <w:bodyDiv w:val="1"/>
      <w:marLeft w:val="0"/>
      <w:marRight w:val="0"/>
      <w:marTop w:val="0"/>
      <w:marBottom w:val="0"/>
      <w:divBdr>
        <w:top w:val="none" w:sz="0" w:space="0" w:color="auto"/>
        <w:left w:val="none" w:sz="0" w:space="0" w:color="auto"/>
        <w:bottom w:val="none" w:sz="0" w:space="0" w:color="auto"/>
        <w:right w:val="none" w:sz="0" w:space="0" w:color="auto"/>
      </w:divBdr>
    </w:div>
    <w:div w:id="210737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4C25A-FF23-468B-9487-5609EDD8D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TotalTime>
  <Pages>7</Pages>
  <Words>2606</Words>
  <Characters>14856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Toan Duy</cp:lastModifiedBy>
  <cp:revision>744</cp:revision>
  <dcterms:created xsi:type="dcterms:W3CDTF">2026-05-13T08:53:00Z</dcterms:created>
  <dcterms:modified xsi:type="dcterms:W3CDTF">2026-07-30T05:23:00Z</dcterms:modified>
</cp:coreProperties>
</file>