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04"/>
      </w:tblGrid>
      <w:tr w:rsidR="00334D48" w14:paraId="0127C328" w14:textId="77777777" w:rsidTr="00334D48">
        <w:tc>
          <w:tcPr>
            <w:tcW w:w="4785" w:type="dxa"/>
          </w:tcPr>
          <w:p w14:paraId="1CC059BE" w14:textId="77777777" w:rsidR="005E597A" w:rsidRPr="005E597A" w:rsidRDefault="005E597A" w:rsidP="005E597A">
            <w:pPr>
              <w:jc w:val="center"/>
              <w:rPr>
                <w:szCs w:val="28"/>
              </w:rPr>
            </w:pPr>
            <w:r w:rsidRPr="005E597A">
              <w:rPr>
                <w:szCs w:val="28"/>
              </w:rPr>
              <w:t>ĐẢNG UỶ XÃ LÙNG PHÌNH</w:t>
            </w:r>
          </w:p>
          <w:p w14:paraId="43E449B2" w14:textId="66EBE391" w:rsidR="00334D48" w:rsidRDefault="005E597A" w:rsidP="00334D48">
            <w:pPr>
              <w:jc w:val="center"/>
              <w:rPr>
                <w:b/>
                <w:szCs w:val="28"/>
              </w:rPr>
            </w:pPr>
            <w:r>
              <w:rPr>
                <w:b/>
                <w:szCs w:val="28"/>
              </w:rPr>
              <w:t>TỔ THAM MƯU CÔNG TÁC NỘI CHÍNH</w:t>
            </w:r>
            <w:bookmarkStart w:id="0" w:name="_GoBack"/>
            <w:bookmarkEnd w:id="0"/>
          </w:p>
          <w:p w14:paraId="49AC43FE" w14:textId="577642DE" w:rsidR="00334D48" w:rsidRPr="00334D48" w:rsidRDefault="00334D48" w:rsidP="00334D48">
            <w:pPr>
              <w:jc w:val="center"/>
              <w:rPr>
                <w:b/>
                <w:szCs w:val="28"/>
              </w:rPr>
            </w:pPr>
            <w:r>
              <w:rPr>
                <w:b/>
                <w:szCs w:val="28"/>
              </w:rPr>
              <w:t>*</w:t>
            </w:r>
          </w:p>
        </w:tc>
        <w:tc>
          <w:tcPr>
            <w:tcW w:w="5104" w:type="dxa"/>
          </w:tcPr>
          <w:p w14:paraId="7D26ACDC" w14:textId="77777777" w:rsidR="00334D48" w:rsidRDefault="00334D48" w:rsidP="00334D48">
            <w:pPr>
              <w:ind w:right="-108"/>
              <w:rPr>
                <w:rFonts w:ascii="Times New Roman Bold" w:hAnsi="Times New Roman Bold"/>
                <w:b/>
                <w:spacing w:val="-2"/>
                <w:szCs w:val="28"/>
              </w:rPr>
            </w:pPr>
            <w:r>
              <w:rPr>
                <w:noProof/>
                <w:lang w:val="en-US"/>
              </w:rPr>
              <mc:AlternateContent>
                <mc:Choice Requires="wps">
                  <w:drawing>
                    <wp:anchor distT="5080" distB="5080" distL="5080" distR="5080" simplePos="0" relativeHeight="251659264" behindDoc="0" locked="0" layoutInCell="1" allowOverlap="1" wp14:anchorId="33F632F4" wp14:editId="070D942F">
                      <wp:simplePos x="0" y="0"/>
                      <wp:positionH relativeFrom="column">
                        <wp:posOffset>174625</wp:posOffset>
                      </wp:positionH>
                      <wp:positionV relativeFrom="paragraph">
                        <wp:posOffset>222885</wp:posOffset>
                      </wp:positionV>
                      <wp:extent cx="2514600" cy="635"/>
                      <wp:effectExtent l="5080" t="5080" r="5080" b="5080"/>
                      <wp:wrapNone/>
                      <wp:docPr id="1" name="Straight Connector 1"/>
                      <wp:cNvGraphicFramePr/>
                      <a:graphic xmlns:a="http://schemas.openxmlformats.org/drawingml/2006/main">
                        <a:graphicData uri="http://schemas.microsoft.com/office/word/2010/wordprocessingShape">
                          <wps:wsp>
                            <wps:cNvCnPr/>
                            <wps:spPr>
                              <a:xfrm>
                                <a:off x="0" y="0"/>
                                <a:ext cx="2514600" cy="720"/>
                              </a:xfrm>
                              <a:prstGeom prst="line">
                                <a:avLst/>
                              </a:prstGeom>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B9A2FD6" id="Straight Connector 1" o:spid="_x0000_s1026" style="position:absolute;z-index:251659264;visibility:visible;mso-wrap-style:square;mso-wrap-distance-left:.4pt;mso-wrap-distance-top:.4pt;mso-wrap-distance-right:.4pt;mso-wrap-distance-bottom:.4pt;mso-position-horizontal:absolute;mso-position-horizontal-relative:text;mso-position-vertical:absolute;mso-position-vertical-relative:text" from="13.75pt,17.55pt" to="211.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"/>
                  </w:pict>
                </mc:Fallback>
              </mc:AlternateContent>
            </w:r>
            <w:r>
              <w:rPr>
                <w:rFonts w:ascii="Times New Roman Bold" w:hAnsi="Times New Roman Bold"/>
                <w:b/>
                <w:spacing w:val="-2"/>
                <w:szCs w:val="28"/>
              </w:rPr>
              <w:t xml:space="preserve">   ĐẢNG CỘNG SẢN VIỆT NAM</w:t>
            </w:r>
          </w:p>
          <w:p w14:paraId="4FC26031" w14:textId="77777777" w:rsidR="00334D48" w:rsidRDefault="00334D48" w:rsidP="00334D48">
            <w:pPr>
              <w:ind w:firstLine="584"/>
              <w:jc w:val="center"/>
              <w:rPr>
                <w:i/>
                <w:sz w:val="18"/>
                <w:szCs w:val="28"/>
              </w:rPr>
            </w:pPr>
          </w:p>
          <w:p w14:paraId="70B94FA5" w14:textId="5D97148E" w:rsidR="00334D48" w:rsidRDefault="00334D48" w:rsidP="00334D48">
            <w:pPr>
              <w:spacing w:before="80" w:after="80"/>
              <w:jc w:val="center"/>
              <w:rPr>
                <w:rFonts w:eastAsia="Calibri" w:cs="Times New Roman"/>
                <w:b/>
                <w:bCs/>
                <w:kern w:val="0"/>
                <w:szCs w:val="30"/>
                <w:lang w:val="en-US"/>
                <w14:ligatures w14:val="none"/>
              </w:rPr>
            </w:pPr>
            <w:r>
              <w:rPr>
                <w:i/>
                <w:szCs w:val="28"/>
              </w:rPr>
              <w:t xml:space="preserve"> Lùng Phình, ngày     tháng     năm 2026</w:t>
            </w:r>
          </w:p>
        </w:tc>
      </w:tr>
    </w:tbl>
    <w:p w14:paraId="05A33586" w14:textId="77777777" w:rsidR="00334D48" w:rsidRDefault="00334D48" w:rsidP="000248A9">
      <w:pPr>
        <w:spacing w:before="80" w:after="80" w:line="240" w:lineRule="auto"/>
        <w:ind w:firstLine="709"/>
        <w:jc w:val="center"/>
        <w:rPr>
          <w:rFonts w:eastAsia="Calibri" w:cs="Times New Roman"/>
          <w:b/>
          <w:bCs/>
          <w:kern w:val="0"/>
          <w:szCs w:val="30"/>
          <w:lang w:val="en-US"/>
          <w14:ligatures w14:val="none"/>
        </w:rPr>
      </w:pPr>
    </w:p>
    <w:p w14:paraId="12D3A994" w14:textId="09726BEE" w:rsidR="000248A9" w:rsidRDefault="000248A9" w:rsidP="000248A9">
      <w:pPr>
        <w:spacing w:before="80" w:after="80" w:line="240" w:lineRule="auto"/>
        <w:ind w:firstLine="709"/>
        <w:jc w:val="center"/>
        <w:rPr>
          <w:rFonts w:eastAsia="Calibri" w:cs="Times New Roman"/>
          <w:b/>
          <w:bCs/>
          <w:kern w:val="0"/>
          <w:szCs w:val="30"/>
          <w:lang w:val="en-US"/>
          <w14:ligatures w14:val="none"/>
        </w:rPr>
      </w:pPr>
      <w:r>
        <w:rPr>
          <w:rFonts w:eastAsia="Calibri" w:cs="Times New Roman"/>
          <w:b/>
          <w:bCs/>
          <w:kern w:val="0"/>
          <w:szCs w:val="30"/>
          <w:lang w:val="en-US"/>
          <w14:ligatures w14:val="none"/>
        </w:rPr>
        <w:t>PHỤ LỤC</w:t>
      </w:r>
      <w:r w:rsidR="00E47071">
        <w:rPr>
          <w:rFonts w:eastAsia="Calibri" w:cs="Times New Roman"/>
          <w:b/>
          <w:bCs/>
          <w:kern w:val="0"/>
          <w:szCs w:val="30"/>
          <w:lang w:val="en-US"/>
          <w14:ligatures w14:val="none"/>
        </w:rPr>
        <w:t xml:space="preserve"> HƯỚNG DẪN XÂY DỰNG BÁO CÁO</w:t>
      </w:r>
    </w:p>
    <w:p w14:paraId="7C59474F" w14:textId="77777777" w:rsidR="00E47071" w:rsidRDefault="00E47071" w:rsidP="00283C36">
      <w:pPr>
        <w:spacing w:before="120" w:after="120" w:line="360" w:lineRule="exact"/>
        <w:ind w:firstLine="709"/>
        <w:jc w:val="both"/>
        <w:rPr>
          <w:rFonts w:eastAsia="Calibri" w:cs="Times New Roman"/>
          <w:b/>
          <w:i/>
          <w:iCs/>
          <w:spacing w:val="-4"/>
          <w:kern w:val="0"/>
          <w:szCs w:val="30"/>
          <w:lang w:val="en-US"/>
          <w14:ligatures w14:val="none"/>
        </w:rPr>
      </w:pPr>
    </w:p>
    <w:p w14:paraId="6BCC8A8E" w14:textId="3F3F5980" w:rsidR="000248A9" w:rsidRPr="000248A9" w:rsidRDefault="00166841" w:rsidP="00283C36">
      <w:pPr>
        <w:spacing w:before="120" w:after="120" w:line="360" w:lineRule="exact"/>
        <w:ind w:firstLine="709"/>
        <w:jc w:val="both"/>
        <w:rPr>
          <w:rFonts w:eastAsia="Calibri" w:cs="Times New Roman"/>
          <w:b/>
          <w:i/>
          <w:iCs/>
          <w:spacing w:val="-4"/>
          <w:kern w:val="0"/>
          <w:szCs w:val="30"/>
          <w:lang w:val="en-US"/>
          <w14:ligatures w14:val="none"/>
        </w:rPr>
      </w:pPr>
      <w:r>
        <w:rPr>
          <w:rFonts w:eastAsia="Calibri" w:cs="Times New Roman"/>
          <w:b/>
          <w:i/>
          <w:iCs/>
          <w:spacing w:val="-4"/>
          <w:kern w:val="0"/>
          <w:szCs w:val="30"/>
          <w:lang w:val="en-US"/>
          <w14:ligatures w14:val="none"/>
        </w:rPr>
        <w:t>1</w:t>
      </w:r>
      <w:r w:rsidR="000248A9" w:rsidRPr="000248A9">
        <w:rPr>
          <w:rFonts w:eastAsia="Calibri" w:cs="Times New Roman"/>
          <w:b/>
          <w:i/>
          <w:iCs/>
          <w:spacing w:val="-4"/>
          <w:kern w:val="0"/>
          <w:szCs w:val="30"/>
          <w:lang w:val="en-US"/>
          <w14:ligatures w14:val="none"/>
        </w:rPr>
        <w:t xml:space="preserve">. Các bước xây dựng báo cáo </w:t>
      </w:r>
    </w:p>
    <w:p w14:paraId="20EC4753" w14:textId="1FABFA29" w:rsidR="000248A9" w:rsidRPr="000248A9" w:rsidRDefault="00166841" w:rsidP="00283C36">
      <w:pPr>
        <w:spacing w:before="120" w:after="120" w:line="360" w:lineRule="exact"/>
        <w:ind w:firstLine="709"/>
        <w:jc w:val="both"/>
        <w:rPr>
          <w:rFonts w:eastAsia="Calibri" w:cs="Times New Roman"/>
          <w:i/>
          <w:spacing w:val="-4"/>
          <w:kern w:val="0"/>
          <w:szCs w:val="30"/>
          <w:lang w:val="en-US"/>
          <w14:ligatures w14:val="none"/>
        </w:rPr>
      </w:pPr>
      <w:r>
        <w:rPr>
          <w:rFonts w:eastAsia="Calibri" w:cs="Times New Roman"/>
          <w:i/>
          <w:spacing w:val="-4"/>
          <w:kern w:val="0"/>
          <w:szCs w:val="30"/>
          <w:lang w:val="en-US"/>
          <w14:ligatures w14:val="none"/>
        </w:rPr>
        <w:t>1</w:t>
      </w:r>
      <w:r w:rsidR="000248A9" w:rsidRPr="000248A9">
        <w:rPr>
          <w:rFonts w:eastAsia="Calibri" w:cs="Times New Roman"/>
          <w:i/>
          <w:spacing w:val="-4"/>
          <w:kern w:val="0"/>
          <w:szCs w:val="30"/>
          <w:lang w:val="en-US"/>
          <w14:ligatures w14:val="none"/>
        </w:rPr>
        <w:t>.1. Xây dựng các báo cáo định kỳ</w:t>
      </w:r>
    </w:p>
    <w:p w14:paraId="2378F79F" w14:textId="456CF7F7" w:rsidR="000248A9" w:rsidRPr="00E47071" w:rsidRDefault="000248A9" w:rsidP="00283C36">
      <w:pPr>
        <w:spacing w:before="120" w:after="120" w:line="360" w:lineRule="exact"/>
        <w:ind w:firstLine="709"/>
        <w:jc w:val="both"/>
        <w:rPr>
          <w:rFonts w:eastAsia="Calibri" w:cs="Times New Roman"/>
          <w:kern w:val="0"/>
          <w:szCs w:val="30"/>
          <w:lang w:val="en-US"/>
          <w14:ligatures w14:val="none"/>
        </w:rPr>
      </w:pPr>
      <w:r w:rsidRPr="000248A9">
        <w:rPr>
          <w:rFonts w:eastAsia="Calibri" w:cs="Times New Roman"/>
          <w:spacing w:val="-4"/>
          <w:kern w:val="0"/>
          <w:szCs w:val="30"/>
          <w:lang w:val="en-US"/>
          <w14:ligatures w14:val="none"/>
        </w:rPr>
        <w:t xml:space="preserve"> </w:t>
      </w:r>
      <w:r w:rsidRPr="00E47071">
        <w:rPr>
          <w:rFonts w:eastAsia="Calibri" w:cs="Times New Roman"/>
          <w:kern w:val="0"/>
          <w:szCs w:val="30"/>
          <w:lang w:val="en-US"/>
          <w14:ligatures w14:val="none"/>
        </w:rPr>
        <w:t xml:space="preserve">Khi xây dựng các báo cáo định kỳ về công tác nội chính, </w:t>
      </w:r>
      <w:r w:rsidRPr="00E47071">
        <w:rPr>
          <w:rFonts w:eastAsia="Calibri" w:cs="Times New Roman"/>
          <w:bCs/>
          <w:kern w:val="0"/>
          <w:szCs w:val="30"/>
          <w14:ligatures w14:val="none"/>
        </w:rPr>
        <w:t xml:space="preserve">phòng, chống tham nhũng, lãng phí, tiêu cực, </w:t>
      </w:r>
      <w:r w:rsidRPr="00E47071">
        <w:rPr>
          <w:rFonts w:eastAsia="Calibri" w:cs="Times New Roman"/>
          <w:kern w:val="0"/>
          <w:szCs w:val="30"/>
          <w:lang w:val="en-US"/>
          <w14:ligatures w14:val="none"/>
        </w:rPr>
        <w:t>cải cách tư pháp</w:t>
      </w:r>
      <w:r w:rsidR="005830C4" w:rsidRPr="00E47071">
        <w:rPr>
          <w:rFonts w:eastAsia="Calibri" w:cs="Times New Roman"/>
          <w:kern w:val="0"/>
          <w:szCs w:val="30"/>
          <w:lang w:val="en-US"/>
          <w14:ligatures w14:val="none"/>
        </w:rPr>
        <w:t>;</w:t>
      </w:r>
      <w:r w:rsidRPr="00E47071">
        <w:rPr>
          <w:rFonts w:eastAsia="Calibri" w:cs="Times New Roman"/>
          <w:kern w:val="0"/>
          <w:szCs w:val="30"/>
          <w:lang w:val="en-US"/>
          <w14:ligatures w14:val="none"/>
        </w:rPr>
        <w:t xml:space="preserve"> công tác tiếp dân, tiếp nhận, xử lý, giải quyết đơn thư thông thường gồm </w:t>
      </w:r>
      <w:r w:rsidR="005830C4" w:rsidRPr="00E47071">
        <w:rPr>
          <w:rFonts w:eastAsia="Calibri" w:cs="Times New Roman"/>
          <w:kern w:val="0"/>
          <w:szCs w:val="30"/>
          <w:lang w:val="en-US"/>
          <w14:ligatures w14:val="none"/>
        </w:rPr>
        <w:t>ba</w:t>
      </w:r>
      <w:r w:rsidRPr="00E47071">
        <w:rPr>
          <w:rFonts w:eastAsia="Calibri" w:cs="Times New Roman"/>
          <w:kern w:val="0"/>
          <w:szCs w:val="30"/>
          <w:lang w:val="en-US"/>
          <w14:ligatures w14:val="none"/>
        </w:rPr>
        <w:t xml:space="preserve"> bước:</w:t>
      </w:r>
      <w:r w:rsidR="005830C4" w:rsidRPr="00E47071">
        <w:rPr>
          <w:rFonts w:eastAsia="Calibri" w:cs="Times New Roman"/>
          <w:kern w:val="0"/>
          <w:szCs w:val="30"/>
          <w:lang w:val="en-US"/>
          <w14:ligatures w14:val="none"/>
        </w:rPr>
        <w:t xml:space="preserve"> ( 1)</w:t>
      </w:r>
      <w:r w:rsidRPr="00E47071">
        <w:rPr>
          <w:rFonts w:eastAsia="Calibri" w:cs="Times New Roman"/>
          <w:kern w:val="0"/>
          <w:szCs w:val="30"/>
          <w:lang w:val="en-US"/>
          <w14:ligatures w14:val="none"/>
        </w:rPr>
        <w:t xml:space="preserve"> T</w:t>
      </w:r>
      <w:r w:rsidR="005830C4" w:rsidRPr="00E47071">
        <w:rPr>
          <w:rFonts w:eastAsia="Calibri" w:cs="Times New Roman"/>
          <w:kern w:val="0"/>
          <w:szCs w:val="30"/>
          <w:lang w:val="en-US"/>
          <w14:ligatures w14:val="none"/>
        </w:rPr>
        <w:t>ổng</w:t>
      </w:r>
      <w:r w:rsidRPr="00E47071">
        <w:rPr>
          <w:rFonts w:eastAsia="Calibri" w:cs="Times New Roman"/>
          <w:kern w:val="0"/>
          <w:szCs w:val="30"/>
          <w:lang w:val="en-US"/>
          <w14:ligatures w14:val="none"/>
        </w:rPr>
        <w:t xml:space="preserve"> hợp thông tin; </w:t>
      </w:r>
      <w:r w:rsidR="005830C4" w:rsidRPr="00E47071">
        <w:rPr>
          <w:rFonts w:eastAsia="Calibri" w:cs="Times New Roman"/>
          <w:kern w:val="0"/>
          <w:szCs w:val="30"/>
          <w:lang w:val="en-US"/>
          <w14:ligatures w14:val="none"/>
        </w:rPr>
        <w:t>(2) N</w:t>
      </w:r>
      <w:r w:rsidRPr="00E47071">
        <w:rPr>
          <w:rFonts w:eastAsia="Calibri" w:cs="Times New Roman"/>
          <w:kern w:val="0"/>
          <w:szCs w:val="30"/>
          <w:lang w:val="en-US"/>
          <w14:ligatures w14:val="none"/>
        </w:rPr>
        <w:t xml:space="preserve">ghiên cứu, tổng hợp, phân tích, xử lý thông tin; </w:t>
      </w:r>
      <w:r w:rsidR="005830C4" w:rsidRPr="00E47071">
        <w:rPr>
          <w:rFonts w:eastAsia="Calibri" w:cs="Times New Roman"/>
          <w:kern w:val="0"/>
          <w:szCs w:val="30"/>
          <w:lang w:val="en-US"/>
          <w14:ligatures w14:val="none"/>
        </w:rPr>
        <w:t>(3) X</w:t>
      </w:r>
      <w:r w:rsidRPr="00E47071">
        <w:rPr>
          <w:rFonts w:eastAsia="Calibri" w:cs="Times New Roman"/>
          <w:kern w:val="0"/>
          <w:szCs w:val="30"/>
          <w:lang w:val="en-US"/>
          <w14:ligatures w14:val="none"/>
        </w:rPr>
        <w:t>ây dựng, hoàn chỉnh báo cáo.</w:t>
      </w:r>
    </w:p>
    <w:p w14:paraId="72C058A3" w14:textId="0FA279D0" w:rsidR="000248A9" w:rsidRPr="005830C4" w:rsidRDefault="000248A9" w:rsidP="00283C36">
      <w:pPr>
        <w:spacing w:before="120" w:after="120" w:line="360" w:lineRule="exact"/>
        <w:ind w:firstLine="709"/>
        <w:jc w:val="both"/>
        <w:rPr>
          <w:rFonts w:eastAsia="Calibri" w:cs="Times New Roman"/>
          <w:i/>
          <w:spacing w:val="-4"/>
          <w:kern w:val="0"/>
          <w:szCs w:val="30"/>
          <w:lang w:val="en-US"/>
          <w14:ligatures w14:val="none"/>
        </w:rPr>
      </w:pPr>
      <w:r w:rsidRPr="005830C4">
        <w:rPr>
          <w:rFonts w:eastAsia="Calibri" w:cs="Times New Roman"/>
          <w:i/>
          <w:spacing w:val="-4"/>
          <w:kern w:val="0"/>
          <w:szCs w:val="30"/>
          <w:lang w:val="en-US"/>
          <w14:ligatures w14:val="none"/>
        </w:rPr>
        <w:t xml:space="preserve">a) </w:t>
      </w:r>
      <w:r w:rsidR="005830C4" w:rsidRPr="005830C4">
        <w:rPr>
          <w:rFonts w:eastAsia="Calibri" w:cs="Times New Roman"/>
          <w:i/>
          <w:spacing w:val="-4"/>
          <w:kern w:val="0"/>
          <w:szCs w:val="30"/>
          <w:lang w:val="en-US"/>
          <w14:ligatures w14:val="none"/>
        </w:rPr>
        <w:t>Bước thứ nhất: Tổng hợp thông tin</w:t>
      </w:r>
    </w:p>
    <w:p w14:paraId="5815692A" w14:textId="340CE7EA"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Để có thông tin, báo cáo đ</w:t>
      </w:r>
      <w:r w:rsidR="005830C4">
        <w:rPr>
          <w:rFonts w:eastAsia="Calibri" w:cs="Times New Roman"/>
          <w:spacing w:val="-4"/>
          <w:kern w:val="0"/>
          <w:szCs w:val="30"/>
          <w:lang w:val="en-US"/>
          <w14:ligatures w14:val="none"/>
        </w:rPr>
        <w:t>ầ</w:t>
      </w:r>
      <w:r w:rsidRPr="000248A9">
        <w:rPr>
          <w:rFonts w:eastAsia="Calibri" w:cs="Times New Roman"/>
          <w:spacing w:val="-4"/>
          <w:kern w:val="0"/>
          <w:szCs w:val="30"/>
          <w:lang w:val="en-US"/>
          <w14:ligatures w14:val="none"/>
        </w:rPr>
        <w:t xml:space="preserve">y đủ, thường xuyên của các đơn vị trực thuộc về công tác nội chính, </w:t>
      </w:r>
      <w:r w:rsidRPr="000248A9">
        <w:rPr>
          <w:rFonts w:eastAsia="Calibri" w:cs="Times New Roman"/>
          <w:bCs/>
          <w:spacing w:val="-4"/>
          <w:kern w:val="0"/>
          <w:szCs w:val="30"/>
          <w14:ligatures w14:val="none"/>
        </w:rPr>
        <w:t xml:space="preserve">phòng, chống tham nhũng, lãng phí, tiêu cực </w:t>
      </w:r>
      <w:r w:rsidRPr="000248A9">
        <w:rPr>
          <w:rFonts w:eastAsia="Calibri" w:cs="Times New Roman"/>
          <w:spacing w:val="-4"/>
          <w:kern w:val="0"/>
          <w:szCs w:val="30"/>
          <w:lang w:val="en-US"/>
          <w14:ligatures w14:val="none"/>
        </w:rPr>
        <w:t>và cải cách tư pháp phục vụ xây dựng báo cáo, các cấp ủy, tổ chức đảng (nếu cần thiết) có thể ban hành chế độ thông tin báo cáo hoặc căn cứ hướng dẫn của Ban Nội chính Tỉnh ủy về công tác thông tin báo cáo gửi các cấp ủy, tổ chức đảng trực thuộc để yêu cầu thông tin báo cáo. Nội dung của văn bản cần chú ý một số yêu cầu sau:</w:t>
      </w:r>
    </w:p>
    <w:p w14:paraId="48704527"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Cần thống nhất với hướng dẫn của Ban Nội chính Tỉnh ủy về bố cục, nội dung.</w:t>
      </w:r>
    </w:p>
    <w:p w14:paraId="1619BB4B" w14:textId="1B666128"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Phải tính toán, quy định thời</w:t>
      </w:r>
      <w:r w:rsidR="005830C4">
        <w:rPr>
          <w:rFonts w:eastAsia="Calibri" w:cs="Times New Roman"/>
          <w:spacing w:val="-4"/>
          <w:kern w:val="0"/>
          <w:szCs w:val="30"/>
          <w:lang w:val="en-US"/>
          <w14:ligatures w14:val="none"/>
        </w:rPr>
        <w:t xml:space="preserve"> gian</w:t>
      </w:r>
      <w:r w:rsidRPr="000248A9">
        <w:rPr>
          <w:rFonts w:eastAsia="Calibri" w:cs="Times New Roman"/>
          <w:spacing w:val="-4"/>
          <w:kern w:val="0"/>
          <w:szCs w:val="30"/>
          <w:lang w:val="en-US"/>
          <w14:ligatures w14:val="none"/>
        </w:rPr>
        <w:t>, thời hạn các đơn vị gửi báo cáo cho hợp lý, để có đủ thời gian tổng hợp, xây dựng báo cáo.</w:t>
      </w:r>
    </w:p>
    <w:p w14:paraId="7432E2B7"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Nên có những quy định để nhắc các đơn vị coi trọng thực hiện chế độ thông tin, báo cáo (ví dụ: Việc chấp hành chế độ thông tin báo cáo là một trong những tiêu chí đánh giá việc hoàn thành nhiệm vụ chính trị của cấp ủy, tổ chức đảng...).</w:t>
      </w:r>
    </w:p>
    <w:p w14:paraId="5F3088B4"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Phải giao cho một đầu mối chủ trì theo dõi, hướng dẫn, kiểm tra, đôn đốc việc thực hiện chế độ thông tin báo cáo để thường xuyên liên hệ, giải đáp và kịp thời báo cáo, đề xuất xử lý những khó khăn, vướng mắc trong quá trình thực hiện.</w:t>
      </w:r>
    </w:p>
    <w:p w14:paraId="63F955E7" w14:textId="1E1CCB90" w:rsidR="000248A9" w:rsidRPr="000248A9" w:rsidRDefault="005830C4" w:rsidP="00283C36">
      <w:pPr>
        <w:spacing w:before="120" w:after="120" w:line="360" w:lineRule="exact"/>
        <w:ind w:firstLine="709"/>
        <w:jc w:val="both"/>
        <w:rPr>
          <w:rFonts w:eastAsia="Calibri" w:cs="Times New Roman"/>
          <w:spacing w:val="-4"/>
          <w:kern w:val="0"/>
          <w:szCs w:val="30"/>
          <w:lang w:val="en-US"/>
          <w14:ligatures w14:val="none"/>
        </w:rPr>
      </w:pPr>
      <w:r>
        <w:rPr>
          <w:rFonts w:eastAsia="Calibri" w:cs="Times New Roman"/>
          <w:spacing w:val="-4"/>
          <w:kern w:val="0"/>
          <w:szCs w:val="30"/>
          <w:lang w:val="en-US"/>
          <w14:ligatures w14:val="none"/>
        </w:rPr>
        <w:t>- G</w:t>
      </w:r>
      <w:r w:rsidR="000248A9" w:rsidRPr="000248A9">
        <w:rPr>
          <w:rFonts w:eastAsia="Calibri" w:cs="Times New Roman"/>
          <w:spacing w:val="-4"/>
          <w:kern w:val="0"/>
          <w:szCs w:val="30"/>
          <w:lang w:val="en-US"/>
          <w14:ligatures w14:val="none"/>
        </w:rPr>
        <w:t>ần đến thời hạn yêu cầu</w:t>
      </w:r>
      <w:r>
        <w:rPr>
          <w:rFonts w:eastAsia="Calibri" w:cs="Times New Roman"/>
          <w:spacing w:val="-4"/>
          <w:kern w:val="0"/>
          <w:szCs w:val="30"/>
          <w:lang w:val="en-US"/>
          <w14:ligatures w14:val="none"/>
        </w:rPr>
        <w:t xml:space="preserve"> báo cáo cần</w:t>
      </w:r>
      <w:r w:rsidR="000248A9" w:rsidRPr="000248A9">
        <w:rPr>
          <w:rFonts w:eastAsia="Calibri" w:cs="Times New Roman"/>
          <w:spacing w:val="-4"/>
          <w:kern w:val="0"/>
          <w:szCs w:val="30"/>
          <w:lang w:val="en-US"/>
          <w14:ligatures w14:val="none"/>
        </w:rPr>
        <w:t xml:space="preserve"> </w:t>
      </w:r>
      <w:r>
        <w:rPr>
          <w:rFonts w:eastAsia="Calibri" w:cs="Times New Roman"/>
          <w:spacing w:val="-4"/>
          <w:kern w:val="0"/>
          <w:szCs w:val="30"/>
          <w:lang w:val="en-US"/>
          <w14:ligatures w14:val="none"/>
        </w:rPr>
        <w:t>thường xuyên, tích cực</w:t>
      </w:r>
      <w:r w:rsidR="000248A9" w:rsidRPr="000248A9">
        <w:rPr>
          <w:rFonts w:eastAsia="Calibri" w:cs="Times New Roman"/>
          <w:spacing w:val="-4"/>
          <w:kern w:val="0"/>
          <w:szCs w:val="30"/>
          <w:lang w:val="en-US"/>
          <w14:ligatures w14:val="none"/>
        </w:rPr>
        <w:t xml:space="preserve"> đôn đốc để các đơn vị gửi báo cáo</w:t>
      </w:r>
      <w:r>
        <w:rPr>
          <w:rFonts w:eastAsia="Calibri" w:cs="Times New Roman"/>
          <w:spacing w:val="-4"/>
          <w:kern w:val="0"/>
          <w:szCs w:val="30"/>
          <w:lang w:val="en-US"/>
          <w14:ligatures w14:val="none"/>
        </w:rPr>
        <w:t xml:space="preserve"> bảo đảm</w:t>
      </w:r>
      <w:r w:rsidR="000248A9" w:rsidRPr="000248A9">
        <w:rPr>
          <w:rFonts w:eastAsia="Calibri" w:cs="Times New Roman"/>
          <w:spacing w:val="-4"/>
          <w:kern w:val="0"/>
          <w:szCs w:val="30"/>
          <w:lang w:val="en-US"/>
          <w14:ligatures w14:val="none"/>
        </w:rPr>
        <w:t xml:space="preserve"> đúng hạn.</w:t>
      </w:r>
    </w:p>
    <w:p w14:paraId="6F616A10"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lastRenderedPageBreak/>
        <w:t xml:space="preserve">- Ngoài tổng hợp thông tin từ báo cáo của các đơn vị trực thuộc, cần tổng hợp thông tin từ một số nguồn khác như: Từ kết quả công tác theo dõi, nắm tình hình địa bàn, phương tiện truyền thông đại chúng, từ công tác xử lý đơn, thư khiếu nại, tố cáo, phản ánh, kiến nghị... </w:t>
      </w:r>
    </w:p>
    <w:p w14:paraId="072EDE47" w14:textId="448078AE" w:rsidR="000248A9" w:rsidRPr="005830C4" w:rsidRDefault="000248A9" w:rsidP="00283C36">
      <w:pPr>
        <w:spacing w:before="120" w:after="120" w:line="360" w:lineRule="exact"/>
        <w:ind w:firstLine="709"/>
        <w:jc w:val="both"/>
        <w:rPr>
          <w:rFonts w:eastAsia="Calibri" w:cs="Times New Roman"/>
          <w:i/>
          <w:spacing w:val="-4"/>
          <w:kern w:val="0"/>
          <w:szCs w:val="30"/>
          <w:lang w:val="en-US"/>
          <w14:ligatures w14:val="none"/>
        </w:rPr>
      </w:pPr>
      <w:r w:rsidRPr="005830C4">
        <w:rPr>
          <w:rFonts w:eastAsia="Calibri" w:cs="Times New Roman"/>
          <w:i/>
          <w:spacing w:val="-4"/>
          <w:kern w:val="0"/>
          <w:szCs w:val="30"/>
          <w:lang w:val="en-US"/>
          <w14:ligatures w14:val="none"/>
        </w:rPr>
        <w:t xml:space="preserve">b) </w:t>
      </w:r>
      <w:r w:rsidR="005830C4" w:rsidRPr="005830C4">
        <w:rPr>
          <w:rFonts w:eastAsia="Calibri" w:cs="Times New Roman"/>
          <w:i/>
          <w:spacing w:val="-4"/>
          <w:kern w:val="0"/>
          <w:szCs w:val="30"/>
          <w:lang w:val="en-US"/>
          <w14:ligatures w14:val="none"/>
        </w:rPr>
        <w:t xml:space="preserve">Bước thứ hai: </w:t>
      </w:r>
      <w:r w:rsidRPr="005830C4">
        <w:rPr>
          <w:rFonts w:eastAsia="Calibri" w:cs="Times New Roman"/>
          <w:i/>
          <w:spacing w:val="-4"/>
          <w:kern w:val="0"/>
          <w:szCs w:val="30"/>
          <w:lang w:val="en-US"/>
          <w14:ligatures w14:val="none"/>
        </w:rPr>
        <w:t>Nghiên cứu, tổng hợp, phân tích, xử lý thông tin</w:t>
      </w:r>
    </w:p>
    <w:p w14:paraId="2C120404"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Khi đã có đủ báo cáo của các đơn vị trực thuộc gửi về, cần nghiên cứu, tổng hợp, phân tích kỹ thông tin để có số liệu tổng hợp phục vụ việc xây dựng báo cáo. Bước này cần tiến hành một số công việc sau:</w:t>
      </w:r>
    </w:p>
    <w:p w14:paraId="4A30C619" w14:textId="1C11C6D5"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Cập nhật số liệu vào </w:t>
      </w:r>
      <w:r w:rsidR="005830C4">
        <w:rPr>
          <w:rFonts w:eastAsia="Calibri" w:cs="Times New Roman"/>
          <w:spacing w:val="-4"/>
          <w:kern w:val="0"/>
          <w:szCs w:val="30"/>
          <w:lang w:val="en-US"/>
          <w14:ligatures w14:val="none"/>
        </w:rPr>
        <w:t>P</w:t>
      </w:r>
      <w:r w:rsidRPr="000248A9">
        <w:rPr>
          <w:rFonts w:eastAsia="Calibri" w:cs="Times New Roman"/>
          <w:spacing w:val="-4"/>
          <w:kern w:val="0"/>
          <w:szCs w:val="30"/>
          <w:lang w:val="en-US"/>
          <w14:ligatures w14:val="none"/>
        </w:rPr>
        <w:t>hụ lục</w:t>
      </w:r>
      <w:r w:rsidR="005830C4">
        <w:rPr>
          <w:rFonts w:eastAsia="Calibri" w:cs="Times New Roman"/>
          <w:spacing w:val="-4"/>
          <w:kern w:val="0"/>
          <w:szCs w:val="30"/>
          <w:lang w:val="en-US"/>
          <w14:ligatures w14:val="none"/>
        </w:rPr>
        <w:t>/</w:t>
      </w:r>
      <w:r w:rsidRPr="000248A9">
        <w:rPr>
          <w:rFonts w:eastAsia="Calibri" w:cs="Times New Roman"/>
          <w:spacing w:val="-4"/>
          <w:kern w:val="0"/>
          <w:szCs w:val="30"/>
          <w:lang w:val="en-US"/>
          <w14:ligatures w14:val="none"/>
        </w:rPr>
        <w:t xml:space="preserve"> </w:t>
      </w:r>
      <w:r w:rsidR="005830C4">
        <w:rPr>
          <w:rFonts w:eastAsia="Calibri" w:cs="Times New Roman"/>
          <w:spacing w:val="-4"/>
          <w:kern w:val="0"/>
          <w:szCs w:val="30"/>
          <w:lang w:val="en-US"/>
          <w14:ligatures w14:val="none"/>
        </w:rPr>
        <w:t>B</w:t>
      </w:r>
      <w:r w:rsidRPr="000248A9">
        <w:rPr>
          <w:rFonts w:eastAsia="Calibri" w:cs="Times New Roman"/>
          <w:spacing w:val="-4"/>
          <w:kern w:val="0"/>
          <w:szCs w:val="30"/>
          <w:lang w:val="en-US"/>
          <w14:ligatures w14:val="none"/>
        </w:rPr>
        <w:t xml:space="preserve">iểu mẫu </w:t>
      </w:r>
      <w:r w:rsidR="00615638" w:rsidRPr="000248A9">
        <w:rPr>
          <w:rFonts w:eastAsia="Calibri" w:cs="Times New Roman"/>
          <w:spacing w:val="-4"/>
          <w:kern w:val="0"/>
          <w:szCs w:val="30"/>
          <w:lang w:val="en-US"/>
          <w14:ligatures w14:val="none"/>
        </w:rPr>
        <w:t xml:space="preserve">(kèm theo báo cáo chính thức), </w:t>
      </w:r>
      <w:r w:rsidRPr="000248A9">
        <w:rPr>
          <w:rFonts w:eastAsia="Calibri" w:cs="Times New Roman"/>
          <w:spacing w:val="-4"/>
          <w:kern w:val="0"/>
          <w:szCs w:val="30"/>
          <w:lang w:val="en-US"/>
          <w14:ligatures w14:val="none"/>
        </w:rPr>
        <w:t xml:space="preserve">để sử dụng phục vụ </w:t>
      </w:r>
      <w:r w:rsidR="00615638">
        <w:rPr>
          <w:rFonts w:eastAsia="Calibri" w:cs="Times New Roman"/>
          <w:spacing w:val="-4"/>
          <w:kern w:val="0"/>
          <w:szCs w:val="30"/>
          <w:lang w:val="en-US"/>
          <w14:ligatures w14:val="none"/>
        </w:rPr>
        <w:t xml:space="preserve">việc </w:t>
      </w:r>
      <w:r w:rsidRPr="000248A9">
        <w:rPr>
          <w:rFonts w:eastAsia="Calibri" w:cs="Times New Roman"/>
          <w:spacing w:val="-4"/>
          <w:kern w:val="0"/>
          <w:szCs w:val="30"/>
          <w:lang w:val="en-US"/>
          <w14:ligatures w14:val="none"/>
        </w:rPr>
        <w:t>xây dựng báo cáo.</w:t>
      </w:r>
    </w:p>
    <w:p w14:paraId="4C2C9335"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Đối với các số liệu, chỉ tiêu mà xét thấy có thể cộng dồn số liệu của các đơn vị, nên sử dụng phần mềm, xây dựng thành biểu để tổng hợp.</w:t>
      </w:r>
    </w:p>
    <w:p w14:paraId="65184832"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Đối với những tình hình, số liệu, đánh giá có tính đơn lẻ, chỉ có ở báo cáo của một vài đơn vị nhưng có tính chất quan trọng hoặc điển hình; hoặc nêu ở dạng định tính không thể lượng hóa được, cần đánh dấu riêng hoặc theo dõi bằng bản ghi riêng để đưa vào báo cáo, tránh bỏ sót số liệu, tình hình.</w:t>
      </w:r>
    </w:p>
    <w:p w14:paraId="6F968E3D" w14:textId="6BA61A89"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Đối với phần phản ánh về tình hình, cần chú ý đến báo cáo của một số cơ quan chuyên ngành (Quân đội, Công an, Biên phòng...), xem đây là phần cốt lõi về tình hình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trên địa bàn để tổng hợp xây dựng báo cáo</w:t>
      </w:r>
      <w:r w:rsidR="00615638">
        <w:rPr>
          <w:rFonts w:eastAsia="Calibri" w:cs="Times New Roman"/>
          <w:spacing w:val="-4"/>
          <w:kern w:val="0"/>
          <w:szCs w:val="30"/>
          <w:lang w:val="en-US"/>
          <w14:ligatures w14:val="none"/>
        </w:rPr>
        <w:t>.</w:t>
      </w:r>
    </w:p>
    <w:p w14:paraId="7DDB9F76"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Một số cơ quan chuyên môn thuộc UBND xã, phường do thời điểm thống kê số liệu theo chuyên ngành khác nhau, nên thường có độ lệch về số liệu trong kỳ báo cáo. Vì vậy cán bộ được giao nhiệm vụ làm công tác tổng hợp cần trao đổi, bàn bạc với các cơ quan liên quan để thống nhất về số liệu đưa vào báo cáo.</w:t>
      </w:r>
    </w:p>
    <w:p w14:paraId="6D8161E2" w14:textId="54A390F5"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Trong quá trình tổng hợp, phân tích số liệu, tình hình, nếu thấy trong báo cáo được gửi đến có nội dung chưa rõ ràng, số liệu chưa đầy đủ hoặc chưa đủ độ tin cậy, cần trao đổi kịp thời với cơ quan, bộ phận báo cáo để tìm hiểu rõ hoặc đ</w:t>
      </w:r>
      <w:r w:rsidR="00082D63">
        <w:rPr>
          <w:rFonts w:eastAsia="Calibri" w:cs="Times New Roman"/>
          <w:spacing w:val="-4"/>
          <w:kern w:val="0"/>
          <w:szCs w:val="30"/>
          <w:lang w:val="en-US"/>
          <w14:ligatures w14:val="none"/>
        </w:rPr>
        <w:t>ề</w:t>
      </w:r>
      <w:r w:rsidRPr="000248A9">
        <w:rPr>
          <w:rFonts w:eastAsia="Calibri" w:cs="Times New Roman"/>
          <w:spacing w:val="-4"/>
          <w:kern w:val="0"/>
          <w:szCs w:val="30"/>
          <w:lang w:val="en-US"/>
          <w14:ligatures w14:val="none"/>
        </w:rPr>
        <w:t xml:space="preserve"> nghị bổ</w:t>
      </w:r>
      <w:r w:rsidR="00082D63">
        <w:rPr>
          <w:rFonts w:eastAsia="Calibri" w:cs="Times New Roman"/>
          <w:spacing w:val="-4"/>
          <w:kern w:val="0"/>
          <w:szCs w:val="30"/>
          <w:lang w:val="en-US"/>
          <w14:ligatures w14:val="none"/>
        </w:rPr>
        <w:t xml:space="preserve"> sung </w:t>
      </w:r>
      <w:r w:rsidRPr="000248A9">
        <w:rPr>
          <w:rFonts w:eastAsia="Calibri" w:cs="Times New Roman"/>
          <w:spacing w:val="-4"/>
          <w:kern w:val="0"/>
          <w:szCs w:val="30"/>
          <w:lang w:val="en-US"/>
          <w14:ligatures w14:val="none"/>
        </w:rPr>
        <w:t>để bảo đảm tính chính xác của báo cáo.</w:t>
      </w:r>
    </w:p>
    <w:p w14:paraId="17950A39" w14:textId="50CB03BB" w:rsidR="000248A9" w:rsidRPr="001263D5" w:rsidRDefault="000248A9" w:rsidP="00283C36">
      <w:pPr>
        <w:spacing w:before="120" w:after="120" w:line="360" w:lineRule="exact"/>
        <w:ind w:firstLine="709"/>
        <w:jc w:val="both"/>
        <w:rPr>
          <w:rFonts w:eastAsia="Calibri" w:cs="Times New Roman"/>
          <w:i/>
          <w:spacing w:val="-4"/>
          <w:kern w:val="0"/>
          <w:szCs w:val="30"/>
          <w:lang w:val="en-US"/>
          <w14:ligatures w14:val="none"/>
        </w:rPr>
      </w:pPr>
      <w:r w:rsidRPr="001263D5">
        <w:rPr>
          <w:rFonts w:eastAsia="Calibri" w:cs="Times New Roman"/>
          <w:i/>
          <w:spacing w:val="-4"/>
          <w:kern w:val="0"/>
          <w:szCs w:val="30"/>
          <w:lang w:val="en-US"/>
          <w14:ligatures w14:val="none"/>
        </w:rPr>
        <w:t xml:space="preserve">c) </w:t>
      </w:r>
      <w:r w:rsidR="00A24170" w:rsidRPr="001263D5">
        <w:rPr>
          <w:rFonts w:eastAsia="Calibri" w:cs="Times New Roman"/>
          <w:i/>
          <w:spacing w:val="-4"/>
          <w:kern w:val="0"/>
          <w:szCs w:val="30"/>
          <w:lang w:val="en-US"/>
          <w14:ligatures w14:val="none"/>
        </w:rPr>
        <w:t xml:space="preserve">Bước thứ ba: </w:t>
      </w:r>
      <w:r w:rsidRPr="001263D5">
        <w:rPr>
          <w:rFonts w:eastAsia="Calibri" w:cs="Times New Roman"/>
          <w:i/>
          <w:spacing w:val="-4"/>
          <w:kern w:val="0"/>
          <w:szCs w:val="30"/>
          <w:lang w:val="en-US"/>
          <w14:ligatures w14:val="none"/>
        </w:rPr>
        <w:t>Xây dựng và hoàn chỉnh báo c</w:t>
      </w:r>
      <w:r w:rsidR="00A24170" w:rsidRPr="001263D5">
        <w:rPr>
          <w:rFonts w:eastAsia="Calibri" w:cs="Times New Roman"/>
          <w:i/>
          <w:spacing w:val="-4"/>
          <w:kern w:val="0"/>
          <w:szCs w:val="30"/>
          <w:lang w:val="en-US"/>
          <w14:ligatures w14:val="none"/>
        </w:rPr>
        <w:t>á</w:t>
      </w:r>
      <w:r w:rsidRPr="001263D5">
        <w:rPr>
          <w:rFonts w:eastAsia="Calibri" w:cs="Times New Roman"/>
          <w:i/>
          <w:spacing w:val="-4"/>
          <w:kern w:val="0"/>
          <w:szCs w:val="30"/>
          <w:lang w:val="en-US"/>
          <w14:ligatures w14:val="none"/>
        </w:rPr>
        <w:t>o</w:t>
      </w:r>
    </w:p>
    <w:p w14:paraId="4BB5EE92" w14:textId="19240B4F"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Trong bước này cần lưu ý một số điểm sau:</w:t>
      </w:r>
    </w:p>
    <w:p w14:paraId="1D8E23EB"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Phải bám sát bố cục, nội dung theo hướng dẫn của Ban Nội chính Tỉnh ủy để xây dựng báo cáo của cấp mình.</w:t>
      </w:r>
    </w:p>
    <w:p w14:paraId="7104AFC8" w14:textId="6CB4C085"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Đ</w:t>
      </w:r>
      <w:r w:rsidR="00A24170">
        <w:rPr>
          <w:rFonts w:eastAsia="Calibri" w:cs="Times New Roman"/>
          <w:spacing w:val="-4"/>
          <w:kern w:val="0"/>
          <w:szCs w:val="30"/>
          <w:lang w:val="en-US"/>
          <w14:ligatures w14:val="none"/>
        </w:rPr>
        <w:t>ố</w:t>
      </w:r>
      <w:r w:rsidRPr="000248A9">
        <w:rPr>
          <w:rFonts w:eastAsia="Calibri" w:cs="Times New Roman"/>
          <w:spacing w:val="-4"/>
          <w:kern w:val="0"/>
          <w:szCs w:val="30"/>
          <w:lang w:val="en-US"/>
          <w14:ligatures w14:val="none"/>
        </w:rPr>
        <w:t xml:space="preserve">i với phần phản ánh tình hình (về an ninh quốc gia, trật tự, an toàn xã hội, tình hình tham nhũng, tiêu cực): Nên khai thác chủ yếu trong báo cáo của </w:t>
      </w:r>
      <w:r w:rsidRPr="000248A9">
        <w:rPr>
          <w:rFonts w:eastAsia="Calibri" w:cs="Times New Roman"/>
          <w:spacing w:val="-4"/>
          <w:kern w:val="0"/>
          <w:szCs w:val="30"/>
          <w:lang w:val="en-US"/>
          <w14:ligatures w14:val="none"/>
        </w:rPr>
        <w:lastRenderedPageBreak/>
        <w:t>cơ quan Quân đội, Biên phòng, Công an làm tư liệu chính (vì đây là các cơ quan có chức năng quản lý nhà nước chuyên ngành ở địa phương nên tình hình được báo cáo vừa mang tính tổng hợp, vừa phản ánh chuyên sâu), sau đó, bổ sung tình hình theo báo cáo của cơ quan khác, tránh bỏ sót tình hình.</w:t>
      </w:r>
    </w:p>
    <w:p w14:paraId="5BD87B73" w14:textId="6144A208"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Về tình hình an ninh quốc gia: Có thể kết hợp báo cáo tình hình an ninh theo lĩnh vực như: An ninh chính trị, văn hó</w:t>
      </w:r>
      <w:r w:rsidR="00A24170">
        <w:rPr>
          <w:rFonts w:eastAsia="Calibri" w:cs="Times New Roman"/>
          <w:spacing w:val="-4"/>
          <w:kern w:val="0"/>
          <w:szCs w:val="30"/>
          <w:lang w:val="en-US"/>
          <w14:ligatures w14:val="none"/>
        </w:rPr>
        <w:t>a</w:t>
      </w:r>
      <w:r w:rsidRPr="000248A9">
        <w:rPr>
          <w:rFonts w:eastAsia="Calibri" w:cs="Times New Roman"/>
          <w:spacing w:val="-4"/>
          <w:kern w:val="0"/>
          <w:szCs w:val="30"/>
          <w:lang w:val="en-US"/>
          <w14:ligatures w14:val="none"/>
        </w:rPr>
        <w:t xml:space="preserve"> - tư tưởng, dân tộc, tôn giáo, kinh tế, nội bộ...kết hợp với phản ánh tình hình theo địa bàn lãnh thổ như: An ninh biên giới, nông thôn, đô thị...Chú ý nêu bật những vấn đề nổi cộm, nghiêm trọng, phức tạp mà cấp ủy, chính quyền địa phương phải tập trung chỉ đạo xử lý.</w:t>
      </w:r>
    </w:p>
    <w:p w14:paraId="1B04C4EB"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Về tình hình trật tự, an toàn xã hội: báo cáo tình hình vi phạm, tội phạm, các tệ nạn xã hội; tình hình khiếu nại, tố cáo ở địa phương; chú ý nêu bật những “điểm nóng” về khiếu nại, tố cáo, những lĩnh vực, địa bàn mà tình hình vi phạm, tội phạm, tệ nạn xã hội có diễn biến phức tạp, nghiêm trọng hoặc các tình hình khác liên quan đến trật tự, an toàn xã hội mà cấp ủy, chính quyền địa phương phải tập trung chỉ đạo xử lý.</w:t>
      </w:r>
    </w:p>
    <w:p w14:paraId="2103328E"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2B33EE">
        <w:rPr>
          <w:rFonts w:eastAsia="Calibri" w:cs="Times New Roman"/>
          <w:spacing w:val="-4"/>
          <w:kern w:val="0"/>
          <w:szCs w:val="30"/>
          <w:u w:val="single"/>
          <w:lang w:val="en-US"/>
          <w14:ligatures w14:val="none"/>
        </w:rPr>
        <w:t>Lưu ý</w:t>
      </w:r>
      <w:r w:rsidRPr="000248A9">
        <w:rPr>
          <w:rFonts w:eastAsia="Calibri" w:cs="Times New Roman"/>
          <w:spacing w:val="-4"/>
          <w:kern w:val="0"/>
          <w:szCs w:val="30"/>
          <w:lang w:val="en-US"/>
          <w14:ligatures w14:val="none"/>
        </w:rPr>
        <w:t>: Tình hình nội chính, tham nhũng, lãng phí, tiêu cực được phản ánh trong báo cáo phải mang tính tổng hợp, chỉ nêu những điển hình hoặc đi sâu phân tích những vấn đề nổi cộm, nghiêm trọng trên địa bàn; tránh sao chép, liệt kê cơ học theo báo cáo của các đơn vị gửi về.</w:t>
      </w:r>
    </w:p>
    <w:p w14:paraId="12B73A7F"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Đối với phần báo cáo kết quả hoạt động: Các báo cáo được xây dựng theo chế độ thông tin báo cáo của Đảng, do đó phải làm nổi bật vai trò, kết quả công tác lãnh đạo, chỉ đạo của cấp ủy, tổ chức đảng đối với công tác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Phần này cần thể hiện rõ một số nội dung sau:</w:t>
      </w:r>
    </w:p>
    <w:p w14:paraId="1A4BC380"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Các hoạt động lãnh đạo, chỉ đạo của cấp ủy, tổ chức đảng đối với công tác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như: ban hành nghị quyết, chỉ thị, kết luận, các văn bản để lãnh đạo, chỉ đạo công tác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ở địa phương... </w:t>
      </w:r>
    </w:p>
    <w:p w14:paraId="6797C32A"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Kết quả tuyên truyền, phổ biến, quán triệt các nghị quyết, chỉ thị, kết luận về lĩnh vực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của các cấp ủy, tổ chức đảng...</w:t>
      </w:r>
    </w:p>
    <w:p w14:paraId="44270EE7"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Việc chỉ đạo, xử lý của cấp ủy, tổ chức đảng đối với các vụ việc đột xuất, nổi cộm về an ninh, trật tự ở địa phương; các khiếu nại, tố cáo đông người, phức tạp, nhạy cảm; các vụ việc, vụ án về an ninh, trật tự, tham nhũng, lãng phí, tiêu cực nghiêm trọng, phức tạp, nhạy cảm, dư luận xã hội quan tâm. </w:t>
      </w:r>
    </w:p>
    <w:p w14:paraId="533FC40F" w14:textId="0C96B7A1" w:rsidR="000248A9" w:rsidRPr="001263D5" w:rsidRDefault="000248A9" w:rsidP="00283C36">
      <w:pPr>
        <w:spacing w:before="120" w:after="120" w:line="360" w:lineRule="exact"/>
        <w:ind w:firstLine="709"/>
        <w:jc w:val="both"/>
        <w:rPr>
          <w:rFonts w:eastAsia="Calibri" w:cs="Times New Roman"/>
          <w:spacing w:val="-4"/>
          <w:kern w:val="0"/>
          <w:szCs w:val="30"/>
          <w:u w:val="single"/>
          <w:lang w:val="en-US"/>
          <w14:ligatures w14:val="none"/>
        </w:rPr>
      </w:pPr>
      <w:r w:rsidRPr="00483630">
        <w:rPr>
          <w:rFonts w:eastAsia="Calibri" w:cs="Times New Roman"/>
          <w:spacing w:val="-4"/>
          <w:kern w:val="0"/>
          <w:szCs w:val="30"/>
          <w:u w:val="single"/>
          <w:lang w:val="en-US"/>
          <w14:ligatures w14:val="none"/>
        </w:rPr>
        <w:lastRenderedPageBreak/>
        <w:t>Lưu ý:</w:t>
      </w:r>
      <w:r w:rsidR="001263D5">
        <w:rPr>
          <w:rFonts w:eastAsia="Calibri" w:cs="Times New Roman"/>
          <w:spacing w:val="-4"/>
          <w:kern w:val="0"/>
          <w:szCs w:val="30"/>
          <w:u w:val="single"/>
          <w:lang w:val="en-US"/>
          <w14:ligatures w14:val="none"/>
        </w:rPr>
        <w:t xml:space="preserve"> </w:t>
      </w:r>
      <w:r w:rsidRPr="000248A9">
        <w:rPr>
          <w:rFonts w:eastAsia="Calibri" w:cs="Times New Roman"/>
          <w:spacing w:val="-4"/>
          <w:kern w:val="0"/>
          <w:szCs w:val="30"/>
          <w:lang w:val="en-US"/>
          <w14:ligatures w14:val="none"/>
        </w:rPr>
        <w:t>Đối với mỗi lĩnh vực hoặc mỗi mặt công tác, chỉ nêu khái quát, ngắn gọn, đưa những số liệu tổng hợp, có thể nêu dẫn chứng hoặc tên cơ quan, địa bàn điển hình để làm nổi bật vấn đề; tránh liệt kê số liệu.</w:t>
      </w:r>
    </w:p>
    <w:p w14:paraId="505152FB" w14:textId="4AB5DD53"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Khi đánh giá về những hạn chế, yếu kém của công tác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Tập trung đánh giá những hạn chế, yếu kém trong lãnh đạo, chỉ đạo, tổ chức thực hiện của cấp ủy, tổ chức đảng: Làm rõ nguyên nhân khách quan, chủ quan của từng hạn chế, yếu kém để có biện pháp khắc phục.</w:t>
      </w:r>
    </w:p>
    <w:p w14:paraId="5AE957B9"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Phần phương hướng, nhiệm vụ: Nêu ngắn gọn nhiệm vụ trọng tâm mà tỉnh ủy, thành ủy cần tập trung chỉ đạo trong kỳ tiếp theo, chú ý rà soát chủ trương, quy định mới của Trung ương, của tỉnh, của xã, phường để kịp thời bổ sung. </w:t>
      </w:r>
    </w:p>
    <w:p w14:paraId="44D74DAA" w14:textId="35C04BA3"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Phần kiến nghị, đề xuất: Qua tổng hợp, đánh giá, phân tích t</w:t>
      </w:r>
      <w:r w:rsidR="00483630">
        <w:rPr>
          <w:rFonts w:eastAsia="Calibri" w:cs="Times New Roman"/>
          <w:spacing w:val="-4"/>
          <w:kern w:val="0"/>
          <w:szCs w:val="30"/>
          <w:lang w:val="en-US"/>
          <w14:ligatures w14:val="none"/>
        </w:rPr>
        <w:t>ì</w:t>
      </w:r>
      <w:r w:rsidRPr="000248A9">
        <w:rPr>
          <w:rFonts w:eastAsia="Calibri" w:cs="Times New Roman"/>
          <w:spacing w:val="-4"/>
          <w:kern w:val="0"/>
          <w:szCs w:val="30"/>
          <w:lang w:val="en-US"/>
          <w14:ligatures w14:val="none"/>
        </w:rPr>
        <w:t xml:space="preserve">nh hình, kết quả hoạt động, cần chú ý phát hiện những </w:t>
      </w:r>
      <w:r w:rsidR="001263D5">
        <w:rPr>
          <w:rFonts w:eastAsia="Calibri" w:cs="Times New Roman"/>
          <w:spacing w:val="-4"/>
          <w:kern w:val="0"/>
          <w:szCs w:val="30"/>
          <w:lang w:val="en-US"/>
          <w14:ligatures w14:val="none"/>
        </w:rPr>
        <w:t xml:space="preserve">vướng mắc, bất cập </w:t>
      </w:r>
      <w:r w:rsidRPr="000248A9">
        <w:rPr>
          <w:rFonts w:eastAsia="Calibri" w:cs="Times New Roman"/>
          <w:spacing w:val="-4"/>
          <w:kern w:val="0"/>
          <w:szCs w:val="30"/>
          <w:lang w:val="en-US"/>
          <w14:ligatures w14:val="none"/>
        </w:rPr>
        <w:t>trong cơ chế, chính sách và pháp luật để kiến nghị nghiên cứu, điều chỉnh cho phù hợp.</w:t>
      </w:r>
    </w:p>
    <w:p w14:paraId="12CB5D75" w14:textId="1AEFD56A" w:rsidR="000248A9" w:rsidRPr="000248A9" w:rsidRDefault="00166841" w:rsidP="00283C36">
      <w:pPr>
        <w:spacing w:before="120" w:after="120" w:line="360" w:lineRule="exact"/>
        <w:ind w:firstLine="709"/>
        <w:jc w:val="both"/>
        <w:rPr>
          <w:rFonts w:eastAsia="Calibri" w:cs="Times New Roman"/>
          <w:i/>
          <w:spacing w:val="-4"/>
          <w:kern w:val="0"/>
          <w:szCs w:val="30"/>
          <w:lang w:val="en-US"/>
          <w14:ligatures w14:val="none"/>
        </w:rPr>
      </w:pPr>
      <w:r>
        <w:rPr>
          <w:rFonts w:eastAsia="Calibri" w:cs="Times New Roman"/>
          <w:i/>
          <w:spacing w:val="-4"/>
          <w:kern w:val="0"/>
          <w:szCs w:val="30"/>
          <w:lang w:val="en-US"/>
          <w14:ligatures w14:val="none"/>
        </w:rPr>
        <w:t>1</w:t>
      </w:r>
      <w:r w:rsidR="000248A9" w:rsidRPr="000248A9">
        <w:rPr>
          <w:rFonts w:eastAsia="Calibri" w:cs="Times New Roman"/>
          <w:i/>
          <w:spacing w:val="-4"/>
          <w:kern w:val="0"/>
          <w:szCs w:val="30"/>
          <w:lang w:val="en-US"/>
          <w14:ligatures w14:val="none"/>
        </w:rPr>
        <w:t>.2. Xây dựng báo cáo chuyên đề, báo cáo đột xuất</w:t>
      </w:r>
    </w:p>
    <w:p w14:paraId="1ECD1E28"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Báo cáo chuyên đề: Nội dung báo cáo thực hiện theo văn bản, đề cương yêu cầu báo cáo.</w:t>
      </w:r>
    </w:p>
    <w:p w14:paraId="3E0AB767" w14:textId="77777777"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Báo cáo đột xuất, báo cáo vụ việc: Cần báo cáo cụ thể những vấn đề sau: Diễn biến của tình hình, vụ việc, vụ án; nguyên nhân phát sinh; các chỉ đạo của cấp ủy; biện pháp đã áp dụng và kết quả xử lý; những khó khăn, vướng mắc; những vấn đề cần xin ý kiến chỉ đạo; kiến nghị, đề xuất.</w:t>
      </w:r>
    </w:p>
    <w:p w14:paraId="3C2AC036" w14:textId="5894A16D" w:rsidR="000248A9" w:rsidRPr="000248A9" w:rsidRDefault="00166841" w:rsidP="00283C36">
      <w:pPr>
        <w:spacing w:before="120" w:after="120" w:line="360" w:lineRule="exact"/>
        <w:ind w:firstLine="709"/>
        <w:jc w:val="both"/>
        <w:rPr>
          <w:rFonts w:eastAsia="Calibri" w:cs="Times New Roman"/>
          <w:i/>
          <w:spacing w:val="-4"/>
          <w:kern w:val="0"/>
          <w:szCs w:val="30"/>
          <w:lang w:val="en-US"/>
          <w14:ligatures w14:val="none"/>
        </w:rPr>
      </w:pPr>
      <w:r>
        <w:rPr>
          <w:rFonts w:eastAsia="Calibri" w:cs="Times New Roman"/>
          <w:i/>
          <w:spacing w:val="-4"/>
          <w:kern w:val="0"/>
          <w:szCs w:val="30"/>
          <w:lang w:val="en-US"/>
          <w14:ligatures w14:val="none"/>
        </w:rPr>
        <w:t>1</w:t>
      </w:r>
      <w:r w:rsidR="000248A9" w:rsidRPr="000248A9">
        <w:rPr>
          <w:rFonts w:eastAsia="Calibri" w:cs="Times New Roman"/>
          <w:i/>
          <w:spacing w:val="-4"/>
          <w:kern w:val="0"/>
          <w:szCs w:val="30"/>
          <w:lang w:val="en-US"/>
          <w14:ligatures w14:val="none"/>
        </w:rPr>
        <w:t>.3. Một số công việc sau khi xây dựng báo cáo</w:t>
      </w:r>
    </w:p>
    <w:p w14:paraId="4F1CB0A2" w14:textId="555D0B0E"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Trong các báo cáo về công tác nội chính, </w:t>
      </w:r>
      <w:r w:rsidRPr="000248A9">
        <w:rPr>
          <w:rFonts w:eastAsia="Calibri" w:cs="Times New Roman"/>
          <w:bCs/>
          <w:spacing w:val="-4"/>
          <w:kern w:val="0"/>
          <w:szCs w:val="30"/>
          <w14:ligatures w14:val="none"/>
        </w:rPr>
        <w:t>phòng, chống tham nhũng, lãng phí, tiêu cực</w:t>
      </w:r>
      <w:r w:rsidRPr="000248A9">
        <w:rPr>
          <w:rFonts w:eastAsia="Calibri" w:cs="Times New Roman"/>
          <w:spacing w:val="-4"/>
          <w:kern w:val="0"/>
          <w:szCs w:val="30"/>
          <w:lang w:val="en-US"/>
          <w14:ligatures w14:val="none"/>
        </w:rPr>
        <w:t xml:space="preserve"> và cải cách tư pháp có nhiều nội dung liên quan đến tình hình an ninh quốc gia; các vụ việc, vụ án nghiêm trọng, phức tạp đang trong quá trình xử lý hoặc xin ý kiến chỉ đạo xử lý, đây là những thông tin quan trọng, nhạy cảm, thuộc bí mật nhà nước, </w:t>
      </w:r>
      <w:r w:rsidR="001D7275">
        <w:rPr>
          <w:rFonts w:eastAsia="Calibri" w:cs="Times New Roman"/>
          <w:spacing w:val="-4"/>
          <w:kern w:val="0"/>
          <w:szCs w:val="30"/>
          <w:lang w:val="en-US"/>
          <w14:ligatures w14:val="none"/>
        </w:rPr>
        <w:t xml:space="preserve">cần </w:t>
      </w:r>
      <w:r w:rsidRPr="000248A9">
        <w:rPr>
          <w:rFonts w:eastAsia="Calibri" w:cs="Times New Roman"/>
          <w:spacing w:val="-4"/>
          <w:kern w:val="0"/>
          <w:szCs w:val="30"/>
          <w:lang w:val="en-US"/>
          <w14:ligatures w14:val="none"/>
        </w:rPr>
        <w:t>phải bảo mật thông tin, tài liệu theo quy định.</w:t>
      </w:r>
    </w:p>
    <w:p w14:paraId="1AB1089A" w14:textId="04C3C808" w:rsidR="000248A9" w:rsidRPr="000248A9" w:rsidRDefault="000248A9" w:rsidP="00283C36">
      <w:pPr>
        <w:spacing w:before="120" w:after="120" w:line="360" w:lineRule="exact"/>
        <w:ind w:firstLine="709"/>
        <w:jc w:val="both"/>
        <w:rPr>
          <w:rFonts w:eastAsia="Calibri" w:cs="Times New Roman"/>
          <w:spacing w:val="-4"/>
          <w:kern w:val="0"/>
          <w:szCs w:val="30"/>
          <w:lang w:val="en-US"/>
          <w14:ligatures w14:val="none"/>
        </w:rPr>
      </w:pPr>
      <w:r w:rsidRPr="000248A9">
        <w:rPr>
          <w:rFonts w:eastAsia="Calibri" w:cs="Times New Roman"/>
          <w:spacing w:val="-4"/>
          <w:kern w:val="0"/>
          <w:szCs w:val="30"/>
          <w:lang w:val="en-US"/>
          <w14:ligatures w14:val="none"/>
        </w:rPr>
        <w:t xml:space="preserve">- Việc thực hiện tốt chế độ thông tin, báo cáo có ý nghĩa rất quan trọng, do đó các cấp ủy, tổ chức đảng, cơ quan, đơn vị phải thực sự coi trọng, theo dõi chặt chẽ, </w:t>
      </w:r>
      <w:r w:rsidR="001D7275" w:rsidRPr="000248A9">
        <w:rPr>
          <w:rFonts w:eastAsia="Calibri" w:cs="Times New Roman"/>
          <w:spacing w:val="-4"/>
          <w:kern w:val="0"/>
          <w:szCs w:val="30"/>
          <w:lang w:val="en-US"/>
          <w14:ligatures w14:val="none"/>
        </w:rPr>
        <w:t xml:space="preserve">thường xuyên </w:t>
      </w:r>
      <w:r w:rsidRPr="000248A9">
        <w:rPr>
          <w:rFonts w:eastAsia="Calibri" w:cs="Times New Roman"/>
          <w:spacing w:val="-4"/>
          <w:kern w:val="0"/>
          <w:szCs w:val="30"/>
          <w:lang w:val="en-US"/>
          <w14:ligatures w14:val="none"/>
        </w:rPr>
        <w:t>đôn đốc</w:t>
      </w:r>
      <w:r w:rsidR="001D7275" w:rsidRPr="000248A9">
        <w:rPr>
          <w:rFonts w:eastAsia="Calibri" w:cs="Times New Roman"/>
          <w:spacing w:val="-4"/>
          <w:kern w:val="0"/>
          <w:szCs w:val="30"/>
          <w:lang w:val="en-US"/>
          <w14:ligatures w14:val="none"/>
        </w:rPr>
        <w:t xml:space="preserve"> </w:t>
      </w:r>
      <w:r w:rsidRPr="000248A9">
        <w:rPr>
          <w:rFonts w:eastAsia="Calibri" w:cs="Times New Roman"/>
          <w:spacing w:val="-4"/>
          <w:kern w:val="0"/>
          <w:szCs w:val="30"/>
          <w:lang w:val="en-US"/>
          <w14:ligatures w14:val="none"/>
        </w:rPr>
        <w:t>và kịp thời chấn chỉnh việc thực hiện.</w:t>
      </w:r>
    </w:p>
    <w:p w14:paraId="4FB46DFE" w14:textId="33E46C75" w:rsidR="00166841" w:rsidRPr="00166841" w:rsidRDefault="00166841" w:rsidP="00166841">
      <w:pPr>
        <w:ind w:firstLine="709"/>
        <w:jc w:val="both"/>
        <w:rPr>
          <w:spacing w:val="-4"/>
        </w:rPr>
      </w:pPr>
      <w:r w:rsidRPr="00166841">
        <w:rPr>
          <w:b/>
          <w:i/>
          <w:iCs/>
          <w:spacing w:val="-4"/>
          <w:lang w:val="en-US"/>
        </w:rPr>
        <w:t>2. Thẩm quyền ký báo cáo:</w:t>
      </w:r>
      <w:r w:rsidRPr="00166841">
        <w:rPr>
          <w:i/>
          <w:iCs/>
          <w:spacing w:val="-4"/>
          <w:lang w:val="en-US"/>
        </w:rPr>
        <w:t xml:space="preserve"> </w:t>
      </w:r>
      <w:r w:rsidRPr="00166841">
        <w:rPr>
          <w:spacing w:val="-4"/>
          <w:lang w:val="en-US"/>
        </w:rPr>
        <w:t>Do người đứng đầu cấp ủy hoặc cấp phó của người đứng đầu ký.</w:t>
      </w:r>
    </w:p>
    <w:p w14:paraId="3BC03939" w14:textId="77777777" w:rsidR="00E75AA1" w:rsidRPr="00283C36" w:rsidRDefault="00E75AA1">
      <w:pPr>
        <w:rPr>
          <w:spacing w:val="-4"/>
        </w:rPr>
      </w:pPr>
    </w:p>
    <w:sectPr w:rsidR="00E75AA1" w:rsidRPr="00283C36" w:rsidSect="00E47071">
      <w:headerReference w:type="default" r:id="rId6"/>
      <w:pgSz w:w="11906" w:h="16838" w:code="9"/>
      <w:pgMar w:top="1134" w:right="851" w:bottom="1134" w:left="1701"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2E2CC" w14:textId="77777777" w:rsidR="009E4AC5" w:rsidRDefault="009E4AC5" w:rsidP="00283C36">
      <w:pPr>
        <w:spacing w:after="0" w:line="240" w:lineRule="auto"/>
      </w:pPr>
      <w:r>
        <w:separator/>
      </w:r>
    </w:p>
  </w:endnote>
  <w:endnote w:type="continuationSeparator" w:id="0">
    <w:p w14:paraId="226CF495" w14:textId="77777777" w:rsidR="009E4AC5" w:rsidRDefault="009E4AC5" w:rsidP="0028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Bold">
    <w:panose1 w:val="02020803070505020304"/>
    <w:charset w:val="01"/>
    <w:family w:val="roman"/>
    <w:pitch w:val="variable"/>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112C4" w14:textId="77777777" w:rsidR="009E4AC5" w:rsidRDefault="009E4AC5" w:rsidP="00283C36">
      <w:pPr>
        <w:spacing w:after="0" w:line="240" w:lineRule="auto"/>
      </w:pPr>
      <w:r>
        <w:separator/>
      </w:r>
    </w:p>
  </w:footnote>
  <w:footnote w:type="continuationSeparator" w:id="0">
    <w:p w14:paraId="368938E3" w14:textId="77777777" w:rsidR="009E4AC5" w:rsidRDefault="009E4AC5" w:rsidP="00283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201208"/>
      <w:docPartObj>
        <w:docPartGallery w:val="Page Numbers (Top of Page)"/>
        <w:docPartUnique/>
      </w:docPartObj>
    </w:sdtPr>
    <w:sdtEndPr>
      <w:rPr>
        <w:noProof/>
      </w:rPr>
    </w:sdtEndPr>
    <w:sdtContent>
      <w:p w14:paraId="1E4A8CB4" w14:textId="3C6A09CD" w:rsidR="00283C36" w:rsidRDefault="00283C36">
        <w:pPr>
          <w:pStyle w:val="Header"/>
          <w:jc w:val="center"/>
        </w:pPr>
        <w:r>
          <w:fldChar w:fldCharType="begin"/>
        </w:r>
        <w:r>
          <w:instrText xml:space="preserve"> PAGE   \* MERGEFORMAT </w:instrText>
        </w:r>
        <w:r>
          <w:fldChar w:fldCharType="separate"/>
        </w:r>
        <w:r w:rsidR="005E597A">
          <w:rPr>
            <w:noProof/>
          </w:rPr>
          <w:t>2</w:t>
        </w:r>
        <w:r>
          <w:rPr>
            <w:noProof/>
          </w:rPr>
          <w:fldChar w:fldCharType="end"/>
        </w:r>
      </w:p>
    </w:sdtContent>
  </w:sdt>
  <w:p w14:paraId="4C7B8808" w14:textId="77777777" w:rsidR="00283C36" w:rsidRDefault="00283C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8A9"/>
    <w:rsid w:val="000248A9"/>
    <w:rsid w:val="00082D63"/>
    <w:rsid w:val="000F0E4B"/>
    <w:rsid w:val="001263D5"/>
    <w:rsid w:val="00166841"/>
    <w:rsid w:val="001D7275"/>
    <w:rsid w:val="002467D1"/>
    <w:rsid w:val="00283C36"/>
    <w:rsid w:val="002B33EE"/>
    <w:rsid w:val="00334D48"/>
    <w:rsid w:val="00363124"/>
    <w:rsid w:val="00483630"/>
    <w:rsid w:val="005830C4"/>
    <w:rsid w:val="005E597A"/>
    <w:rsid w:val="00615638"/>
    <w:rsid w:val="0074703A"/>
    <w:rsid w:val="0075402C"/>
    <w:rsid w:val="008D330B"/>
    <w:rsid w:val="00920A91"/>
    <w:rsid w:val="009E4AC5"/>
    <w:rsid w:val="00A24170"/>
    <w:rsid w:val="00BE7F96"/>
    <w:rsid w:val="00C73B7E"/>
    <w:rsid w:val="00CF5E57"/>
    <w:rsid w:val="00D002CE"/>
    <w:rsid w:val="00D33EE6"/>
    <w:rsid w:val="00D352AA"/>
    <w:rsid w:val="00D662C5"/>
    <w:rsid w:val="00E47071"/>
    <w:rsid w:val="00E75AA1"/>
    <w:rsid w:val="00F7794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E2C62"/>
  <w15:docId w15:val="{E2B6D1D7-1A82-493B-A991-3F48947A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30"/>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248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48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48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48A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48A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248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48A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48A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48A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8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48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48A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48A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248A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248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48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48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48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4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8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8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8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48A9"/>
    <w:pPr>
      <w:spacing w:before="160"/>
      <w:jc w:val="center"/>
    </w:pPr>
    <w:rPr>
      <w:i/>
      <w:iCs/>
      <w:color w:val="404040" w:themeColor="text1" w:themeTint="BF"/>
    </w:rPr>
  </w:style>
  <w:style w:type="character" w:customStyle="1" w:styleId="QuoteChar">
    <w:name w:val="Quote Char"/>
    <w:basedOn w:val="DefaultParagraphFont"/>
    <w:link w:val="Quote"/>
    <w:uiPriority w:val="29"/>
    <w:rsid w:val="000248A9"/>
    <w:rPr>
      <w:i/>
      <w:iCs/>
      <w:color w:val="404040" w:themeColor="text1" w:themeTint="BF"/>
    </w:rPr>
  </w:style>
  <w:style w:type="paragraph" w:styleId="ListParagraph">
    <w:name w:val="List Paragraph"/>
    <w:basedOn w:val="Normal"/>
    <w:uiPriority w:val="34"/>
    <w:qFormat/>
    <w:rsid w:val="000248A9"/>
    <w:pPr>
      <w:ind w:left="720"/>
      <w:contextualSpacing/>
    </w:pPr>
  </w:style>
  <w:style w:type="character" w:styleId="IntenseEmphasis">
    <w:name w:val="Intense Emphasis"/>
    <w:basedOn w:val="DefaultParagraphFont"/>
    <w:uiPriority w:val="21"/>
    <w:qFormat/>
    <w:rsid w:val="000248A9"/>
    <w:rPr>
      <w:i/>
      <w:iCs/>
      <w:color w:val="2F5496" w:themeColor="accent1" w:themeShade="BF"/>
    </w:rPr>
  </w:style>
  <w:style w:type="paragraph" w:styleId="IntenseQuote">
    <w:name w:val="Intense Quote"/>
    <w:basedOn w:val="Normal"/>
    <w:next w:val="Normal"/>
    <w:link w:val="IntenseQuoteChar"/>
    <w:uiPriority w:val="30"/>
    <w:qFormat/>
    <w:rsid w:val="000248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48A9"/>
    <w:rPr>
      <w:i/>
      <w:iCs/>
      <w:color w:val="2F5496" w:themeColor="accent1" w:themeShade="BF"/>
    </w:rPr>
  </w:style>
  <w:style w:type="character" w:styleId="IntenseReference">
    <w:name w:val="Intense Reference"/>
    <w:basedOn w:val="DefaultParagraphFont"/>
    <w:uiPriority w:val="32"/>
    <w:qFormat/>
    <w:rsid w:val="000248A9"/>
    <w:rPr>
      <w:b/>
      <w:bCs/>
      <w:smallCaps/>
      <w:color w:val="2F5496" w:themeColor="accent1" w:themeShade="BF"/>
      <w:spacing w:val="5"/>
    </w:rPr>
  </w:style>
  <w:style w:type="paragraph" w:styleId="Header">
    <w:name w:val="header"/>
    <w:basedOn w:val="Normal"/>
    <w:link w:val="HeaderChar"/>
    <w:uiPriority w:val="99"/>
    <w:unhideWhenUsed/>
    <w:rsid w:val="00283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C36"/>
  </w:style>
  <w:style w:type="paragraph" w:styleId="Footer">
    <w:name w:val="footer"/>
    <w:basedOn w:val="Normal"/>
    <w:link w:val="FooterChar"/>
    <w:uiPriority w:val="99"/>
    <w:unhideWhenUsed/>
    <w:rsid w:val="00283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3C36"/>
  </w:style>
  <w:style w:type="character" w:styleId="Hyperlink">
    <w:name w:val="Hyperlink"/>
    <w:rsid w:val="000F0E4B"/>
    <w:rPr>
      <w:color w:val="0000FF"/>
      <w:u w:val="single"/>
    </w:rPr>
  </w:style>
  <w:style w:type="table" w:styleId="TableGrid">
    <w:name w:val="Table Grid"/>
    <w:basedOn w:val="TableNormal"/>
    <w:uiPriority w:val="39"/>
    <w:rsid w:val="0033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Khánh Nguyễn</dc:creator>
  <cp:lastModifiedBy>Admin</cp:lastModifiedBy>
  <cp:revision>12</cp:revision>
  <dcterms:created xsi:type="dcterms:W3CDTF">2025-07-10T08:14:00Z</dcterms:created>
  <dcterms:modified xsi:type="dcterms:W3CDTF">2026-08-06T03:18:00Z</dcterms:modified>
</cp:coreProperties>
</file>