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05C433A">
      <w:pPr>
        <w:spacing w:after="0" w:line="240" w:lineRule="auto"/>
        <w:jc w:val="center"/>
        <w:rPr>
          <w:rFonts w:eastAsia="Times New Roman" w:cs="Times New Roman"/>
          <w:sz w:val="24"/>
          <w:szCs w:val="24"/>
        </w:rPr>
      </w:pPr>
      <w:r>
        <w:rPr>
          <w:rFonts w:eastAsia="Times New Roman" w:cs="Times New Roman"/>
          <w:b/>
          <w:bCs/>
          <w:color w:val="000000"/>
          <w:szCs w:val="28"/>
        </w:rPr>
        <w:t>BIỂU THEO DÕI KẾT QUẢ THỰC HIỆN</w:t>
      </w:r>
    </w:p>
    <w:p w14:paraId="2E8BE3B6">
      <w:pPr>
        <w:spacing w:after="0" w:line="240" w:lineRule="auto"/>
        <w:jc w:val="center"/>
        <w:rPr>
          <w:rFonts w:eastAsia="Times New Roman" w:cs="Times New Roman"/>
          <w:sz w:val="24"/>
          <w:szCs w:val="24"/>
        </w:rPr>
      </w:pPr>
      <w:r>
        <w:rPr>
          <w:rFonts w:eastAsia="Times New Roman" w:cs="Times New Roman"/>
          <w:b/>
          <w:bCs/>
          <w:color w:val="000000"/>
          <w:szCs w:val="28"/>
        </w:rPr>
        <w:t>Kết luận số 309 tại hội nghị Giao ban Thường trực Đảng ủy (</w:t>
      </w:r>
      <w:r>
        <w:rPr>
          <w:rFonts w:eastAsia="Times New Roman" w:cs="Times New Roman"/>
          <w:b/>
          <w:bCs/>
          <w:color w:val="000000"/>
          <w:szCs w:val="28"/>
          <w:shd w:val="clear" w:color="auto" w:fill="00FF00"/>
        </w:rPr>
        <w:t>tuần 33)</w:t>
      </w:r>
    </w:p>
    <w:p w14:paraId="47AB7636">
      <w:pPr>
        <w:spacing w:after="0" w:line="240" w:lineRule="auto"/>
        <w:jc w:val="center"/>
        <w:rPr>
          <w:rFonts w:eastAsia="Times New Roman" w:cs="Times New Roman"/>
          <w:sz w:val="24"/>
          <w:szCs w:val="24"/>
        </w:rPr>
      </w:pPr>
      <w:r>
        <w:rPr>
          <w:rFonts w:eastAsia="Times New Roman" w:cs="Times New Roman"/>
          <w:i/>
          <w:iCs/>
          <w:color w:val="000000"/>
          <w:szCs w:val="28"/>
        </w:rPr>
        <w:t>(Từ ngày 10 đến ngày 16 /8/năm 2026)</w:t>
      </w:r>
    </w:p>
    <w:p w14:paraId="17E2DF32">
      <w:pPr>
        <w:spacing w:after="0" w:line="240" w:lineRule="auto"/>
        <w:jc w:val="center"/>
        <w:rPr>
          <w:rFonts w:eastAsia="Times New Roman" w:cs="Times New Roman"/>
          <w:sz w:val="24"/>
          <w:szCs w:val="24"/>
        </w:rPr>
      </w:pPr>
      <w:r>
        <w:rPr>
          <w:rFonts w:eastAsia="Times New Roman" w:cs="Times New Roman"/>
          <w:color w:val="000000"/>
          <w:szCs w:val="28"/>
        </w:rPr>
        <w:t>-----</w:t>
      </w:r>
    </w:p>
    <w:tbl>
      <w:tblPr>
        <w:tblStyle w:val="12"/>
        <w:tblW w:w="15071" w:type="dxa"/>
        <w:tblInd w:w="0" w:type="dxa"/>
        <w:tblLayout w:type="autofit"/>
        <w:tblCellMar>
          <w:top w:w="15" w:type="dxa"/>
          <w:left w:w="15" w:type="dxa"/>
          <w:bottom w:w="15" w:type="dxa"/>
          <w:right w:w="15" w:type="dxa"/>
        </w:tblCellMar>
      </w:tblPr>
      <w:tblGrid>
        <w:gridCol w:w="620"/>
        <w:gridCol w:w="3478"/>
        <w:gridCol w:w="1307"/>
        <w:gridCol w:w="1134"/>
        <w:gridCol w:w="1112"/>
        <w:gridCol w:w="870"/>
        <w:gridCol w:w="816"/>
        <w:gridCol w:w="832"/>
        <w:gridCol w:w="1075"/>
        <w:gridCol w:w="1275"/>
        <w:gridCol w:w="2552"/>
      </w:tblGrid>
      <w:tr w14:paraId="0C1504A9">
        <w:tblPrEx>
          <w:tblCellMar>
            <w:top w:w="15" w:type="dxa"/>
            <w:left w:w="15" w:type="dxa"/>
            <w:bottom w:w="15" w:type="dxa"/>
            <w:right w:w="15" w:type="dxa"/>
          </w:tblCellMar>
        </w:tblPrEx>
        <w:trPr>
          <w:trHeight w:val="255" w:hRule="atLeast"/>
        </w:trPr>
        <w:tc>
          <w:tcPr>
            <w:tcW w:w="0" w:type="auto"/>
            <w:tcBorders>
              <w:top w:val="single" w:color="000000" w:sz="4" w:space="0"/>
              <w:left w:val="single" w:color="000000" w:sz="6" w:space="0"/>
              <w:bottom w:val="single" w:color="000000" w:sz="4" w:space="0"/>
              <w:right w:val="single" w:color="000000" w:sz="6" w:space="0"/>
            </w:tcBorders>
            <w:shd w:val="clear" w:color="auto" w:fill="FFFFFF"/>
            <w:tcMar>
              <w:top w:w="0" w:type="dxa"/>
              <w:left w:w="45" w:type="dxa"/>
              <w:bottom w:w="0" w:type="dxa"/>
              <w:right w:w="45" w:type="dxa"/>
            </w:tcMar>
            <w:vAlign w:val="center"/>
          </w:tcPr>
          <w:p w14:paraId="75993204">
            <w:pPr>
              <w:spacing w:after="0" w:line="240" w:lineRule="auto"/>
              <w:jc w:val="center"/>
              <w:rPr>
                <w:rFonts w:eastAsia="Times New Roman" w:cs="Times New Roman"/>
                <w:sz w:val="24"/>
                <w:szCs w:val="24"/>
              </w:rPr>
            </w:pPr>
            <w:r>
              <w:rPr>
                <w:rFonts w:eastAsia="Times New Roman" w:cs="Times New Roman"/>
                <w:b/>
                <w:bCs/>
                <w:color w:val="000000"/>
                <w:szCs w:val="28"/>
              </w:rPr>
              <w:t>STT</w:t>
            </w:r>
          </w:p>
        </w:tc>
        <w:tc>
          <w:tcPr>
            <w:tcW w:w="0" w:type="auto"/>
            <w:tcBorders>
              <w:top w:val="single" w:color="000000" w:sz="4" w:space="0"/>
              <w:left w:val="single" w:color="000000" w:sz="6" w:space="0"/>
              <w:bottom w:val="single" w:color="000000" w:sz="4" w:space="0"/>
              <w:right w:val="single" w:color="000000" w:sz="6" w:space="0"/>
            </w:tcBorders>
            <w:shd w:val="clear" w:color="auto" w:fill="FFFFFF"/>
            <w:tcMar>
              <w:top w:w="0" w:type="dxa"/>
              <w:left w:w="45" w:type="dxa"/>
              <w:bottom w:w="0" w:type="dxa"/>
              <w:right w:w="45" w:type="dxa"/>
            </w:tcMar>
            <w:vAlign w:val="center"/>
          </w:tcPr>
          <w:p w14:paraId="1120ADC8">
            <w:pPr>
              <w:spacing w:after="0" w:line="240" w:lineRule="auto"/>
              <w:jc w:val="center"/>
              <w:rPr>
                <w:rFonts w:eastAsia="Times New Roman" w:cs="Times New Roman"/>
                <w:sz w:val="24"/>
                <w:szCs w:val="24"/>
              </w:rPr>
            </w:pPr>
            <w:r>
              <w:rPr>
                <w:rFonts w:eastAsia="Times New Roman" w:cs="Times New Roman"/>
                <w:b/>
                <w:bCs/>
                <w:color w:val="000000"/>
                <w:szCs w:val="28"/>
              </w:rPr>
              <w:t>Nội dung nhiệm vụ chỉ đạo</w:t>
            </w:r>
          </w:p>
        </w:tc>
        <w:tc>
          <w:tcPr>
            <w:tcW w:w="0" w:type="auto"/>
            <w:tcBorders>
              <w:top w:val="single" w:color="000000" w:sz="4" w:space="0"/>
              <w:left w:val="single" w:color="000000" w:sz="6" w:space="0"/>
              <w:bottom w:val="single" w:color="000000" w:sz="4" w:space="0"/>
              <w:right w:val="single" w:color="000000" w:sz="6" w:space="0"/>
            </w:tcBorders>
            <w:shd w:val="clear" w:color="auto" w:fill="FFFFFF"/>
            <w:tcMar>
              <w:top w:w="0" w:type="dxa"/>
              <w:left w:w="45" w:type="dxa"/>
              <w:bottom w:w="0" w:type="dxa"/>
              <w:right w:w="45" w:type="dxa"/>
            </w:tcMar>
            <w:vAlign w:val="center"/>
          </w:tcPr>
          <w:p w14:paraId="2DB77B8B">
            <w:pPr>
              <w:spacing w:after="0" w:line="240" w:lineRule="auto"/>
              <w:jc w:val="center"/>
              <w:rPr>
                <w:rFonts w:eastAsia="Times New Roman" w:cs="Times New Roman"/>
                <w:sz w:val="24"/>
                <w:szCs w:val="24"/>
              </w:rPr>
            </w:pPr>
            <w:r>
              <w:rPr>
                <w:rFonts w:eastAsia="Times New Roman" w:cs="Times New Roman"/>
                <w:b/>
                <w:bCs/>
                <w:color w:val="000000"/>
                <w:szCs w:val="28"/>
              </w:rPr>
              <w:t>Cơ quan chủ trì</w:t>
            </w:r>
          </w:p>
        </w:tc>
        <w:tc>
          <w:tcPr>
            <w:tcW w:w="0" w:type="auto"/>
            <w:tcBorders>
              <w:top w:val="single" w:color="000000" w:sz="4" w:space="0"/>
              <w:left w:val="single" w:color="000000" w:sz="6" w:space="0"/>
              <w:bottom w:val="single" w:color="000000" w:sz="4" w:space="0"/>
              <w:right w:val="single" w:color="000000" w:sz="6" w:space="0"/>
            </w:tcBorders>
            <w:shd w:val="clear" w:color="auto" w:fill="FFFFFF"/>
            <w:tcMar>
              <w:top w:w="0" w:type="dxa"/>
              <w:left w:w="45" w:type="dxa"/>
              <w:bottom w:w="0" w:type="dxa"/>
              <w:right w:w="45" w:type="dxa"/>
            </w:tcMar>
            <w:vAlign w:val="center"/>
          </w:tcPr>
          <w:p w14:paraId="730B4B93">
            <w:pPr>
              <w:spacing w:after="0" w:line="240" w:lineRule="auto"/>
              <w:jc w:val="center"/>
              <w:rPr>
                <w:rFonts w:eastAsia="Times New Roman" w:cs="Times New Roman"/>
                <w:sz w:val="24"/>
                <w:szCs w:val="24"/>
              </w:rPr>
            </w:pPr>
            <w:r>
              <w:rPr>
                <w:rFonts w:eastAsia="Times New Roman" w:cs="Times New Roman"/>
                <w:b/>
                <w:bCs/>
                <w:color w:val="000000"/>
                <w:szCs w:val="28"/>
              </w:rPr>
              <w:t>Đơn vi phối hợp</w:t>
            </w:r>
          </w:p>
        </w:tc>
        <w:tc>
          <w:tcPr>
            <w:tcW w:w="0" w:type="auto"/>
            <w:tcBorders>
              <w:top w:val="single" w:color="000000" w:sz="4" w:space="0"/>
              <w:left w:val="single" w:color="000000" w:sz="6" w:space="0"/>
              <w:bottom w:val="single" w:color="000000" w:sz="4" w:space="0"/>
              <w:right w:val="single" w:color="000000" w:sz="6" w:space="0"/>
            </w:tcBorders>
            <w:shd w:val="clear" w:color="auto" w:fill="FFFFFF"/>
            <w:tcMar>
              <w:top w:w="0" w:type="dxa"/>
              <w:left w:w="45" w:type="dxa"/>
              <w:bottom w:w="0" w:type="dxa"/>
              <w:right w:w="45" w:type="dxa"/>
            </w:tcMar>
            <w:vAlign w:val="center"/>
          </w:tcPr>
          <w:p w14:paraId="135F3C91">
            <w:pPr>
              <w:spacing w:after="0" w:line="240" w:lineRule="auto"/>
              <w:jc w:val="center"/>
              <w:rPr>
                <w:rFonts w:eastAsia="Times New Roman" w:cs="Times New Roman"/>
                <w:sz w:val="24"/>
                <w:szCs w:val="24"/>
              </w:rPr>
            </w:pPr>
            <w:r>
              <w:rPr>
                <w:rFonts w:eastAsia="Times New Roman" w:cs="Times New Roman"/>
                <w:b/>
                <w:bCs/>
                <w:color w:val="000000"/>
                <w:szCs w:val="28"/>
              </w:rPr>
              <w:t>Thời hạn hoàn thành</w:t>
            </w:r>
          </w:p>
        </w:tc>
        <w:tc>
          <w:tcPr>
            <w:tcW w:w="0" w:type="auto"/>
            <w:tcBorders>
              <w:top w:val="single" w:color="000000" w:sz="4" w:space="0"/>
              <w:left w:val="single" w:color="000000" w:sz="6" w:space="0"/>
              <w:bottom w:val="single" w:color="000000" w:sz="4" w:space="0"/>
              <w:right w:val="single" w:color="000000" w:sz="6" w:space="0"/>
            </w:tcBorders>
            <w:shd w:val="clear" w:color="auto" w:fill="FFFFFF"/>
            <w:tcMar>
              <w:top w:w="0" w:type="dxa"/>
              <w:left w:w="45" w:type="dxa"/>
              <w:bottom w:w="0" w:type="dxa"/>
              <w:right w:w="45" w:type="dxa"/>
            </w:tcMar>
            <w:vAlign w:val="center"/>
          </w:tcPr>
          <w:p w14:paraId="47A34B63">
            <w:pPr>
              <w:spacing w:after="0" w:line="240" w:lineRule="auto"/>
              <w:jc w:val="center"/>
              <w:rPr>
                <w:rFonts w:eastAsia="Times New Roman" w:cs="Times New Roman"/>
                <w:sz w:val="24"/>
                <w:szCs w:val="24"/>
              </w:rPr>
            </w:pPr>
            <w:r>
              <w:rPr>
                <w:rFonts w:eastAsia="Times New Roman" w:cs="Times New Roman"/>
                <w:b/>
                <w:bCs/>
                <w:color w:val="000000"/>
                <w:szCs w:val="28"/>
              </w:rPr>
              <w:t>Đã hoàn thành</w:t>
            </w:r>
          </w:p>
        </w:tc>
        <w:tc>
          <w:tcPr>
            <w:tcW w:w="0" w:type="auto"/>
            <w:tcBorders>
              <w:top w:val="single" w:color="000000" w:sz="4" w:space="0"/>
              <w:left w:val="single" w:color="000000" w:sz="6" w:space="0"/>
              <w:bottom w:val="single" w:color="000000" w:sz="4" w:space="0"/>
              <w:right w:val="single" w:color="000000" w:sz="6" w:space="0"/>
            </w:tcBorders>
            <w:shd w:val="clear" w:color="auto" w:fill="FFFFFF"/>
            <w:tcMar>
              <w:top w:w="0" w:type="dxa"/>
              <w:left w:w="45" w:type="dxa"/>
              <w:bottom w:w="0" w:type="dxa"/>
              <w:right w:w="45" w:type="dxa"/>
            </w:tcMar>
            <w:vAlign w:val="center"/>
          </w:tcPr>
          <w:p w14:paraId="5E8FDE18">
            <w:pPr>
              <w:spacing w:after="0" w:line="240" w:lineRule="auto"/>
              <w:jc w:val="center"/>
              <w:rPr>
                <w:rFonts w:eastAsia="Times New Roman" w:cs="Times New Roman"/>
                <w:sz w:val="24"/>
                <w:szCs w:val="24"/>
              </w:rPr>
            </w:pPr>
            <w:r>
              <w:rPr>
                <w:rFonts w:eastAsia="Times New Roman" w:cs="Times New Roman"/>
                <w:b/>
                <w:bCs/>
                <w:color w:val="9C5700"/>
                <w:szCs w:val="28"/>
              </w:rPr>
              <w:t>Đang thực hiện</w:t>
            </w:r>
          </w:p>
        </w:tc>
        <w:tc>
          <w:tcPr>
            <w:tcW w:w="0" w:type="auto"/>
            <w:tcBorders>
              <w:top w:val="single" w:color="000000" w:sz="4" w:space="0"/>
              <w:left w:val="single" w:color="000000" w:sz="6" w:space="0"/>
              <w:bottom w:val="single" w:color="000000" w:sz="4" w:space="0"/>
              <w:right w:val="single" w:color="000000" w:sz="6" w:space="0"/>
            </w:tcBorders>
            <w:shd w:val="clear" w:color="auto" w:fill="FFEB9C"/>
            <w:tcMar>
              <w:top w:w="0" w:type="dxa"/>
              <w:left w:w="45" w:type="dxa"/>
              <w:bottom w:w="0" w:type="dxa"/>
              <w:right w:w="45" w:type="dxa"/>
            </w:tcMar>
            <w:vAlign w:val="center"/>
          </w:tcPr>
          <w:p w14:paraId="50482359">
            <w:pPr>
              <w:spacing w:after="0" w:line="240" w:lineRule="auto"/>
              <w:jc w:val="center"/>
              <w:rPr>
                <w:rFonts w:eastAsia="Times New Roman" w:cs="Times New Roman"/>
                <w:sz w:val="24"/>
                <w:szCs w:val="24"/>
              </w:rPr>
            </w:pPr>
            <w:r>
              <w:rPr>
                <w:rFonts w:eastAsia="Times New Roman" w:cs="Times New Roman"/>
                <w:b/>
                <w:bCs/>
                <w:color w:val="006100"/>
                <w:szCs w:val="28"/>
              </w:rPr>
              <w:t>Chận,</w:t>
            </w:r>
          </w:p>
          <w:p w14:paraId="7A80E4FF">
            <w:pPr>
              <w:spacing w:after="0" w:line="240" w:lineRule="auto"/>
              <w:jc w:val="center"/>
              <w:rPr>
                <w:rFonts w:eastAsia="Times New Roman" w:cs="Times New Roman"/>
                <w:sz w:val="24"/>
                <w:szCs w:val="24"/>
              </w:rPr>
            </w:pPr>
            <w:r>
              <w:rPr>
                <w:rFonts w:eastAsia="Times New Roman" w:cs="Times New Roman"/>
                <w:b/>
                <w:bCs/>
                <w:color w:val="006100"/>
                <w:szCs w:val="28"/>
              </w:rPr>
              <w:t>quá hạn</w:t>
            </w:r>
          </w:p>
        </w:tc>
        <w:tc>
          <w:tcPr>
            <w:tcW w:w="1075" w:type="dxa"/>
            <w:tcBorders>
              <w:top w:val="single" w:color="000000" w:sz="4" w:space="0"/>
              <w:left w:val="single" w:color="000000" w:sz="6" w:space="0"/>
              <w:bottom w:val="single" w:color="000000" w:sz="4" w:space="0"/>
              <w:right w:val="single" w:color="000000" w:sz="6" w:space="0"/>
            </w:tcBorders>
            <w:shd w:val="clear" w:color="auto" w:fill="C6EFCE"/>
            <w:tcMar>
              <w:top w:w="0" w:type="dxa"/>
              <w:left w:w="45" w:type="dxa"/>
              <w:bottom w:w="0" w:type="dxa"/>
              <w:right w:w="45" w:type="dxa"/>
            </w:tcMar>
            <w:vAlign w:val="center"/>
          </w:tcPr>
          <w:p w14:paraId="3DDDF868">
            <w:pPr>
              <w:spacing w:after="0" w:line="240" w:lineRule="auto"/>
              <w:jc w:val="center"/>
              <w:rPr>
                <w:rFonts w:eastAsia="Times New Roman" w:cs="Times New Roman"/>
                <w:sz w:val="24"/>
                <w:szCs w:val="24"/>
              </w:rPr>
            </w:pPr>
            <w:r>
              <w:rPr>
                <w:rFonts w:eastAsia="Times New Roman" w:cs="Times New Roman"/>
                <w:b/>
                <w:bCs/>
                <w:color w:val="006100"/>
                <w:szCs w:val="28"/>
              </w:rPr>
              <w:t>Chủ trì thực hiện</w:t>
            </w:r>
          </w:p>
        </w:tc>
        <w:tc>
          <w:tcPr>
            <w:tcW w:w="1275" w:type="dxa"/>
            <w:tcBorders>
              <w:top w:val="single" w:color="000000" w:sz="4" w:space="0"/>
              <w:left w:val="single" w:color="000000" w:sz="6" w:space="0"/>
              <w:bottom w:val="single" w:color="000000" w:sz="4" w:space="0"/>
              <w:right w:val="single" w:color="000000" w:sz="6" w:space="0"/>
            </w:tcBorders>
            <w:shd w:val="clear" w:color="auto" w:fill="FFFFFF"/>
            <w:tcMar>
              <w:top w:w="0" w:type="dxa"/>
              <w:left w:w="45" w:type="dxa"/>
              <w:bottom w:w="0" w:type="dxa"/>
              <w:right w:w="45" w:type="dxa"/>
            </w:tcMar>
            <w:vAlign w:val="center"/>
          </w:tcPr>
          <w:p w14:paraId="078F8BAC">
            <w:pPr>
              <w:spacing w:after="0" w:line="240" w:lineRule="auto"/>
              <w:jc w:val="center"/>
              <w:rPr>
                <w:rFonts w:eastAsia="Times New Roman" w:cs="Times New Roman"/>
                <w:sz w:val="24"/>
                <w:szCs w:val="24"/>
              </w:rPr>
            </w:pPr>
            <w:r>
              <w:rPr>
                <w:rFonts w:eastAsia="Times New Roman" w:cs="Times New Roman"/>
                <w:b/>
                <w:bCs/>
                <w:color w:val="000000"/>
                <w:szCs w:val="28"/>
              </w:rPr>
              <w:t>Lãnh đạo phụ trách</w:t>
            </w:r>
          </w:p>
        </w:tc>
        <w:tc>
          <w:tcPr>
            <w:tcW w:w="2552" w:type="dxa"/>
            <w:tcBorders>
              <w:top w:val="single" w:color="000000" w:sz="4" w:space="0"/>
              <w:left w:val="single" w:color="000000" w:sz="6" w:space="0"/>
              <w:bottom w:val="single" w:color="000000" w:sz="4" w:space="0"/>
              <w:right w:val="single" w:color="000000" w:sz="6" w:space="0"/>
            </w:tcBorders>
            <w:shd w:val="clear" w:color="auto" w:fill="FFFFFF"/>
            <w:tcMar>
              <w:top w:w="0" w:type="dxa"/>
              <w:left w:w="45" w:type="dxa"/>
              <w:bottom w:w="0" w:type="dxa"/>
              <w:right w:w="45" w:type="dxa"/>
            </w:tcMar>
            <w:vAlign w:val="center"/>
          </w:tcPr>
          <w:p w14:paraId="28EDE974">
            <w:pPr>
              <w:spacing w:after="0" w:line="240" w:lineRule="auto"/>
              <w:jc w:val="center"/>
              <w:rPr>
                <w:rFonts w:eastAsia="Times New Roman" w:cs="Times New Roman"/>
                <w:sz w:val="24"/>
                <w:szCs w:val="24"/>
              </w:rPr>
            </w:pPr>
            <w:r>
              <w:rPr>
                <w:rFonts w:eastAsia="Times New Roman" w:cs="Times New Roman"/>
                <w:b/>
                <w:bCs/>
                <w:color w:val="000000"/>
                <w:szCs w:val="28"/>
              </w:rPr>
              <w:t>Ghi chú</w:t>
            </w:r>
          </w:p>
          <w:p w14:paraId="4A21C1CF">
            <w:pPr>
              <w:spacing w:after="0" w:line="240" w:lineRule="auto"/>
              <w:jc w:val="center"/>
              <w:rPr>
                <w:rFonts w:eastAsia="Times New Roman" w:cs="Times New Roman"/>
                <w:sz w:val="24"/>
                <w:szCs w:val="24"/>
              </w:rPr>
            </w:pPr>
            <w:r>
              <w:rPr>
                <w:rFonts w:eastAsia="Times New Roman" w:cs="Times New Roman"/>
                <w:b/>
                <w:bCs/>
                <w:color w:val="000000"/>
                <w:szCs w:val="28"/>
                <w:shd w:val="clear" w:color="auto" w:fill="00FF00"/>
              </w:rPr>
              <w:t>(Nội dung nào đã thực hiện xong ghi rõ phần ghi chú)</w:t>
            </w:r>
          </w:p>
        </w:tc>
      </w:tr>
      <w:tr w14:paraId="74B17035">
        <w:tblPrEx>
          <w:tblCellMar>
            <w:top w:w="15" w:type="dxa"/>
            <w:left w:w="15" w:type="dxa"/>
            <w:bottom w:w="15" w:type="dxa"/>
            <w:right w:w="15" w:type="dxa"/>
          </w:tblCellMar>
        </w:tblPrEx>
        <w:trPr>
          <w:trHeight w:val="93" w:hRule="atLeast"/>
        </w:trPr>
        <w:tc>
          <w:tcPr>
            <w:tcW w:w="0" w:type="auto"/>
            <w:tcBorders>
              <w:top w:val="single" w:color="000000" w:sz="4" w:space="0"/>
              <w:left w:val="single" w:color="000000" w:sz="6" w:space="0"/>
              <w:bottom w:val="single" w:color="000000" w:sz="4" w:space="0"/>
              <w:right w:val="single" w:color="000000" w:sz="6" w:space="0"/>
            </w:tcBorders>
            <w:shd w:val="clear" w:color="auto" w:fill="FFFFFF"/>
            <w:tcMar>
              <w:top w:w="0" w:type="dxa"/>
              <w:left w:w="45" w:type="dxa"/>
              <w:bottom w:w="0" w:type="dxa"/>
              <w:right w:w="45" w:type="dxa"/>
            </w:tcMar>
            <w:vAlign w:val="center"/>
          </w:tcPr>
          <w:p w14:paraId="1D606E6F">
            <w:pPr>
              <w:spacing w:after="0" w:line="240" w:lineRule="auto"/>
              <w:ind w:left="-53"/>
              <w:jc w:val="center"/>
              <w:rPr>
                <w:rFonts w:eastAsia="Times New Roman" w:cs="Times New Roman"/>
                <w:sz w:val="24"/>
                <w:szCs w:val="24"/>
              </w:rPr>
            </w:pPr>
            <w:r>
              <w:rPr>
                <w:rFonts w:eastAsia="Times New Roman" w:cs="Times New Roman"/>
                <w:i/>
                <w:iCs/>
                <w:color w:val="000000"/>
                <w:sz w:val="22"/>
              </w:rPr>
              <w:t>1</w:t>
            </w:r>
          </w:p>
        </w:tc>
        <w:tc>
          <w:tcPr>
            <w:tcW w:w="0" w:type="auto"/>
            <w:tcBorders>
              <w:top w:val="single" w:color="000000" w:sz="4" w:space="0"/>
              <w:left w:val="single" w:color="000000" w:sz="6" w:space="0"/>
              <w:bottom w:val="single" w:color="000000" w:sz="4" w:space="0"/>
              <w:right w:val="single" w:color="000000" w:sz="6" w:space="0"/>
            </w:tcBorders>
            <w:shd w:val="clear" w:color="auto" w:fill="FFFFFF"/>
            <w:tcMar>
              <w:top w:w="0" w:type="dxa"/>
              <w:left w:w="45" w:type="dxa"/>
              <w:bottom w:w="0" w:type="dxa"/>
              <w:right w:w="45" w:type="dxa"/>
            </w:tcMar>
            <w:vAlign w:val="center"/>
          </w:tcPr>
          <w:p w14:paraId="17796428">
            <w:pPr>
              <w:spacing w:after="0" w:line="240" w:lineRule="auto"/>
              <w:ind w:left="-53"/>
              <w:jc w:val="center"/>
              <w:rPr>
                <w:rFonts w:eastAsia="Times New Roman" w:cs="Times New Roman"/>
                <w:sz w:val="24"/>
                <w:szCs w:val="24"/>
              </w:rPr>
            </w:pPr>
            <w:r>
              <w:rPr>
                <w:rFonts w:eastAsia="Times New Roman" w:cs="Times New Roman"/>
                <w:i/>
                <w:iCs/>
                <w:color w:val="000000"/>
                <w:sz w:val="22"/>
              </w:rPr>
              <w:t>2</w:t>
            </w:r>
          </w:p>
        </w:tc>
        <w:tc>
          <w:tcPr>
            <w:tcW w:w="0" w:type="auto"/>
            <w:tcBorders>
              <w:top w:val="single" w:color="000000" w:sz="4" w:space="0"/>
              <w:left w:val="single" w:color="000000" w:sz="6" w:space="0"/>
              <w:bottom w:val="single" w:color="000000" w:sz="4" w:space="0"/>
              <w:right w:val="single" w:color="000000" w:sz="6" w:space="0"/>
            </w:tcBorders>
            <w:shd w:val="clear" w:color="auto" w:fill="FFFFFF"/>
            <w:tcMar>
              <w:top w:w="0" w:type="dxa"/>
              <w:left w:w="45" w:type="dxa"/>
              <w:bottom w:w="0" w:type="dxa"/>
              <w:right w:w="45" w:type="dxa"/>
            </w:tcMar>
            <w:vAlign w:val="center"/>
          </w:tcPr>
          <w:p w14:paraId="2703FF1E">
            <w:pPr>
              <w:spacing w:after="0" w:line="240" w:lineRule="auto"/>
              <w:ind w:left="-53"/>
              <w:jc w:val="center"/>
              <w:rPr>
                <w:rFonts w:eastAsia="Times New Roman" w:cs="Times New Roman"/>
                <w:sz w:val="24"/>
                <w:szCs w:val="24"/>
              </w:rPr>
            </w:pPr>
            <w:r>
              <w:rPr>
                <w:rFonts w:eastAsia="Times New Roman" w:cs="Times New Roman"/>
                <w:i/>
                <w:iCs/>
                <w:color w:val="000000"/>
                <w:sz w:val="22"/>
              </w:rPr>
              <w:t>4</w:t>
            </w:r>
          </w:p>
        </w:tc>
        <w:tc>
          <w:tcPr>
            <w:tcW w:w="0" w:type="auto"/>
            <w:tcBorders>
              <w:top w:val="single" w:color="000000" w:sz="4" w:space="0"/>
              <w:left w:val="single" w:color="000000" w:sz="6" w:space="0"/>
              <w:bottom w:val="single" w:color="000000" w:sz="4" w:space="0"/>
              <w:right w:val="single" w:color="000000" w:sz="6" w:space="0"/>
            </w:tcBorders>
            <w:shd w:val="clear" w:color="auto" w:fill="FFFFFF"/>
            <w:tcMar>
              <w:top w:w="0" w:type="dxa"/>
              <w:left w:w="45" w:type="dxa"/>
              <w:bottom w:w="0" w:type="dxa"/>
              <w:right w:w="45" w:type="dxa"/>
            </w:tcMar>
            <w:vAlign w:val="center"/>
          </w:tcPr>
          <w:p w14:paraId="5F5ED84B">
            <w:pPr>
              <w:spacing w:after="0" w:line="240" w:lineRule="auto"/>
              <w:ind w:left="-53"/>
              <w:jc w:val="center"/>
              <w:rPr>
                <w:rFonts w:eastAsia="Times New Roman" w:cs="Times New Roman"/>
                <w:sz w:val="24"/>
                <w:szCs w:val="24"/>
              </w:rPr>
            </w:pPr>
            <w:r>
              <w:rPr>
                <w:rFonts w:eastAsia="Times New Roman" w:cs="Times New Roman"/>
                <w:i/>
                <w:iCs/>
                <w:color w:val="000000"/>
                <w:sz w:val="22"/>
              </w:rPr>
              <w:t>5</w:t>
            </w:r>
          </w:p>
        </w:tc>
        <w:tc>
          <w:tcPr>
            <w:tcW w:w="0" w:type="auto"/>
            <w:tcBorders>
              <w:top w:val="single" w:color="000000" w:sz="4" w:space="0"/>
              <w:left w:val="single" w:color="000000" w:sz="6" w:space="0"/>
              <w:bottom w:val="single" w:color="000000" w:sz="4" w:space="0"/>
              <w:right w:val="single" w:color="000000" w:sz="6" w:space="0"/>
            </w:tcBorders>
            <w:shd w:val="clear" w:color="auto" w:fill="FFFFFF"/>
            <w:tcMar>
              <w:top w:w="0" w:type="dxa"/>
              <w:left w:w="45" w:type="dxa"/>
              <w:bottom w:w="0" w:type="dxa"/>
              <w:right w:w="45" w:type="dxa"/>
            </w:tcMar>
            <w:vAlign w:val="center"/>
          </w:tcPr>
          <w:p w14:paraId="549CB081">
            <w:pPr>
              <w:spacing w:after="0" w:line="240" w:lineRule="auto"/>
              <w:ind w:left="-53"/>
              <w:jc w:val="center"/>
              <w:rPr>
                <w:rFonts w:eastAsia="Times New Roman" w:cs="Times New Roman"/>
                <w:sz w:val="24"/>
                <w:szCs w:val="24"/>
              </w:rPr>
            </w:pPr>
            <w:r>
              <w:rPr>
                <w:rFonts w:eastAsia="Times New Roman" w:cs="Times New Roman"/>
                <w:i/>
                <w:iCs/>
                <w:color w:val="000000"/>
                <w:sz w:val="22"/>
              </w:rPr>
              <w:t>6</w:t>
            </w:r>
          </w:p>
        </w:tc>
        <w:tc>
          <w:tcPr>
            <w:tcW w:w="0" w:type="auto"/>
            <w:tcBorders>
              <w:top w:val="single" w:color="000000" w:sz="4" w:space="0"/>
              <w:left w:val="single" w:color="000000" w:sz="6" w:space="0"/>
              <w:bottom w:val="single" w:color="000000" w:sz="4" w:space="0"/>
              <w:right w:val="single" w:color="000000" w:sz="6" w:space="0"/>
            </w:tcBorders>
            <w:shd w:val="clear" w:color="auto" w:fill="FFFFFF"/>
            <w:tcMar>
              <w:top w:w="0" w:type="dxa"/>
              <w:left w:w="45" w:type="dxa"/>
              <w:bottom w:w="0" w:type="dxa"/>
              <w:right w:w="45" w:type="dxa"/>
            </w:tcMar>
            <w:vAlign w:val="center"/>
          </w:tcPr>
          <w:p w14:paraId="1A2C16FD">
            <w:pPr>
              <w:spacing w:after="0" w:line="240" w:lineRule="auto"/>
              <w:ind w:left="-53"/>
              <w:jc w:val="center"/>
              <w:rPr>
                <w:rFonts w:eastAsia="Times New Roman" w:cs="Times New Roman"/>
                <w:sz w:val="24"/>
                <w:szCs w:val="24"/>
              </w:rPr>
            </w:pPr>
            <w:r>
              <w:rPr>
                <w:rFonts w:eastAsia="Times New Roman" w:cs="Times New Roman"/>
                <w:i/>
                <w:iCs/>
                <w:color w:val="000000"/>
                <w:sz w:val="22"/>
              </w:rPr>
              <w:t>7</w:t>
            </w:r>
          </w:p>
        </w:tc>
        <w:tc>
          <w:tcPr>
            <w:tcW w:w="0" w:type="auto"/>
            <w:tcBorders>
              <w:top w:val="single" w:color="000000" w:sz="4" w:space="0"/>
              <w:left w:val="single" w:color="000000" w:sz="6" w:space="0"/>
              <w:bottom w:val="single" w:color="000000" w:sz="4" w:space="0"/>
              <w:right w:val="single" w:color="000000" w:sz="6" w:space="0"/>
            </w:tcBorders>
            <w:shd w:val="clear" w:color="auto" w:fill="FFFFFF"/>
            <w:tcMar>
              <w:top w:w="0" w:type="dxa"/>
              <w:left w:w="45" w:type="dxa"/>
              <w:bottom w:w="0" w:type="dxa"/>
              <w:right w:w="45" w:type="dxa"/>
            </w:tcMar>
            <w:vAlign w:val="center"/>
          </w:tcPr>
          <w:p w14:paraId="287A9E63">
            <w:pPr>
              <w:spacing w:after="0" w:line="240" w:lineRule="auto"/>
              <w:ind w:left="-53"/>
              <w:jc w:val="center"/>
              <w:rPr>
                <w:rFonts w:eastAsia="Times New Roman" w:cs="Times New Roman"/>
                <w:sz w:val="24"/>
                <w:szCs w:val="24"/>
              </w:rPr>
            </w:pPr>
            <w:r>
              <w:rPr>
                <w:rFonts w:eastAsia="Times New Roman" w:cs="Times New Roman"/>
                <w:i/>
                <w:iCs/>
                <w:color w:val="000000"/>
                <w:sz w:val="22"/>
              </w:rPr>
              <w:t>8</w:t>
            </w:r>
          </w:p>
        </w:tc>
        <w:tc>
          <w:tcPr>
            <w:tcW w:w="0" w:type="auto"/>
            <w:tcBorders>
              <w:top w:val="single" w:color="000000" w:sz="4" w:space="0"/>
              <w:left w:val="single" w:color="000000" w:sz="6" w:space="0"/>
              <w:bottom w:val="single" w:color="000000" w:sz="4" w:space="0"/>
              <w:right w:val="single" w:color="000000" w:sz="6" w:space="0"/>
            </w:tcBorders>
            <w:shd w:val="clear" w:color="auto" w:fill="FFEB9C"/>
            <w:tcMar>
              <w:top w:w="0" w:type="dxa"/>
              <w:left w:w="45" w:type="dxa"/>
              <w:bottom w:w="0" w:type="dxa"/>
              <w:right w:w="45" w:type="dxa"/>
            </w:tcMar>
            <w:vAlign w:val="center"/>
          </w:tcPr>
          <w:p w14:paraId="031AF178">
            <w:pPr>
              <w:spacing w:after="0" w:line="240" w:lineRule="auto"/>
              <w:ind w:left="-53"/>
              <w:jc w:val="center"/>
              <w:rPr>
                <w:rFonts w:eastAsia="Times New Roman" w:cs="Times New Roman"/>
                <w:sz w:val="24"/>
                <w:szCs w:val="24"/>
              </w:rPr>
            </w:pPr>
            <w:r>
              <w:rPr>
                <w:rFonts w:eastAsia="Times New Roman" w:cs="Times New Roman"/>
                <w:i/>
                <w:iCs/>
                <w:color w:val="9C5700"/>
                <w:sz w:val="22"/>
              </w:rPr>
              <w:t>9</w:t>
            </w:r>
          </w:p>
        </w:tc>
        <w:tc>
          <w:tcPr>
            <w:tcW w:w="1075" w:type="dxa"/>
            <w:tcBorders>
              <w:top w:val="single" w:color="000000" w:sz="4" w:space="0"/>
              <w:left w:val="single" w:color="000000" w:sz="6" w:space="0"/>
              <w:bottom w:val="single" w:color="000000" w:sz="4" w:space="0"/>
              <w:right w:val="single" w:color="000000" w:sz="6" w:space="0"/>
            </w:tcBorders>
            <w:shd w:val="clear" w:color="auto" w:fill="C6EFCE"/>
            <w:tcMar>
              <w:top w:w="0" w:type="dxa"/>
              <w:left w:w="45" w:type="dxa"/>
              <w:bottom w:w="0" w:type="dxa"/>
              <w:right w:w="45" w:type="dxa"/>
            </w:tcMar>
            <w:vAlign w:val="center"/>
          </w:tcPr>
          <w:p w14:paraId="3BAE303B">
            <w:pPr>
              <w:spacing w:after="0" w:line="240" w:lineRule="auto"/>
              <w:ind w:left="-53"/>
              <w:jc w:val="center"/>
              <w:rPr>
                <w:rFonts w:eastAsia="Times New Roman" w:cs="Times New Roman"/>
                <w:sz w:val="24"/>
                <w:szCs w:val="24"/>
              </w:rPr>
            </w:pPr>
            <w:r>
              <w:rPr>
                <w:rFonts w:eastAsia="Times New Roman" w:cs="Times New Roman"/>
                <w:i/>
                <w:iCs/>
                <w:color w:val="006100"/>
                <w:sz w:val="22"/>
              </w:rPr>
              <w:t>10</w:t>
            </w:r>
          </w:p>
        </w:tc>
        <w:tc>
          <w:tcPr>
            <w:tcW w:w="1275" w:type="dxa"/>
            <w:tcBorders>
              <w:top w:val="single" w:color="000000" w:sz="4" w:space="0"/>
              <w:left w:val="single" w:color="000000" w:sz="6" w:space="0"/>
              <w:bottom w:val="single" w:color="000000" w:sz="4" w:space="0"/>
              <w:right w:val="single" w:color="000000" w:sz="6" w:space="0"/>
            </w:tcBorders>
            <w:shd w:val="clear" w:color="auto" w:fill="FFFFFF"/>
            <w:tcMar>
              <w:top w:w="0" w:type="dxa"/>
              <w:left w:w="45" w:type="dxa"/>
              <w:bottom w:w="0" w:type="dxa"/>
              <w:right w:w="45" w:type="dxa"/>
            </w:tcMar>
            <w:vAlign w:val="center"/>
          </w:tcPr>
          <w:p w14:paraId="247D24A6">
            <w:pPr>
              <w:spacing w:after="0" w:line="240" w:lineRule="auto"/>
              <w:ind w:left="-53"/>
              <w:jc w:val="center"/>
              <w:rPr>
                <w:rFonts w:eastAsia="Times New Roman" w:cs="Times New Roman"/>
                <w:sz w:val="24"/>
                <w:szCs w:val="24"/>
              </w:rPr>
            </w:pPr>
            <w:r>
              <w:rPr>
                <w:rFonts w:eastAsia="Times New Roman" w:cs="Times New Roman"/>
                <w:i/>
                <w:iCs/>
                <w:color w:val="000000"/>
                <w:sz w:val="22"/>
              </w:rPr>
              <w:t>11</w:t>
            </w:r>
          </w:p>
        </w:tc>
        <w:tc>
          <w:tcPr>
            <w:tcW w:w="2552" w:type="dxa"/>
            <w:tcBorders>
              <w:top w:val="single" w:color="000000" w:sz="4" w:space="0"/>
              <w:left w:val="single" w:color="000000" w:sz="6" w:space="0"/>
              <w:bottom w:val="single" w:color="000000" w:sz="4" w:space="0"/>
              <w:right w:val="single" w:color="000000" w:sz="6" w:space="0"/>
            </w:tcBorders>
            <w:shd w:val="clear" w:color="auto" w:fill="FFFFFF"/>
            <w:tcMar>
              <w:top w:w="0" w:type="dxa"/>
              <w:left w:w="45" w:type="dxa"/>
              <w:bottom w:w="0" w:type="dxa"/>
              <w:right w:w="45" w:type="dxa"/>
            </w:tcMar>
            <w:vAlign w:val="center"/>
          </w:tcPr>
          <w:p w14:paraId="6FF3BD48">
            <w:pPr>
              <w:spacing w:after="0" w:line="240" w:lineRule="auto"/>
              <w:ind w:left="-53"/>
              <w:jc w:val="center"/>
              <w:rPr>
                <w:rFonts w:eastAsia="Times New Roman" w:cs="Times New Roman"/>
                <w:sz w:val="24"/>
                <w:szCs w:val="24"/>
              </w:rPr>
            </w:pPr>
            <w:r>
              <w:rPr>
                <w:rFonts w:eastAsia="Times New Roman" w:cs="Times New Roman"/>
                <w:i/>
                <w:iCs/>
                <w:color w:val="000000"/>
                <w:sz w:val="22"/>
              </w:rPr>
              <w:t>12</w:t>
            </w:r>
          </w:p>
        </w:tc>
      </w:tr>
      <w:tr w14:paraId="21C9B7E6">
        <w:tblPrEx>
          <w:tblCellMar>
            <w:top w:w="15" w:type="dxa"/>
            <w:left w:w="15" w:type="dxa"/>
            <w:bottom w:w="15" w:type="dxa"/>
            <w:right w:w="15" w:type="dxa"/>
          </w:tblCellMar>
        </w:tblPrEx>
        <w:trPr>
          <w:trHeight w:val="255" w:hRule="atLeast"/>
        </w:trPr>
        <w:tc>
          <w:tcPr>
            <w:tcW w:w="0" w:type="auto"/>
            <w:tcBorders>
              <w:top w:val="single" w:color="000000" w:sz="4" w:space="0"/>
              <w:left w:val="single" w:color="000000" w:sz="6" w:space="0"/>
              <w:bottom w:val="single" w:color="000000" w:sz="4" w:space="0"/>
              <w:right w:val="single" w:color="000000" w:sz="6" w:space="0"/>
            </w:tcBorders>
            <w:shd w:val="clear" w:color="auto" w:fill="FFFFFF"/>
            <w:tcMar>
              <w:top w:w="0" w:type="dxa"/>
              <w:left w:w="45" w:type="dxa"/>
              <w:bottom w:w="0" w:type="dxa"/>
              <w:right w:w="45" w:type="dxa"/>
            </w:tcMar>
            <w:vAlign w:val="center"/>
          </w:tcPr>
          <w:p w14:paraId="562AA799">
            <w:pPr>
              <w:spacing w:after="0" w:line="240" w:lineRule="auto"/>
              <w:jc w:val="center"/>
              <w:rPr>
                <w:rFonts w:eastAsia="Times New Roman" w:cs="Times New Roman"/>
                <w:sz w:val="24"/>
                <w:szCs w:val="24"/>
              </w:rPr>
            </w:pPr>
            <w:r>
              <w:rPr>
                <w:rFonts w:eastAsia="Times New Roman" w:cs="Times New Roman"/>
                <w:color w:val="000000"/>
                <w:sz w:val="22"/>
              </w:rPr>
              <w:t>1</w:t>
            </w:r>
          </w:p>
        </w:tc>
        <w:tc>
          <w:tcPr>
            <w:tcW w:w="0" w:type="auto"/>
            <w:tcBorders>
              <w:top w:val="single" w:color="000000" w:sz="4" w:space="0"/>
              <w:left w:val="single" w:color="000000" w:sz="6" w:space="0"/>
              <w:bottom w:val="single" w:color="000000" w:sz="4" w:space="0"/>
              <w:right w:val="single" w:color="000000" w:sz="6" w:space="0"/>
            </w:tcBorders>
            <w:shd w:val="clear" w:color="auto" w:fill="FFFFFF"/>
            <w:tcMar>
              <w:top w:w="0" w:type="dxa"/>
              <w:left w:w="45" w:type="dxa"/>
              <w:bottom w:w="0" w:type="dxa"/>
              <w:right w:w="45" w:type="dxa"/>
            </w:tcMar>
            <w:vAlign w:val="center"/>
          </w:tcPr>
          <w:p w14:paraId="3D6C8CA5">
            <w:pPr>
              <w:spacing w:after="0" w:line="240" w:lineRule="auto"/>
              <w:jc w:val="both"/>
              <w:rPr>
                <w:rFonts w:eastAsia="Times New Roman" w:cs="Times New Roman"/>
                <w:sz w:val="24"/>
                <w:szCs w:val="24"/>
              </w:rPr>
            </w:pPr>
            <w:r>
              <w:rPr>
                <w:rFonts w:eastAsia="Times New Roman" w:cs="Times New Roman"/>
                <w:color w:val="000000"/>
                <w:sz w:val="22"/>
              </w:rPr>
              <w:t>Xây dựng kế hoạch phổ biến, quán triệt các nghị quyết HĐND tỉnh được thông qua tại kỳ họp thứ tư và các kỳ họp chuyên đề; lựa chọn hình thức triển khai phù hợp.</w:t>
            </w:r>
          </w:p>
        </w:tc>
        <w:tc>
          <w:tcPr>
            <w:tcW w:w="0" w:type="auto"/>
            <w:tcBorders>
              <w:top w:val="single" w:color="000000" w:sz="4" w:space="0"/>
              <w:left w:val="single" w:color="000000" w:sz="6" w:space="0"/>
              <w:bottom w:val="single" w:color="000000" w:sz="4" w:space="0"/>
              <w:right w:val="single" w:color="000000" w:sz="6" w:space="0"/>
            </w:tcBorders>
            <w:shd w:val="clear" w:color="auto" w:fill="FFFFFF"/>
            <w:tcMar>
              <w:top w:w="0" w:type="dxa"/>
              <w:left w:w="45" w:type="dxa"/>
              <w:bottom w:w="0" w:type="dxa"/>
              <w:right w:w="45" w:type="dxa"/>
            </w:tcMar>
            <w:vAlign w:val="center"/>
          </w:tcPr>
          <w:p w14:paraId="085C7DA5">
            <w:pPr>
              <w:spacing w:after="0" w:line="240" w:lineRule="auto"/>
              <w:jc w:val="center"/>
              <w:rPr>
                <w:rFonts w:eastAsia="Times New Roman" w:cs="Times New Roman"/>
                <w:sz w:val="24"/>
                <w:szCs w:val="24"/>
              </w:rPr>
            </w:pPr>
            <w:r>
              <w:rPr>
                <w:rFonts w:eastAsia="Times New Roman" w:cs="Times New Roman"/>
                <w:color w:val="000000"/>
                <w:sz w:val="22"/>
              </w:rPr>
              <w:t>TT. HĐND</w:t>
            </w:r>
          </w:p>
        </w:tc>
        <w:tc>
          <w:tcPr>
            <w:tcW w:w="0" w:type="auto"/>
            <w:tcBorders>
              <w:top w:val="single" w:color="000000" w:sz="4" w:space="0"/>
              <w:left w:val="single" w:color="000000" w:sz="6" w:space="0"/>
              <w:bottom w:val="single" w:color="000000" w:sz="4" w:space="0"/>
              <w:right w:val="single" w:color="000000" w:sz="6" w:space="0"/>
            </w:tcBorders>
            <w:shd w:val="clear" w:color="auto" w:fill="FFFFFF"/>
            <w:tcMar>
              <w:top w:w="0" w:type="dxa"/>
              <w:left w:w="45" w:type="dxa"/>
              <w:bottom w:w="0" w:type="dxa"/>
              <w:right w:w="45" w:type="dxa"/>
            </w:tcMar>
            <w:vAlign w:val="center"/>
          </w:tcPr>
          <w:p w14:paraId="5F4CE567">
            <w:pPr>
              <w:spacing w:after="0" w:line="240" w:lineRule="auto"/>
              <w:jc w:val="center"/>
              <w:rPr>
                <w:rFonts w:eastAsia="Times New Roman" w:cs="Times New Roman"/>
                <w:sz w:val="24"/>
                <w:szCs w:val="24"/>
              </w:rPr>
            </w:pPr>
            <w:r>
              <w:rPr>
                <w:rFonts w:eastAsia="Times New Roman" w:cs="Times New Roman"/>
                <w:color w:val="000000"/>
                <w:sz w:val="22"/>
              </w:rPr>
              <w:t>các cơ quan liên quan</w:t>
            </w:r>
          </w:p>
        </w:tc>
        <w:tc>
          <w:tcPr>
            <w:tcW w:w="0" w:type="auto"/>
            <w:tcBorders>
              <w:top w:val="single" w:color="000000" w:sz="4" w:space="0"/>
              <w:left w:val="single" w:color="000000" w:sz="6" w:space="0"/>
              <w:bottom w:val="single" w:color="000000" w:sz="4" w:space="0"/>
              <w:right w:val="single" w:color="000000" w:sz="6" w:space="0"/>
            </w:tcBorders>
            <w:shd w:val="clear" w:color="auto" w:fill="FFFFFF"/>
            <w:tcMar>
              <w:top w:w="0" w:type="dxa"/>
              <w:left w:w="45" w:type="dxa"/>
              <w:bottom w:w="0" w:type="dxa"/>
              <w:right w:w="45" w:type="dxa"/>
            </w:tcMar>
            <w:vAlign w:val="center"/>
          </w:tcPr>
          <w:p w14:paraId="24097EAE">
            <w:pPr>
              <w:spacing w:after="0" w:line="240" w:lineRule="auto"/>
              <w:jc w:val="center"/>
              <w:rPr>
                <w:rFonts w:eastAsia="Times New Roman" w:cs="Times New Roman"/>
                <w:sz w:val="24"/>
                <w:szCs w:val="24"/>
              </w:rPr>
            </w:pPr>
            <w:r>
              <w:rPr>
                <w:rFonts w:eastAsia="Times New Roman" w:cs="Times New Roman"/>
                <w:color w:val="000000"/>
                <w:sz w:val="22"/>
              </w:rPr>
              <w:t>Sau khi kỳ họp kết thúc</w:t>
            </w:r>
          </w:p>
        </w:tc>
        <w:tc>
          <w:tcPr>
            <w:tcW w:w="0" w:type="auto"/>
            <w:tcBorders>
              <w:top w:val="single" w:color="000000" w:sz="4" w:space="0"/>
              <w:left w:val="single" w:color="000000" w:sz="6" w:space="0"/>
              <w:bottom w:val="single" w:color="000000" w:sz="4" w:space="0"/>
              <w:right w:val="single" w:color="000000" w:sz="6" w:space="0"/>
            </w:tcBorders>
            <w:shd w:val="clear" w:color="auto" w:fill="FFFFFF"/>
            <w:tcMar>
              <w:top w:w="0" w:type="dxa"/>
              <w:left w:w="45" w:type="dxa"/>
              <w:bottom w:w="0" w:type="dxa"/>
              <w:right w:w="45" w:type="dxa"/>
            </w:tcMar>
            <w:vAlign w:val="center"/>
          </w:tcPr>
          <w:p w14:paraId="1B4DA005">
            <w:pPr>
              <w:spacing w:after="0" w:line="240" w:lineRule="auto"/>
              <w:jc w:val="center"/>
              <w:rPr>
                <w:rFonts w:hint="default" w:eastAsia="Times New Roman" w:cs="Times New Roman"/>
                <w:sz w:val="24"/>
                <w:szCs w:val="24"/>
                <w:lang w:val="en-US"/>
              </w:rPr>
            </w:pPr>
            <w:r>
              <w:rPr>
                <w:rFonts w:hint="default" w:eastAsia="Times New Roman" w:cs="Times New Roman"/>
                <w:sz w:val="24"/>
                <w:szCs w:val="24"/>
                <w:lang w:val="en-US"/>
              </w:rPr>
              <w:t>x</w:t>
            </w:r>
          </w:p>
        </w:tc>
        <w:tc>
          <w:tcPr>
            <w:tcW w:w="0" w:type="auto"/>
            <w:tcBorders>
              <w:top w:val="single" w:color="000000" w:sz="4" w:space="0"/>
              <w:left w:val="single" w:color="000000" w:sz="6" w:space="0"/>
              <w:bottom w:val="single" w:color="000000" w:sz="4" w:space="0"/>
              <w:right w:val="single" w:color="000000" w:sz="6" w:space="0"/>
            </w:tcBorders>
            <w:shd w:val="clear" w:color="auto" w:fill="FFFFFF"/>
            <w:tcMar>
              <w:top w:w="0" w:type="dxa"/>
              <w:left w:w="45" w:type="dxa"/>
              <w:bottom w:w="0" w:type="dxa"/>
              <w:right w:w="45" w:type="dxa"/>
            </w:tcMar>
            <w:vAlign w:val="center"/>
          </w:tcPr>
          <w:p w14:paraId="0C00AC3F">
            <w:pPr>
              <w:spacing w:after="0" w:line="240" w:lineRule="auto"/>
              <w:jc w:val="center"/>
              <w:rPr>
                <w:rFonts w:eastAsia="Times New Roman" w:cs="Times New Roman"/>
                <w:sz w:val="24"/>
                <w:szCs w:val="24"/>
              </w:rPr>
            </w:pPr>
          </w:p>
        </w:tc>
        <w:tc>
          <w:tcPr>
            <w:tcW w:w="0" w:type="auto"/>
            <w:tcBorders>
              <w:top w:val="single" w:color="000000" w:sz="4" w:space="0"/>
              <w:left w:val="single" w:color="000000" w:sz="6" w:space="0"/>
              <w:bottom w:val="single" w:color="000000" w:sz="4" w:space="0"/>
              <w:right w:val="single" w:color="000000" w:sz="6" w:space="0"/>
            </w:tcBorders>
            <w:shd w:val="clear" w:color="auto" w:fill="FFEB9C"/>
            <w:tcMar>
              <w:top w:w="0" w:type="dxa"/>
              <w:left w:w="45" w:type="dxa"/>
              <w:bottom w:w="0" w:type="dxa"/>
              <w:right w:w="45" w:type="dxa"/>
            </w:tcMar>
            <w:vAlign w:val="center"/>
          </w:tcPr>
          <w:p w14:paraId="10DCAADB">
            <w:pPr>
              <w:spacing w:after="0" w:line="240" w:lineRule="auto"/>
              <w:rPr>
                <w:rFonts w:eastAsia="Times New Roman" w:cs="Times New Roman"/>
                <w:sz w:val="24"/>
                <w:szCs w:val="24"/>
              </w:rPr>
            </w:pPr>
          </w:p>
        </w:tc>
        <w:tc>
          <w:tcPr>
            <w:tcW w:w="1075" w:type="dxa"/>
            <w:tcBorders>
              <w:top w:val="single" w:color="000000" w:sz="4" w:space="0"/>
              <w:left w:val="single" w:color="000000" w:sz="6" w:space="0"/>
              <w:bottom w:val="single" w:color="000000" w:sz="4" w:space="0"/>
              <w:right w:val="single" w:color="000000" w:sz="6" w:space="0"/>
            </w:tcBorders>
            <w:shd w:val="clear" w:color="auto" w:fill="C6EFCE"/>
            <w:tcMar>
              <w:top w:w="0" w:type="dxa"/>
              <w:left w:w="45" w:type="dxa"/>
              <w:bottom w:w="0" w:type="dxa"/>
              <w:right w:w="45" w:type="dxa"/>
            </w:tcMar>
            <w:vAlign w:val="center"/>
          </w:tcPr>
          <w:p w14:paraId="7C934F59">
            <w:pPr>
              <w:spacing w:after="0" w:line="240" w:lineRule="auto"/>
              <w:jc w:val="center"/>
              <w:rPr>
                <w:rFonts w:eastAsia="Times New Roman" w:cs="Times New Roman"/>
                <w:sz w:val="24"/>
                <w:szCs w:val="24"/>
              </w:rPr>
            </w:pPr>
            <w:r>
              <w:rPr>
                <w:rFonts w:eastAsia="Times New Roman" w:cs="Times New Roman"/>
                <w:color w:val="000000"/>
                <w:sz w:val="22"/>
              </w:rPr>
              <w:t>TT. HĐND</w:t>
            </w:r>
          </w:p>
        </w:tc>
        <w:tc>
          <w:tcPr>
            <w:tcW w:w="1275" w:type="dxa"/>
            <w:tcBorders>
              <w:top w:val="single" w:color="000000" w:sz="4" w:space="0"/>
              <w:left w:val="single" w:color="000000" w:sz="6" w:space="0"/>
              <w:bottom w:val="single" w:color="000000" w:sz="4" w:space="0"/>
              <w:right w:val="single" w:color="000000" w:sz="6" w:space="0"/>
            </w:tcBorders>
            <w:shd w:val="clear" w:color="auto" w:fill="FFFFFF"/>
            <w:tcMar>
              <w:top w:w="0" w:type="dxa"/>
              <w:left w:w="45" w:type="dxa"/>
              <w:bottom w:w="0" w:type="dxa"/>
              <w:right w:w="45" w:type="dxa"/>
            </w:tcMar>
            <w:vAlign w:val="center"/>
          </w:tcPr>
          <w:p w14:paraId="3A580796">
            <w:pPr>
              <w:spacing w:after="0" w:line="240" w:lineRule="auto"/>
              <w:jc w:val="center"/>
              <w:rPr>
                <w:rFonts w:eastAsia="Times New Roman" w:cs="Times New Roman"/>
                <w:sz w:val="24"/>
                <w:szCs w:val="24"/>
              </w:rPr>
            </w:pPr>
          </w:p>
          <w:p w14:paraId="5E27E1E1">
            <w:pPr>
              <w:spacing w:after="0" w:line="240" w:lineRule="auto"/>
              <w:jc w:val="center"/>
              <w:rPr>
                <w:rFonts w:eastAsia="Times New Roman" w:cs="Times New Roman"/>
                <w:sz w:val="24"/>
                <w:szCs w:val="24"/>
              </w:rPr>
            </w:pPr>
            <w:r>
              <w:rPr>
                <w:rFonts w:eastAsia="Times New Roman" w:cs="Times New Roman"/>
                <w:color w:val="000000"/>
                <w:sz w:val="22"/>
              </w:rPr>
              <w:t>Đ/c Dương Thị Thủy</w:t>
            </w:r>
          </w:p>
        </w:tc>
        <w:tc>
          <w:tcPr>
            <w:tcW w:w="2552" w:type="dxa"/>
            <w:tcBorders>
              <w:top w:val="single" w:color="000000" w:sz="4" w:space="0"/>
              <w:left w:val="single" w:color="000000" w:sz="6" w:space="0"/>
              <w:bottom w:val="single" w:color="000000" w:sz="4" w:space="0"/>
              <w:right w:val="single" w:color="000000" w:sz="6" w:space="0"/>
            </w:tcBorders>
            <w:shd w:val="clear" w:color="auto" w:fill="FFFFFF"/>
            <w:tcMar>
              <w:top w:w="0" w:type="dxa"/>
              <w:left w:w="45" w:type="dxa"/>
              <w:bottom w:w="0" w:type="dxa"/>
              <w:right w:w="45" w:type="dxa"/>
            </w:tcMar>
            <w:vAlign w:val="center"/>
          </w:tcPr>
          <w:p w14:paraId="3B114D27">
            <w:pPr>
              <w:spacing w:after="0" w:line="240" w:lineRule="auto"/>
              <w:jc w:val="center"/>
              <w:rPr>
                <w:rFonts w:hint="default" w:eastAsia="Times New Roman" w:cs="Times New Roman"/>
                <w:sz w:val="24"/>
                <w:szCs w:val="24"/>
                <w:lang w:val="en-US"/>
              </w:rPr>
            </w:pPr>
            <w:r>
              <w:rPr>
                <w:rFonts w:hint="default" w:eastAsia="Times New Roman" w:cs="Times New Roman"/>
                <w:sz w:val="24"/>
                <w:szCs w:val="24"/>
                <w:lang w:val="en-US"/>
              </w:rPr>
              <w:t>Triển khai ngày 21/8/2026</w:t>
            </w:r>
          </w:p>
        </w:tc>
      </w:tr>
      <w:tr w14:paraId="0E0303C4">
        <w:tblPrEx>
          <w:tblCellMar>
            <w:top w:w="15" w:type="dxa"/>
            <w:left w:w="15" w:type="dxa"/>
            <w:bottom w:w="15" w:type="dxa"/>
            <w:right w:w="15" w:type="dxa"/>
          </w:tblCellMar>
        </w:tblPrEx>
        <w:trPr>
          <w:trHeight w:val="255" w:hRule="atLeast"/>
        </w:trPr>
        <w:tc>
          <w:tcPr>
            <w:tcW w:w="0" w:type="auto"/>
            <w:tcBorders>
              <w:top w:val="single" w:color="000000" w:sz="4" w:space="0"/>
              <w:left w:val="single" w:color="000000" w:sz="6" w:space="0"/>
              <w:bottom w:val="single" w:color="000000" w:sz="4" w:space="0"/>
              <w:right w:val="single" w:color="000000" w:sz="6" w:space="0"/>
            </w:tcBorders>
            <w:shd w:val="clear" w:color="auto" w:fill="FFFFFF"/>
            <w:tcMar>
              <w:top w:w="0" w:type="dxa"/>
              <w:left w:w="45" w:type="dxa"/>
              <w:bottom w:w="0" w:type="dxa"/>
              <w:right w:w="45" w:type="dxa"/>
            </w:tcMar>
            <w:vAlign w:val="center"/>
          </w:tcPr>
          <w:p w14:paraId="52A0A727">
            <w:pPr>
              <w:spacing w:after="0" w:line="240" w:lineRule="auto"/>
              <w:jc w:val="center"/>
              <w:rPr>
                <w:rFonts w:eastAsia="Times New Roman" w:cs="Times New Roman"/>
                <w:sz w:val="24"/>
                <w:szCs w:val="24"/>
              </w:rPr>
            </w:pPr>
            <w:r>
              <w:rPr>
                <w:rFonts w:eastAsia="Times New Roman" w:cs="Times New Roman"/>
                <w:color w:val="000000"/>
                <w:sz w:val="22"/>
              </w:rPr>
              <w:t>2</w:t>
            </w:r>
          </w:p>
        </w:tc>
        <w:tc>
          <w:tcPr>
            <w:tcW w:w="0" w:type="auto"/>
            <w:tcBorders>
              <w:top w:val="single" w:color="000000" w:sz="4" w:space="0"/>
              <w:left w:val="single" w:color="000000" w:sz="6" w:space="0"/>
              <w:bottom w:val="single" w:color="000000" w:sz="4" w:space="0"/>
              <w:right w:val="single" w:color="000000" w:sz="6" w:space="0"/>
            </w:tcBorders>
            <w:shd w:val="clear" w:color="auto" w:fill="FFFFFF"/>
            <w:tcMar>
              <w:top w:w="0" w:type="dxa"/>
              <w:left w:w="45" w:type="dxa"/>
              <w:bottom w:w="0" w:type="dxa"/>
              <w:right w:w="45" w:type="dxa"/>
            </w:tcMar>
            <w:vAlign w:val="center"/>
          </w:tcPr>
          <w:p w14:paraId="783970A3">
            <w:pPr>
              <w:spacing w:after="0" w:line="240" w:lineRule="auto"/>
              <w:jc w:val="both"/>
              <w:rPr>
                <w:rFonts w:eastAsia="Times New Roman" w:cs="Times New Roman"/>
                <w:sz w:val="24"/>
                <w:szCs w:val="24"/>
              </w:rPr>
            </w:pPr>
            <w:r>
              <w:rPr>
                <w:rFonts w:eastAsia="Times New Roman" w:cs="Times New Roman"/>
                <w:color w:val="000000"/>
                <w:sz w:val="22"/>
              </w:rPr>
              <w:t>Chỉ đạo các Ban HĐND xã triển khai nhiệm vụ theo chương trình công tác; chuẩn bị, tổ chức phiên giải trình sau giám sát của Ban Kinh tế - Ngân sách.</w:t>
            </w:r>
          </w:p>
        </w:tc>
        <w:tc>
          <w:tcPr>
            <w:tcW w:w="0" w:type="auto"/>
            <w:tcBorders>
              <w:top w:val="single" w:color="000000" w:sz="4" w:space="0"/>
              <w:left w:val="single" w:color="000000" w:sz="6" w:space="0"/>
              <w:bottom w:val="single" w:color="000000" w:sz="4" w:space="0"/>
              <w:right w:val="single" w:color="000000" w:sz="6" w:space="0"/>
            </w:tcBorders>
            <w:shd w:val="clear" w:color="auto" w:fill="FFFFFF"/>
            <w:tcMar>
              <w:top w:w="0" w:type="dxa"/>
              <w:left w:w="45" w:type="dxa"/>
              <w:bottom w:w="0" w:type="dxa"/>
              <w:right w:w="45" w:type="dxa"/>
            </w:tcMar>
            <w:vAlign w:val="center"/>
          </w:tcPr>
          <w:p w14:paraId="4EA30584">
            <w:pPr>
              <w:spacing w:after="0" w:line="240" w:lineRule="auto"/>
              <w:jc w:val="center"/>
              <w:rPr>
                <w:rFonts w:eastAsia="Times New Roman" w:cs="Times New Roman"/>
                <w:sz w:val="24"/>
                <w:szCs w:val="24"/>
              </w:rPr>
            </w:pPr>
            <w:r>
              <w:rPr>
                <w:rFonts w:eastAsia="Times New Roman" w:cs="Times New Roman"/>
                <w:color w:val="000000"/>
                <w:sz w:val="22"/>
              </w:rPr>
              <w:t>TT. HĐND</w:t>
            </w:r>
          </w:p>
        </w:tc>
        <w:tc>
          <w:tcPr>
            <w:tcW w:w="0" w:type="auto"/>
            <w:tcBorders>
              <w:top w:val="single" w:color="000000" w:sz="4" w:space="0"/>
              <w:left w:val="single" w:color="000000" w:sz="6" w:space="0"/>
              <w:bottom w:val="single" w:color="000000" w:sz="4" w:space="0"/>
              <w:right w:val="single" w:color="000000" w:sz="6" w:space="0"/>
            </w:tcBorders>
            <w:shd w:val="clear" w:color="auto" w:fill="FFFFFF"/>
            <w:tcMar>
              <w:top w:w="0" w:type="dxa"/>
              <w:left w:w="45" w:type="dxa"/>
              <w:bottom w:w="0" w:type="dxa"/>
              <w:right w:w="45" w:type="dxa"/>
            </w:tcMar>
            <w:vAlign w:val="center"/>
          </w:tcPr>
          <w:p w14:paraId="5F176CCC">
            <w:pPr>
              <w:spacing w:after="0" w:line="240" w:lineRule="auto"/>
              <w:jc w:val="center"/>
              <w:rPr>
                <w:rFonts w:eastAsia="Times New Roman" w:cs="Times New Roman"/>
                <w:sz w:val="24"/>
                <w:szCs w:val="24"/>
              </w:rPr>
            </w:pPr>
            <w:r>
              <w:rPr>
                <w:rFonts w:eastAsia="Times New Roman" w:cs="Times New Roman"/>
                <w:color w:val="000000"/>
                <w:sz w:val="22"/>
              </w:rPr>
              <w:t>Các Ban HĐND xã, UBND xã</w:t>
            </w:r>
          </w:p>
        </w:tc>
        <w:tc>
          <w:tcPr>
            <w:tcW w:w="0" w:type="auto"/>
            <w:tcBorders>
              <w:top w:val="single" w:color="000000" w:sz="4" w:space="0"/>
              <w:left w:val="single" w:color="000000" w:sz="6" w:space="0"/>
              <w:bottom w:val="single" w:color="000000" w:sz="4" w:space="0"/>
              <w:right w:val="single" w:color="000000" w:sz="6" w:space="0"/>
            </w:tcBorders>
            <w:shd w:val="clear" w:color="auto" w:fill="FFFFFF"/>
            <w:tcMar>
              <w:top w:w="0" w:type="dxa"/>
              <w:left w:w="45" w:type="dxa"/>
              <w:bottom w:w="0" w:type="dxa"/>
              <w:right w:w="45" w:type="dxa"/>
            </w:tcMar>
            <w:vAlign w:val="center"/>
          </w:tcPr>
          <w:p w14:paraId="20B5B1C4">
            <w:pPr>
              <w:spacing w:after="0" w:line="240" w:lineRule="auto"/>
              <w:jc w:val="center"/>
              <w:rPr>
                <w:rFonts w:eastAsia="Times New Roman" w:cs="Times New Roman"/>
                <w:sz w:val="24"/>
                <w:szCs w:val="24"/>
              </w:rPr>
            </w:pPr>
            <w:r>
              <w:rPr>
                <w:rFonts w:eastAsia="Times New Roman" w:cs="Times New Roman"/>
                <w:color w:val="000000"/>
                <w:sz w:val="22"/>
              </w:rPr>
              <w:t>Theo Chương trình</w:t>
            </w:r>
          </w:p>
        </w:tc>
        <w:tc>
          <w:tcPr>
            <w:tcW w:w="0" w:type="auto"/>
            <w:tcBorders>
              <w:top w:val="single" w:color="000000" w:sz="4" w:space="0"/>
              <w:left w:val="single" w:color="000000" w:sz="6" w:space="0"/>
              <w:bottom w:val="single" w:color="000000" w:sz="4" w:space="0"/>
              <w:right w:val="single" w:color="000000" w:sz="6" w:space="0"/>
            </w:tcBorders>
            <w:shd w:val="clear" w:color="auto" w:fill="FFFFFF"/>
            <w:tcMar>
              <w:top w:w="0" w:type="dxa"/>
              <w:left w:w="45" w:type="dxa"/>
              <w:bottom w:w="0" w:type="dxa"/>
              <w:right w:w="45" w:type="dxa"/>
            </w:tcMar>
            <w:vAlign w:val="center"/>
          </w:tcPr>
          <w:p w14:paraId="75717601">
            <w:pPr>
              <w:spacing w:after="0" w:line="240" w:lineRule="auto"/>
              <w:rPr>
                <w:rFonts w:eastAsia="Times New Roman" w:cs="Times New Roman"/>
                <w:sz w:val="24"/>
                <w:szCs w:val="24"/>
              </w:rPr>
            </w:pPr>
          </w:p>
        </w:tc>
        <w:tc>
          <w:tcPr>
            <w:tcW w:w="0" w:type="auto"/>
            <w:tcBorders>
              <w:top w:val="single" w:color="000000" w:sz="4" w:space="0"/>
              <w:left w:val="single" w:color="000000" w:sz="6" w:space="0"/>
              <w:bottom w:val="single" w:color="000000" w:sz="4" w:space="0"/>
              <w:right w:val="single" w:color="000000" w:sz="6" w:space="0"/>
            </w:tcBorders>
            <w:shd w:val="clear" w:color="auto" w:fill="FFFFFF"/>
            <w:tcMar>
              <w:top w:w="0" w:type="dxa"/>
              <w:left w:w="45" w:type="dxa"/>
              <w:bottom w:w="0" w:type="dxa"/>
              <w:right w:w="45" w:type="dxa"/>
            </w:tcMar>
            <w:vAlign w:val="center"/>
          </w:tcPr>
          <w:p w14:paraId="1CC90159">
            <w:pPr>
              <w:spacing w:after="0" w:line="240" w:lineRule="auto"/>
              <w:jc w:val="center"/>
              <w:rPr>
                <w:rFonts w:eastAsia="Times New Roman" w:cs="Times New Roman"/>
                <w:sz w:val="24"/>
                <w:szCs w:val="24"/>
              </w:rPr>
            </w:pPr>
            <w:r>
              <w:rPr>
                <w:rFonts w:eastAsia="Times New Roman" w:cs="Times New Roman"/>
                <w:color w:val="000000"/>
                <w:sz w:val="22"/>
              </w:rPr>
              <w:t>x</w:t>
            </w:r>
          </w:p>
        </w:tc>
        <w:tc>
          <w:tcPr>
            <w:tcW w:w="0" w:type="auto"/>
            <w:tcBorders>
              <w:top w:val="single" w:color="000000" w:sz="4" w:space="0"/>
              <w:left w:val="single" w:color="000000" w:sz="6" w:space="0"/>
              <w:bottom w:val="single" w:color="000000" w:sz="4" w:space="0"/>
              <w:right w:val="single" w:color="000000" w:sz="6" w:space="0"/>
            </w:tcBorders>
            <w:shd w:val="clear" w:color="auto" w:fill="FFEB9C"/>
            <w:tcMar>
              <w:top w:w="0" w:type="dxa"/>
              <w:left w:w="45" w:type="dxa"/>
              <w:bottom w:w="0" w:type="dxa"/>
              <w:right w:w="45" w:type="dxa"/>
            </w:tcMar>
            <w:vAlign w:val="center"/>
          </w:tcPr>
          <w:p w14:paraId="664565E8">
            <w:pPr>
              <w:spacing w:after="0" w:line="240" w:lineRule="auto"/>
              <w:rPr>
                <w:rFonts w:eastAsia="Times New Roman" w:cs="Times New Roman"/>
                <w:sz w:val="24"/>
                <w:szCs w:val="24"/>
              </w:rPr>
            </w:pPr>
          </w:p>
        </w:tc>
        <w:tc>
          <w:tcPr>
            <w:tcW w:w="1075" w:type="dxa"/>
            <w:tcBorders>
              <w:top w:val="single" w:color="000000" w:sz="4" w:space="0"/>
              <w:left w:val="single" w:color="000000" w:sz="6" w:space="0"/>
              <w:bottom w:val="single" w:color="000000" w:sz="4" w:space="0"/>
              <w:right w:val="single" w:color="000000" w:sz="6" w:space="0"/>
            </w:tcBorders>
            <w:shd w:val="clear" w:color="auto" w:fill="C6EFCE"/>
            <w:tcMar>
              <w:top w:w="0" w:type="dxa"/>
              <w:left w:w="45" w:type="dxa"/>
              <w:bottom w:w="0" w:type="dxa"/>
              <w:right w:w="45" w:type="dxa"/>
            </w:tcMar>
            <w:vAlign w:val="center"/>
          </w:tcPr>
          <w:p w14:paraId="0F63666D">
            <w:pPr>
              <w:spacing w:after="0" w:line="240" w:lineRule="auto"/>
              <w:jc w:val="center"/>
              <w:rPr>
                <w:rFonts w:eastAsia="Times New Roman" w:cs="Times New Roman"/>
                <w:sz w:val="24"/>
                <w:szCs w:val="24"/>
              </w:rPr>
            </w:pPr>
            <w:r>
              <w:rPr>
                <w:rFonts w:eastAsia="Times New Roman" w:cs="Times New Roman"/>
                <w:color w:val="000000"/>
                <w:sz w:val="22"/>
              </w:rPr>
              <w:t>TT. HĐND</w:t>
            </w:r>
          </w:p>
        </w:tc>
        <w:tc>
          <w:tcPr>
            <w:tcW w:w="1275" w:type="dxa"/>
            <w:tcBorders>
              <w:top w:val="single" w:color="000000" w:sz="4" w:space="0"/>
              <w:left w:val="single" w:color="000000" w:sz="6" w:space="0"/>
              <w:bottom w:val="single" w:color="000000" w:sz="4" w:space="0"/>
              <w:right w:val="single" w:color="000000" w:sz="6" w:space="0"/>
            </w:tcBorders>
            <w:shd w:val="clear" w:color="auto" w:fill="FFFFFF"/>
            <w:tcMar>
              <w:top w:w="0" w:type="dxa"/>
              <w:left w:w="45" w:type="dxa"/>
              <w:bottom w:w="0" w:type="dxa"/>
              <w:right w:w="45" w:type="dxa"/>
            </w:tcMar>
            <w:vAlign w:val="center"/>
          </w:tcPr>
          <w:p w14:paraId="735D21B6">
            <w:pPr>
              <w:spacing w:after="0" w:line="240" w:lineRule="auto"/>
              <w:jc w:val="center"/>
              <w:rPr>
                <w:rFonts w:eastAsia="Times New Roman" w:cs="Times New Roman"/>
                <w:sz w:val="24"/>
                <w:szCs w:val="24"/>
              </w:rPr>
            </w:pPr>
          </w:p>
          <w:p w14:paraId="56E33335">
            <w:pPr>
              <w:spacing w:after="0" w:line="240" w:lineRule="auto"/>
              <w:jc w:val="center"/>
              <w:rPr>
                <w:rFonts w:eastAsia="Times New Roman" w:cs="Times New Roman"/>
                <w:sz w:val="24"/>
                <w:szCs w:val="24"/>
              </w:rPr>
            </w:pPr>
            <w:r>
              <w:rPr>
                <w:rFonts w:eastAsia="Times New Roman" w:cs="Times New Roman"/>
                <w:color w:val="000000"/>
                <w:sz w:val="22"/>
              </w:rPr>
              <w:t>Đ/c Dương Thị Thủy</w:t>
            </w:r>
          </w:p>
        </w:tc>
        <w:tc>
          <w:tcPr>
            <w:tcW w:w="2552" w:type="dxa"/>
            <w:tcBorders>
              <w:top w:val="single" w:color="000000" w:sz="4" w:space="0"/>
              <w:left w:val="single" w:color="000000" w:sz="6" w:space="0"/>
              <w:bottom w:val="single" w:color="000000" w:sz="4" w:space="0"/>
              <w:right w:val="single" w:color="000000" w:sz="6" w:space="0"/>
            </w:tcBorders>
            <w:shd w:val="clear" w:color="auto" w:fill="FFFFFF"/>
            <w:tcMar>
              <w:top w:w="0" w:type="dxa"/>
              <w:left w:w="45" w:type="dxa"/>
              <w:bottom w:w="0" w:type="dxa"/>
              <w:right w:w="45" w:type="dxa"/>
            </w:tcMar>
            <w:vAlign w:val="center"/>
          </w:tcPr>
          <w:p w14:paraId="65306E44">
            <w:pPr>
              <w:spacing w:after="0" w:line="240" w:lineRule="auto"/>
              <w:jc w:val="both"/>
              <w:rPr>
                <w:rFonts w:eastAsia="Times New Roman" w:cs="Times New Roman"/>
                <w:sz w:val="24"/>
                <w:szCs w:val="24"/>
              </w:rPr>
            </w:pPr>
          </w:p>
        </w:tc>
      </w:tr>
      <w:tr w14:paraId="7B95DF48">
        <w:tblPrEx>
          <w:tblCellMar>
            <w:top w:w="15" w:type="dxa"/>
            <w:left w:w="15" w:type="dxa"/>
            <w:bottom w:w="15" w:type="dxa"/>
            <w:right w:w="15" w:type="dxa"/>
          </w:tblCellMar>
        </w:tblPrEx>
        <w:trPr>
          <w:trHeight w:val="255" w:hRule="atLeast"/>
        </w:trPr>
        <w:tc>
          <w:tcPr>
            <w:tcW w:w="0" w:type="auto"/>
            <w:tcBorders>
              <w:top w:val="single" w:color="000000" w:sz="4" w:space="0"/>
              <w:left w:val="single" w:color="000000" w:sz="6" w:space="0"/>
              <w:bottom w:val="single" w:color="000000" w:sz="4" w:space="0"/>
              <w:right w:val="single" w:color="000000" w:sz="6" w:space="0"/>
            </w:tcBorders>
            <w:shd w:val="clear" w:color="auto" w:fill="FFFFFF"/>
            <w:tcMar>
              <w:top w:w="0" w:type="dxa"/>
              <w:left w:w="45" w:type="dxa"/>
              <w:bottom w:w="0" w:type="dxa"/>
              <w:right w:w="45" w:type="dxa"/>
            </w:tcMar>
            <w:vAlign w:val="center"/>
          </w:tcPr>
          <w:p w14:paraId="24B4409C">
            <w:pPr>
              <w:spacing w:after="0" w:line="240" w:lineRule="auto"/>
              <w:jc w:val="center"/>
              <w:rPr>
                <w:rFonts w:eastAsia="Times New Roman" w:cs="Times New Roman"/>
                <w:sz w:val="24"/>
                <w:szCs w:val="24"/>
              </w:rPr>
            </w:pPr>
            <w:r>
              <w:rPr>
                <w:rFonts w:eastAsia="Times New Roman" w:cs="Times New Roman"/>
                <w:color w:val="000000"/>
                <w:sz w:val="22"/>
              </w:rPr>
              <w:t>3</w:t>
            </w:r>
          </w:p>
        </w:tc>
        <w:tc>
          <w:tcPr>
            <w:tcW w:w="0" w:type="auto"/>
            <w:tcBorders>
              <w:top w:val="single" w:color="000000" w:sz="4" w:space="0"/>
              <w:left w:val="single" w:color="000000" w:sz="6" w:space="0"/>
              <w:bottom w:val="single" w:color="000000" w:sz="4" w:space="0"/>
              <w:right w:val="single" w:color="000000" w:sz="6" w:space="0"/>
            </w:tcBorders>
            <w:shd w:val="clear" w:color="auto" w:fill="FFFFFF"/>
            <w:tcMar>
              <w:top w:w="0" w:type="dxa"/>
              <w:left w:w="45" w:type="dxa"/>
              <w:bottom w:w="0" w:type="dxa"/>
              <w:right w:w="45" w:type="dxa"/>
            </w:tcMar>
            <w:vAlign w:val="center"/>
          </w:tcPr>
          <w:p w14:paraId="321F624F">
            <w:pPr>
              <w:spacing w:after="0" w:line="240" w:lineRule="auto"/>
              <w:jc w:val="both"/>
              <w:rPr>
                <w:rFonts w:eastAsia="Times New Roman" w:cs="Times New Roman"/>
                <w:sz w:val="24"/>
                <w:szCs w:val="24"/>
              </w:rPr>
            </w:pPr>
            <w:r>
              <w:rPr>
                <w:rFonts w:eastAsia="Times New Roman" w:cs="Times New Roman"/>
                <w:color w:val="000000"/>
                <w:sz w:val="22"/>
              </w:rPr>
              <w:t>Tham gia các cuộc giám sát chuyên đề của HĐND tỉnh, trong đó có giám sát việc thực hiện Dự án 6; tăng cường giám sát công tác chuẩn bị bầu cử và các nhiệm vụ trọng tâm.</w:t>
            </w:r>
          </w:p>
        </w:tc>
        <w:tc>
          <w:tcPr>
            <w:tcW w:w="0" w:type="auto"/>
            <w:tcBorders>
              <w:top w:val="single" w:color="000000" w:sz="4" w:space="0"/>
              <w:left w:val="single" w:color="000000" w:sz="6" w:space="0"/>
              <w:bottom w:val="single" w:color="000000" w:sz="4" w:space="0"/>
              <w:right w:val="single" w:color="000000" w:sz="6" w:space="0"/>
            </w:tcBorders>
            <w:shd w:val="clear" w:color="auto" w:fill="FFFFFF"/>
            <w:tcMar>
              <w:top w:w="0" w:type="dxa"/>
              <w:left w:w="45" w:type="dxa"/>
              <w:bottom w:w="0" w:type="dxa"/>
              <w:right w:w="45" w:type="dxa"/>
            </w:tcMar>
          </w:tcPr>
          <w:p w14:paraId="790B4F08">
            <w:pPr>
              <w:spacing w:after="240" w:line="240" w:lineRule="auto"/>
              <w:rPr>
                <w:rFonts w:eastAsia="Times New Roman" w:cs="Times New Roman"/>
                <w:sz w:val="24"/>
                <w:szCs w:val="24"/>
              </w:rPr>
            </w:pPr>
          </w:p>
          <w:p w14:paraId="41E3DA0C">
            <w:pPr>
              <w:spacing w:after="0" w:line="240" w:lineRule="auto"/>
              <w:jc w:val="center"/>
              <w:rPr>
                <w:rFonts w:eastAsia="Times New Roman" w:cs="Times New Roman"/>
                <w:sz w:val="24"/>
                <w:szCs w:val="24"/>
              </w:rPr>
            </w:pPr>
            <w:r>
              <w:rPr>
                <w:rFonts w:eastAsia="Times New Roman" w:cs="Times New Roman"/>
                <w:color w:val="000000"/>
                <w:sz w:val="22"/>
              </w:rPr>
              <w:t>TT. HĐND</w:t>
            </w:r>
          </w:p>
        </w:tc>
        <w:tc>
          <w:tcPr>
            <w:tcW w:w="0" w:type="auto"/>
            <w:tcBorders>
              <w:top w:val="single" w:color="000000" w:sz="4" w:space="0"/>
              <w:left w:val="single" w:color="000000" w:sz="6" w:space="0"/>
              <w:bottom w:val="single" w:color="000000" w:sz="4" w:space="0"/>
              <w:right w:val="single" w:color="000000" w:sz="6" w:space="0"/>
            </w:tcBorders>
            <w:shd w:val="clear" w:color="auto" w:fill="FFFFFF"/>
            <w:tcMar>
              <w:top w:w="0" w:type="dxa"/>
              <w:left w:w="45" w:type="dxa"/>
              <w:bottom w:w="0" w:type="dxa"/>
              <w:right w:w="45" w:type="dxa"/>
            </w:tcMar>
            <w:vAlign w:val="center"/>
          </w:tcPr>
          <w:p w14:paraId="5D30C6D0">
            <w:pPr>
              <w:spacing w:after="0" w:line="240" w:lineRule="auto"/>
              <w:jc w:val="center"/>
              <w:rPr>
                <w:rFonts w:eastAsia="Times New Roman" w:cs="Times New Roman"/>
                <w:sz w:val="24"/>
                <w:szCs w:val="24"/>
              </w:rPr>
            </w:pPr>
            <w:r>
              <w:rPr>
                <w:rFonts w:eastAsia="Times New Roman" w:cs="Times New Roman"/>
                <w:color w:val="000000"/>
                <w:sz w:val="22"/>
              </w:rPr>
              <w:t>Các Ban HĐND xã, cơ quan liên quan</w:t>
            </w:r>
          </w:p>
        </w:tc>
        <w:tc>
          <w:tcPr>
            <w:tcW w:w="0" w:type="auto"/>
            <w:tcBorders>
              <w:top w:val="single" w:color="000000" w:sz="4" w:space="0"/>
              <w:left w:val="single" w:color="000000" w:sz="6" w:space="0"/>
              <w:bottom w:val="single" w:color="000000" w:sz="4" w:space="0"/>
              <w:right w:val="single" w:color="000000" w:sz="6" w:space="0"/>
            </w:tcBorders>
            <w:shd w:val="clear" w:color="auto" w:fill="FFFFFF"/>
            <w:tcMar>
              <w:top w:w="0" w:type="dxa"/>
              <w:left w:w="45" w:type="dxa"/>
              <w:bottom w:w="0" w:type="dxa"/>
              <w:right w:w="45" w:type="dxa"/>
            </w:tcMar>
            <w:vAlign w:val="center"/>
          </w:tcPr>
          <w:p w14:paraId="33480C34">
            <w:pPr>
              <w:spacing w:after="0" w:line="240" w:lineRule="auto"/>
              <w:jc w:val="center"/>
              <w:rPr>
                <w:rFonts w:eastAsia="Times New Roman" w:cs="Times New Roman"/>
                <w:sz w:val="24"/>
                <w:szCs w:val="24"/>
              </w:rPr>
            </w:pPr>
            <w:r>
              <w:rPr>
                <w:rFonts w:eastAsia="Times New Roman" w:cs="Times New Roman"/>
                <w:color w:val="000000"/>
                <w:sz w:val="22"/>
              </w:rPr>
              <w:t>Theo kế hoạch</w:t>
            </w:r>
          </w:p>
        </w:tc>
        <w:tc>
          <w:tcPr>
            <w:tcW w:w="0" w:type="auto"/>
            <w:tcBorders>
              <w:top w:val="single" w:color="000000" w:sz="4" w:space="0"/>
              <w:left w:val="single" w:color="000000" w:sz="6" w:space="0"/>
              <w:bottom w:val="single" w:color="000000" w:sz="4" w:space="0"/>
              <w:right w:val="single" w:color="000000" w:sz="6" w:space="0"/>
            </w:tcBorders>
            <w:shd w:val="clear" w:color="auto" w:fill="FFFFFF"/>
            <w:tcMar>
              <w:top w:w="0" w:type="dxa"/>
              <w:left w:w="45" w:type="dxa"/>
              <w:bottom w:w="0" w:type="dxa"/>
              <w:right w:w="45" w:type="dxa"/>
            </w:tcMar>
            <w:vAlign w:val="center"/>
          </w:tcPr>
          <w:p w14:paraId="6E08FD48">
            <w:pPr>
              <w:spacing w:after="0" w:line="240" w:lineRule="auto"/>
              <w:rPr>
                <w:rFonts w:eastAsia="Times New Roman" w:cs="Times New Roman"/>
                <w:sz w:val="24"/>
                <w:szCs w:val="24"/>
              </w:rPr>
            </w:pPr>
          </w:p>
        </w:tc>
        <w:tc>
          <w:tcPr>
            <w:tcW w:w="0" w:type="auto"/>
            <w:tcBorders>
              <w:top w:val="single" w:color="000000" w:sz="4" w:space="0"/>
              <w:left w:val="single" w:color="000000" w:sz="6" w:space="0"/>
              <w:bottom w:val="single" w:color="000000" w:sz="4" w:space="0"/>
              <w:right w:val="single" w:color="000000" w:sz="6" w:space="0"/>
            </w:tcBorders>
            <w:shd w:val="clear" w:color="auto" w:fill="FFFFFF"/>
            <w:tcMar>
              <w:top w:w="0" w:type="dxa"/>
              <w:left w:w="45" w:type="dxa"/>
              <w:bottom w:w="0" w:type="dxa"/>
              <w:right w:w="45" w:type="dxa"/>
            </w:tcMar>
            <w:vAlign w:val="center"/>
          </w:tcPr>
          <w:p w14:paraId="69E99D8D">
            <w:pPr>
              <w:spacing w:after="0" w:line="240" w:lineRule="auto"/>
              <w:jc w:val="center"/>
              <w:rPr>
                <w:rFonts w:eastAsia="Times New Roman" w:cs="Times New Roman"/>
                <w:sz w:val="24"/>
                <w:szCs w:val="24"/>
              </w:rPr>
            </w:pPr>
            <w:r>
              <w:rPr>
                <w:rFonts w:eastAsia="Times New Roman" w:cs="Times New Roman"/>
                <w:color w:val="000000"/>
                <w:sz w:val="22"/>
              </w:rPr>
              <w:t>x</w:t>
            </w:r>
          </w:p>
        </w:tc>
        <w:tc>
          <w:tcPr>
            <w:tcW w:w="0" w:type="auto"/>
            <w:tcBorders>
              <w:top w:val="single" w:color="000000" w:sz="4" w:space="0"/>
              <w:left w:val="single" w:color="000000" w:sz="6" w:space="0"/>
              <w:bottom w:val="single" w:color="000000" w:sz="4" w:space="0"/>
              <w:right w:val="single" w:color="000000" w:sz="6" w:space="0"/>
            </w:tcBorders>
            <w:shd w:val="clear" w:color="auto" w:fill="FFEB9C"/>
            <w:tcMar>
              <w:top w:w="0" w:type="dxa"/>
              <w:left w:w="45" w:type="dxa"/>
              <w:bottom w:w="0" w:type="dxa"/>
              <w:right w:w="45" w:type="dxa"/>
            </w:tcMar>
            <w:vAlign w:val="center"/>
          </w:tcPr>
          <w:p w14:paraId="424E27BA">
            <w:pPr>
              <w:spacing w:after="0" w:line="240" w:lineRule="auto"/>
              <w:rPr>
                <w:rFonts w:eastAsia="Times New Roman" w:cs="Times New Roman"/>
                <w:sz w:val="24"/>
                <w:szCs w:val="24"/>
              </w:rPr>
            </w:pPr>
          </w:p>
        </w:tc>
        <w:tc>
          <w:tcPr>
            <w:tcW w:w="1075" w:type="dxa"/>
            <w:tcBorders>
              <w:top w:val="single" w:color="000000" w:sz="4" w:space="0"/>
              <w:left w:val="single" w:color="000000" w:sz="6" w:space="0"/>
              <w:bottom w:val="single" w:color="000000" w:sz="4" w:space="0"/>
              <w:right w:val="single" w:color="000000" w:sz="6" w:space="0"/>
            </w:tcBorders>
            <w:shd w:val="clear" w:color="auto" w:fill="C6EFCE"/>
            <w:tcMar>
              <w:top w:w="0" w:type="dxa"/>
              <w:left w:w="45" w:type="dxa"/>
              <w:bottom w:w="0" w:type="dxa"/>
              <w:right w:w="45" w:type="dxa"/>
            </w:tcMar>
            <w:vAlign w:val="center"/>
          </w:tcPr>
          <w:p w14:paraId="4B56EDED">
            <w:pPr>
              <w:spacing w:after="0" w:line="240" w:lineRule="auto"/>
              <w:jc w:val="center"/>
              <w:rPr>
                <w:rFonts w:eastAsia="Times New Roman" w:cs="Times New Roman"/>
                <w:sz w:val="24"/>
                <w:szCs w:val="24"/>
              </w:rPr>
            </w:pPr>
            <w:r>
              <w:rPr>
                <w:rFonts w:eastAsia="Times New Roman" w:cs="Times New Roman"/>
                <w:color w:val="000000"/>
                <w:sz w:val="22"/>
              </w:rPr>
              <w:t>Phòng kinh tế</w:t>
            </w:r>
          </w:p>
        </w:tc>
        <w:tc>
          <w:tcPr>
            <w:tcW w:w="1275" w:type="dxa"/>
            <w:tcBorders>
              <w:top w:val="single" w:color="000000" w:sz="4" w:space="0"/>
              <w:left w:val="single" w:color="000000" w:sz="6" w:space="0"/>
              <w:bottom w:val="single" w:color="000000" w:sz="4" w:space="0"/>
              <w:right w:val="single" w:color="000000" w:sz="6" w:space="0"/>
            </w:tcBorders>
            <w:shd w:val="clear" w:color="auto" w:fill="FFFFFF"/>
            <w:tcMar>
              <w:top w:w="0" w:type="dxa"/>
              <w:left w:w="45" w:type="dxa"/>
              <w:bottom w:w="0" w:type="dxa"/>
              <w:right w:w="45" w:type="dxa"/>
            </w:tcMar>
            <w:vAlign w:val="center"/>
          </w:tcPr>
          <w:p w14:paraId="60F27164">
            <w:pPr>
              <w:spacing w:after="240" w:line="240" w:lineRule="auto"/>
              <w:jc w:val="center"/>
              <w:rPr>
                <w:rFonts w:eastAsia="Times New Roman" w:cs="Times New Roman"/>
                <w:sz w:val="24"/>
                <w:szCs w:val="24"/>
              </w:rPr>
            </w:pPr>
          </w:p>
          <w:p w14:paraId="4FF4F06E">
            <w:pPr>
              <w:spacing w:after="0" w:line="240" w:lineRule="auto"/>
              <w:jc w:val="center"/>
              <w:rPr>
                <w:rFonts w:eastAsia="Times New Roman" w:cs="Times New Roman"/>
                <w:sz w:val="24"/>
                <w:szCs w:val="24"/>
              </w:rPr>
            </w:pPr>
            <w:r>
              <w:rPr>
                <w:rFonts w:eastAsia="Times New Roman" w:cs="Times New Roman"/>
                <w:color w:val="000000"/>
                <w:sz w:val="22"/>
              </w:rPr>
              <w:t>Đ/c Dương Thị Thủy</w:t>
            </w:r>
          </w:p>
        </w:tc>
        <w:tc>
          <w:tcPr>
            <w:tcW w:w="2552" w:type="dxa"/>
            <w:tcBorders>
              <w:top w:val="single" w:color="000000" w:sz="4" w:space="0"/>
              <w:left w:val="single" w:color="000000" w:sz="6" w:space="0"/>
              <w:bottom w:val="single" w:color="000000" w:sz="4" w:space="0"/>
              <w:right w:val="single" w:color="000000" w:sz="6" w:space="0"/>
            </w:tcBorders>
            <w:shd w:val="clear" w:color="auto" w:fill="FFFFFF"/>
            <w:tcMar>
              <w:top w:w="0" w:type="dxa"/>
              <w:left w:w="45" w:type="dxa"/>
              <w:bottom w:w="0" w:type="dxa"/>
              <w:right w:w="45" w:type="dxa"/>
            </w:tcMar>
            <w:vAlign w:val="center"/>
          </w:tcPr>
          <w:p w14:paraId="02B88368">
            <w:pPr>
              <w:spacing w:after="0" w:line="240" w:lineRule="auto"/>
              <w:jc w:val="both"/>
              <w:rPr>
                <w:rFonts w:eastAsia="Times New Roman" w:cs="Times New Roman"/>
                <w:sz w:val="24"/>
                <w:szCs w:val="24"/>
              </w:rPr>
            </w:pPr>
          </w:p>
        </w:tc>
      </w:tr>
      <w:tr w14:paraId="55AE8A32">
        <w:tblPrEx>
          <w:tblCellMar>
            <w:top w:w="15" w:type="dxa"/>
            <w:left w:w="15" w:type="dxa"/>
            <w:bottom w:w="15" w:type="dxa"/>
            <w:right w:w="15" w:type="dxa"/>
          </w:tblCellMar>
        </w:tblPrEx>
        <w:trPr>
          <w:trHeight w:val="255" w:hRule="atLeast"/>
        </w:trPr>
        <w:tc>
          <w:tcPr>
            <w:tcW w:w="0" w:type="auto"/>
            <w:tcBorders>
              <w:top w:val="single" w:color="000000" w:sz="4" w:space="0"/>
              <w:left w:val="single" w:color="000000" w:sz="6" w:space="0"/>
              <w:bottom w:val="single" w:color="000000" w:sz="4" w:space="0"/>
              <w:right w:val="single" w:color="000000" w:sz="6" w:space="0"/>
            </w:tcBorders>
            <w:shd w:val="clear" w:color="auto" w:fill="FFFFFF"/>
            <w:tcMar>
              <w:top w:w="0" w:type="dxa"/>
              <w:left w:w="45" w:type="dxa"/>
              <w:bottom w:w="0" w:type="dxa"/>
              <w:right w:w="45" w:type="dxa"/>
            </w:tcMar>
            <w:vAlign w:val="center"/>
          </w:tcPr>
          <w:p w14:paraId="3FA3B755">
            <w:pPr>
              <w:spacing w:after="0" w:line="240" w:lineRule="auto"/>
              <w:jc w:val="center"/>
              <w:rPr>
                <w:rFonts w:eastAsia="Times New Roman" w:cs="Times New Roman"/>
                <w:sz w:val="24"/>
                <w:szCs w:val="24"/>
              </w:rPr>
            </w:pPr>
            <w:r>
              <w:rPr>
                <w:rFonts w:eastAsia="Times New Roman" w:cs="Times New Roman"/>
                <w:color w:val="000000"/>
                <w:sz w:val="22"/>
              </w:rPr>
              <w:t>4</w:t>
            </w:r>
          </w:p>
        </w:tc>
        <w:tc>
          <w:tcPr>
            <w:tcW w:w="0" w:type="auto"/>
            <w:tcBorders>
              <w:top w:val="single" w:color="000000" w:sz="4" w:space="0"/>
              <w:left w:val="single" w:color="000000" w:sz="6" w:space="0"/>
              <w:bottom w:val="single" w:color="000000" w:sz="4" w:space="0"/>
              <w:right w:val="single" w:color="000000" w:sz="6" w:space="0"/>
            </w:tcBorders>
            <w:shd w:val="clear" w:color="auto" w:fill="FFFFFF"/>
            <w:tcMar>
              <w:top w:w="0" w:type="dxa"/>
              <w:left w:w="45" w:type="dxa"/>
              <w:bottom w:w="0" w:type="dxa"/>
              <w:right w:w="45" w:type="dxa"/>
            </w:tcMar>
            <w:vAlign w:val="center"/>
          </w:tcPr>
          <w:p w14:paraId="06BD111F">
            <w:pPr>
              <w:spacing w:after="0" w:line="240" w:lineRule="auto"/>
              <w:jc w:val="both"/>
              <w:rPr>
                <w:rFonts w:eastAsia="Times New Roman" w:cs="Times New Roman"/>
                <w:sz w:val="24"/>
                <w:szCs w:val="24"/>
              </w:rPr>
            </w:pPr>
            <w:r>
              <w:rPr>
                <w:rFonts w:eastAsia="Times New Roman" w:cs="Times New Roman"/>
                <w:color w:val="000000"/>
                <w:sz w:val="22"/>
              </w:rPr>
              <w:t>Nghiên cứu, quán triệt, xây dựng chương trình, kế hoạch triển khai các nghị quyết, kết luận Hội nghị Trung ương 3 khóa XIV thuộc lĩnh vực phát triển KT-XH; rà soát chỉ tiêu, nhiệm vụ, dự án và báo cáo kết quả.</w:t>
            </w:r>
          </w:p>
        </w:tc>
        <w:tc>
          <w:tcPr>
            <w:tcW w:w="0" w:type="auto"/>
            <w:tcBorders>
              <w:top w:val="single" w:color="000000" w:sz="4" w:space="0"/>
              <w:left w:val="single" w:color="000000" w:sz="6" w:space="0"/>
              <w:bottom w:val="single" w:color="000000" w:sz="4" w:space="0"/>
              <w:right w:val="single" w:color="000000" w:sz="6" w:space="0"/>
            </w:tcBorders>
            <w:shd w:val="clear" w:color="auto" w:fill="FFFFFF"/>
            <w:tcMar>
              <w:top w:w="0" w:type="dxa"/>
              <w:left w:w="45" w:type="dxa"/>
              <w:bottom w:w="0" w:type="dxa"/>
              <w:right w:w="45" w:type="dxa"/>
            </w:tcMar>
          </w:tcPr>
          <w:p w14:paraId="1E46928D">
            <w:pPr>
              <w:spacing w:after="240" w:line="240" w:lineRule="auto"/>
              <w:rPr>
                <w:rFonts w:eastAsia="Times New Roman" w:cs="Times New Roman"/>
                <w:sz w:val="24"/>
                <w:szCs w:val="24"/>
              </w:rPr>
            </w:pPr>
          </w:p>
          <w:p w14:paraId="1470FF38">
            <w:pPr>
              <w:spacing w:after="0" w:line="240" w:lineRule="auto"/>
              <w:rPr>
                <w:rFonts w:eastAsia="Times New Roman" w:cs="Times New Roman"/>
                <w:sz w:val="24"/>
                <w:szCs w:val="24"/>
              </w:rPr>
            </w:pPr>
            <w:r>
              <w:rPr>
                <w:rFonts w:eastAsia="Times New Roman" w:cs="Times New Roman"/>
                <w:color w:val="000000"/>
                <w:sz w:val="22"/>
              </w:rPr>
              <w:t> UBND     xã</w:t>
            </w:r>
          </w:p>
        </w:tc>
        <w:tc>
          <w:tcPr>
            <w:tcW w:w="0" w:type="auto"/>
            <w:tcBorders>
              <w:top w:val="single" w:color="000000" w:sz="4" w:space="0"/>
              <w:left w:val="single" w:color="000000" w:sz="6" w:space="0"/>
              <w:bottom w:val="single" w:color="000000" w:sz="4" w:space="0"/>
              <w:right w:val="single" w:color="000000" w:sz="6" w:space="0"/>
            </w:tcBorders>
            <w:shd w:val="clear" w:color="auto" w:fill="FFFFFF"/>
            <w:tcMar>
              <w:top w:w="0" w:type="dxa"/>
              <w:left w:w="45" w:type="dxa"/>
              <w:bottom w:w="0" w:type="dxa"/>
              <w:right w:w="45" w:type="dxa"/>
            </w:tcMar>
            <w:vAlign w:val="center"/>
          </w:tcPr>
          <w:p w14:paraId="4DFBD292">
            <w:pPr>
              <w:spacing w:after="0" w:line="240" w:lineRule="auto"/>
              <w:jc w:val="center"/>
              <w:rPr>
                <w:rFonts w:eastAsia="Times New Roman" w:cs="Times New Roman"/>
                <w:sz w:val="24"/>
                <w:szCs w:val="24"/>
              </w:rPr>
            </w:pPr>
            <w:r>
              <w:rPr>
                <w:rFonts w:eastAsia="Times New Roman" w:cs="Times New Roman"/>
                <w:color w:val="000000"/>
                <w:sz w:val="22"/>
              </w:rPr>
              <w:t>Phòng Kinh tế và các đơn vị liên quan</w:t>
            </w:r>
          </w:p>
        </w:tc>
        <w:tc>
          <w:tcPr>
            <w:tcW w:w="0" w:type="auto"/>
            <w:tcBorders>
              <w:top w:val="single" w:color="000000" w:sz="4" w:space="0"/>
              <w:left w:val="single" w:color="000000" w:sz="6" w:space="0"/>
              <w:bottom w:val="single" w:color="000000" w:sz="4" w:space="0"/>
              <w:right w:val="single" w:color="000000" w:sz="6" w:space="0"/>
            </w:tcBorders>
            <w:shd w:val="clear" w:color="auto" w:fill="FFFFFF"/>
            <w:tcMar>
              <w:top w:w="0" w:type="dxa"/>
              <w:left w:w="45" w:type="dxa"/>
              <w:bottom w:w="0" w:type="dxa"/>
              <w:right w:w="45" w:type="dxa"/>
            </w:tcMar>
            <w:vAlign w:val="center"/>
          </w:tcPr>
          <w:p w14:paraId="50CA12F7">
            <w:pPr>
              <w:spacing w:after="0" w:line="240" w:lineRule="auto"/>
              <w:jc w:val="center"/>
              <w:rPr>
                <w:rFonts w:eastAsia="Times New Roman" w:cs="Times New Roman"/>
                <w:sz w:val="24"/>
                <w:szCs w:val="24"/>
              </w:rPr>
            </w:pPr>
            <w:r>
              <w:rPr>
                <w:rFonts w:eastAsia="Times New Roman" w:cs="Times New Roman"/>
                <w:color w:val="000000"/>
                <w:sz w:val="22"/>
              </w:rPr>
              <w:t>Tháng 8 năm 2026</w:t>
            </w:r>
          </w:p>
        </w:tc>
        <w:tc>
          <w:tcPr>
            <w:tcW w:w="0" w:type="auto"/>
            <w:tcBorders>
              <w:top w:val="single" w:color="000000" w:sz="4" w:space="0"/>
              <w:left w:val="single" w:color="000000" w:sz="6" w:space="0"/>
              <w:bottom w:val="single" w:color="000000" w:sz="4" w:space="0"/>
              <w:right w:val="single" w:color="000000" w:sz="6" w:space="0"/>
            </w:tcBorders>
            <w:shd w:val="clear" w:color="auto" w:fill="FFFFFF"/>
            <w:tcMar>
              <w:top w:w="0" w:type="dxa"/>
              <w:left w:w="45" w:type="dxa"/>
              <w:bottom w:w="0" w:type="dxa"/>
              <w:right w:w="45" w:type="dxa"/>
            </w:tcMar>
            <w:vAlign w:val="center"/>
          </w:tcPr>
          <w:p w14:paraId="73466518">
            <w:pPr>
              <w:spacing w:after="0" w:line="240" w:lineRule="auto"/>
              <w:rPr>
                <w:rFonts w:eastAsia="Times New Roman" w:cs="Times New Roman"/>
                <w:sz w:val="24"/>
                <w:szCs w:val="24"/>
              </w:rPr>
            </w:pPr>
          </w:p>
        </w:tc>
        <w:tc>
          <w:tcPr>
            <w:tcW w:w="0" w:type="auto"/>
            <w:tcBorders>
              <w:top w:val="single" w:color="000000" w:sz="4" w:space="0"/>
              <w:left w:val="single" w:color="000000" w:sz="6" w:space="0"/>
              <w:bottom w:val="single" w:color="000000" w:sz="4" w:space="0"/>
              <w:right w:val="single" w:color="000000" w:sz="6" w:space="0"/>
            </w:tcBorders>
            <w:shd w:val="clear" w:color="auto" w:fill="FFFFFF"/>
            <w:tcMar>
              <w:top w:w="0" w:type="dxa"/>
              <w:left w:w="45" w:type="dxa"/>
              <w:bottom w:w="0" w:type="dxa"/>
              <w:right w:w="45" w:type="dxa"/>
            </w:tcMar>
            <w:vAlign w:val="center"/>
          </w:tcPr>
          <w:p w14:paraId="6EA141FA">
            <w:pPr>
              <w:spacing w:after="0" w:line="240" w:lineRule="auto"/>
              <w:jc w:val="center"/>
              <w:rPr>
                <w:rFonts w:eastAsia="Times New Roman" w:cs="Times New Roman"/>
                <w:sz w:val="24"/>
                <w:szCs w:val="24"/>
              </w:rPr>
            </w:pPr>
            <w:r>
              <w:rPr>
                <w:rFonts w:eastAsia="Times New Roman" w:cs="Times New Roman"/>
                <w:sz w:val="24"/>
                <w:szCs w:val="24"/>
              </w:rPr>
              <w:t>x</w:t>
            </w:r>
          </w:p>
        </w:tc>
        <w:tc>
          <w:tcPr>
            <w:tcW w:w="0" w:type="auto"/>
            <w:tcBorders>
              <w:top w:val="single" w:color="000000" w:sz="4" w:space="0"/>
              <w:left w:val="single" w:color="000000" w:sz="6" w:space="0"/>
              <w:bottom w:val="single" w:color="000000" w:sz="4" w:space="0"/>
              <w:right w:val="single" w:color="000000" w:sz="6" w:space="0"/>
            </w:tcBorders>
            <w:shd w:val="clear" w:color="auto" w:fill="FFEB9C"/>
            <w:tcMar>
              <w:top w:w="0" w:type="dxa"/>
              <w:left w:w="45" w:type="dxa"/>
              <w:bottom w:w="0" w:type="dxa"/>
              <w:right w:w="45" w:type="dxa"/>
            </w:tcMar>
            <w:vAlign w:val="center"/>
          </w:tcPr>
          <w:p w14:paraId="3B6D0231">
            <w:pPr>
              <w:spacing w:after="0" w:line="240" w:lineRule="auto"/>
              <w:rPr>
                <w:rFonts w:eastAsia="Times New Roman" w:cs="Times New Roman"/>
                <w:sz w:val="24"/>
                <w:szCs w:val="24"/>
              </w:rPr>
            </w:pPr>
          </w:p>
        </w:tc>
        <w:tc>
          <w:tcPr>
            <w:tcW w:w="1075" w:type="dxa"/>
            <w:tcBorders>
              <w:top w:val="single" w:color="000000" w:sz="4" w:space="0"/>
              <w:left w:val="single" w:color="000000" w:sz="6" w:space="0"/>
              <w:bottom w:val="single" w:color="000000" w:sz="4" w:space="0"/>
              <w:right w:val="single" w:color="000000" w:sz="6" w:space="0"/>
            </w:tcBorders>
            <w:shd w:val="clear" w:color="auto" w:fill="C6EFCE"/>
            <w:tcMar>
              <w:top w:w="0" w:type="dxa"/>
              <w:left w:w="45" w:type="dxa"/>
              <w:bottom w:w="0" w:type="dxa"/>
              <w:right w:w="45" w:type="dxa"/>
            </w:tcMar>
            <w:vAlign w:val="center"/>
          </w:tcPr>
          <w:p w14:paraId="5FF9DAB4">
            <w:pPr>
              <w:spacing w:after="0" w:line="240" w:lineRule="auto"/>
              <w:jc w:val="center"/>
              <w:rPr>
                <w:rFonts w:eastAsia="Times New Roman" w:cs="Times New Roman"/>
                <w:sz w:val="24"/>
                <w:szCs w:val="24"/>
              </w:rPr>
            </w:pPr>
            <w:r>
              <w:rPr>
                <w:rFonts w:eastAsia="Times New Roman" w:cs="Times New Roman"/>
                <w:color w:val="000000"/>
                <w:sz w:val="22"/>
              </w:rPr>
              <w:t>Phòng kinh tế</w:t>
            </w:r>
          </w:p>
        </w:tc>
        <w:tc>
          <w:tcPr>
            <w:tcW w:w="1275" w:type="dxa"/>
            <w:tcBorders>
              <w:top w:val="single" w:color="000000" w:sz="4" w:space="0"/>
              <w:left w:val="single" w:color="000000" w:sz="6" w:space="0"/>
              <w:bottom w:val="single" w:color="000000" w:sz="4" w:space="0"/>
              <w:right w:val="single" w:color="000000" w:sz="6" w:space="0"/>
            </w:tcBorders>
            <w:shd w:val="clear" w:color="auto" w:fill="FFFFFF"/>
            <w:tcMar>
              <w:top w:w="0" w:type="dxa"/>
              <w:left w:w="45" w:type="dxa"/>
              <w:bottom w:w="0" w:type="dxa"/>
              <w:right w:w="45" w:type="dxa"/>
            </w:tcMar>
            <w:vAlign w:val="center"/>
          </w:tcPr>
          <w:p w14:paraId="0F48217B">
            <w:pPr>
              <w:spacing w:after="240" w:line="240" w:lineRule="auto"/>
              <w:jc w:val="center"/>
              <w:rPr>
                <w:rFonts w:eastAsia="Times New Roman" w:cs="Times New Roman"/>
                <w:sz w:val="24"/>
                <w:szCs w:val="24"/>
              </w:rPr>
            </w:pPr>
            <w:r>
              <w:rPr>
                <w:rFonts w:eastAsia="Times New Roman" w:cs="Times New Roman"/>
                <w:sz w:val="24"/>
                <w:szCs w:val="24"/>
              </w:rPr>
              <w:br w:type="textWrapping"/>
            </w:r>
          </w:p>
          <w:p w14:paraId="5D392959">
            <w:pPr>
              <w:spacing w:after="0" w:line="240" w:lineRule="auto"/>
              <w:jc w:val="center"/>
              <w:rPr>
                <w:rFonts w:eastAsia="Times New Roman" w:cs="Times New Roman"/>
                <w:sz w:val="24"/>
                <w:szCs w:val="24"/>
              </w:rPr>
            </w:pPr>
            <w:r>
              <w:rPr>
                <w:rFonts w:eastAsia="Times New Roman" w:cs="Times New Roman"/>
                <w:color w:val="000000"/>
                <w:sz w:val="22"/>
              </w:rPr>
              <w:t>Đ/c Hà Đức Thành</w:t>
            </w:r>
          </w:p>
        </w:tc>
        <w:tc>
          <w:tcPr>
            <w:tcW w:w="2552" w:type="dxa"/>
            <w:tcBorders>
              <w:top w:val="single" w:color="000000" w:sz="4" w:space="0"/>
              <w:left w:val="single" w:color="000000" w:sz="6" w:space="0"/>
              <w:bottom w:val="single" w:color="000000" w:sz="4" w:space="0"/>
              <w:right w:val="single" w:color="000000" w:sz="6" w:space="0"/>
            </w:tcBorders>
            <w:shd w:val="clear" w:color="auto" w:fill="FFFFFF"/>
            <w:tcMar>
              <w:top w:w="0" w:type="dxa"/>
              <w:left w:w="45" w:type="dxa"/>
              <w:bottom w:w="0" w:type="dxa"/>
              <w:right w:w="45" w:type="dxa"/>
            </w:tcMar>
            <w:vAlign w:val="center"/>
          </w:tcPr>
          <w:p w14:paraId="74F427FA">
            <w:pPr>
              <w:spacing w:after="0" w:line="240" w:lineRule="auto"/>
              <w:jc w:val="both"/>
              <w:rPr>
                <w:rFonts w:eastAsia="Times New Roman" w:cs="Times New Roman"/>
                <w:sz w:val="24"/>
                <w:szCs w:val="24"/>
              </w:rPr>
            </w:pPr>
          </w:p>
        </w:tc>
      </w:tr>
      <w:tr w14:paraId="459DD213">
        <w:tblPrEx>
          <w:tblCellMar>
            <w:top w:w="15" w:type="dxa"/>
            <w:left w:w="15" w:type="dxa"/>
            <w:bottom w:w="15" w:type="dxa"/>
            <w:right w:w="15" w:type="dxa"/>
          </w:tblCellMar>
        </w:tblPrEx>
        <w:trPr>
          <w:trHeight w:val="255" w:hRule="atLeast"/>
        </w:trPr>
        <w:tc>
          <w:tcPr>
            <w:tcW w:w="0" w:type="auto"/>
            <w:tcBorders>
              <w:top w:val="single" w:color="000000" w:sz="4" w:space="0"/>
              <w:left w:val="single" w:color="000000" w:sz="6" w:space="0"/>
              <w:bottom w:val="single" w:color="000000" w:sz="4" w:space="0"/>
              <w:right w:val="single" w:color="000000" w:sz="6" w:space="0"/>
            </w:tcBorders>
            <w:shd w:val="clear" w:color="auto" w:fill="FFFFFF"/>
            <w:tcMar>
              <w:top w:w="0" w:type="dxa"/>
              <w:left w:w="45" w:type="dxa"/>
              <w:bottom w:w="0" w:type="dxa"/>
              <w:right w:w="45" w:type="dxa"/>
            </w:tcMar>
            <w:vAlign w:val="center"/>
          </w:tcPr>
          <w:p w14:paraId="23F87B0E">
            <w:pPr>
              <w:spacing w:after="0" w:line="240" w:lineRule="auto"/>
              <w:jc w:val="center"/>
              <w:rPr>
                <w:rFonts w:eastAsia="Times New Roman" w:cs="Times New Roman"/>
                <w:sz w:val="24"/>
                <w:szCs w:val="24"/>
              </w:rPr>
            </w:pPr>
            <w:r>
              <w:rPr>
                <w:rFonts w:eastAsia="Times New Roman" w:cs="Times New Roman"/>
                <w:color w:val="000000"/>
                <w:sz w:val="22"/>
              </w:rPr>
              <w:t>5</w:t>
            </w:r>
          </w:p>
        </w:tc>
        <w:tc>
          <w:tcPr>
            <w:tcW w:w="0" w:type="auto"/>
            <w:tcBorders>
              <w:top w:val="single" w:color="000000" w:sz="4" w:space="0"/>
              <w:left w:val="single" w:color="000000" w:sz="6" w:space="0"/>
              <w:bottom w:val="single" w:color="000000" w:sz="4" w:space="0"/>
              <w:right w:val="single" w:color="000000" w:sz="6" w:space="0"/>
            </w:tcBorders>
            <w:shd w:val="clear" w:color="auto" w:fill="FFFFFF"/>
            <w:tcMar>
              <w:top w:w="0" w:type="dxa"/>
              <w:left w:w="45" w:type="dxa"/>
              <w:bottom w:w="0" w:type="dxa"/>
              <w:right w:w="45" w:type="dxa"/>
            </w:tcMar>
            <w:vAlign w:val="center"/>
          </w:tcPr>
          <w:p w14:paraId="0E95883A">
            <w:pPr>
              <w:spacing w:after="0" w:line="240" w:lineRule="auto"/>
              <w:jc w:val="both"/>
              <w:rPr>
                <w:rFonts w:eastAsia="Times New Roman" w:cs="Times New Roman"/>
                <w:sz w:val="24"/>
                <w:szCs w:val="24"/>
              </w:rPr>
            </w:pPr>
            <w:r>
              <w:rPr>
                <w:rFonts w:eastAsia="Times New Roman" w:cs="Times New Roman"/>
                <w:color w:val="000000"/>
                <w:sz w:val="22"/>
              </w:rPr>
              <w:t>Đẩy nhanh tiến độ thi công, nghiệm thu, thanh toán các công trình; giải ngân 14.306/45.602 triệu đồng, đạt 31,4%; phấn đấu hết quý III giải ngân thêm khoảng 19.896 triệu đồng, đạt 75% kế hoạch vốn.</w:t>
            </w:r>
          </w:p>
        </w:tc>
        <w:tc>
          <w:tcPr>
            <w:tcW w:w="0" w:type="auto"/>
            <w:tcBorders>
              <w:top w:val="single" w:color="000000" w:sz="4" w:space="0"/>
              <w:left w:val="single" w:color="000000" w:sz="6" w:space="0"/>
              <w:bottom w:val="single" w:color="000000" w:sz="4" w:space="0"/>
              <w:right w:val="single" w:color="000000" w:sz="6" w:space="0"/>
            </w:tcBorders>
            <w:shd w:val="clear" w:color="auto" w:fill="FFFFFF"/>
            <w:tcMar>
              <w:top w:w="0" w:type="dxa"/>
              <w:left w:w="45" w:type="dxa"/>
              <w:bottom w:w="0" w:type="dxa"/>
              <w:right w:w="45" w:type="dxa"/>
            </w:tcMar>
          </w:tcPr>
          <w:p w14:paraId="1997DF22">
            <w:pPr>
              <w:spacing w:after="0" w:line="240" w:lineRule="auto"/>
              <w:jc w:val="center"/>
              <w:rPr>
                <w:rFonts w:eastAsia="Times New Roman" w:cs="Times New Roman"/>
                <w:sz w:val="24"/>
                <w:szCs w:val="24"/>
              </w:rPr>
            </w:pPr>
            <w:r>
              <w:rPr>
                <w:rFonts w:eastAsia="Times New Roman" w:cs="Times New Roman"/>
                <w:color w:val="000000"/>
                <w:sz w:val="22"/>
              </w:rPr>
              <w:t>UBND xã</w:t>
            </w:r>
          </w:p>
        </w:tc>
        <w:tc>
          <w:tcPr>
            <w:tcW w:w="0" w:type="auto"/>
            <w:tcBorders>
              <w:top w:val="single" w:color="000000" w:sz="4" w:space="0"/>
              <w:left w:val="single" w:color="000000" w:sz="6" w:space="0"/>
              <w:bottom w:val="single" w:color="000000" w:sz="4" w:space="0"/>
              <w:right w:val="single" w:color="000000" w:sz="6" w:space="0"/>
            </w:tcBorders>
            <w:shd w:val="clear" w:color="auto" w:fill="FFFFFF"/>
            <w:tcMar>
              <w:top w:w="0" w:type="dxa"/>
              <w:left w:w="45" w:type="dxa"/>
              <w:bottom w:w="0" w:type="dxa"/>
              <w:right w:w="45" w:type="dxa"/>
            </w:tcMar>
            <w:vAlign w:val="center"/>
          </w:tcPr>
          <w:p w14:paraId="7257C875">
            <w:pPr>
              <w:spacing w:after="0" w:line="240" w:lineRule="auto"/>
              <w:jc w:val="center"/>
              <w:rPr>
                <w:rFonts w:eastAsia="Times New Roman" w:cs="Times New Roman"/>
                <w:sz w:val="24"/>
                <w:szCs w:val="24"/>
              </w:rPr>
            </w:pPr>
            <w:r>
              <w:rPr>
                <w:rFonts w:eastAsia="Times New Roman" w:cs="Times New Roman"/>
                <w:color w:val="000000"/>
                <w:sz w:val="22"/>
              </w:rPr>
              <w:t>Chủ đầu tư, cán bộ phụ trách</w:t>
            </w:r>
          </w:p>
        </w:tc>
        <w:tc>
          <w:tcPr>
            <w:tcW w:w="0" w:type="auto"/>
            <w:tcBorders>
              <w:top w:val="single" w:color="000000" w:sz="4" w:space="0"/>
              <w:left w:val="single" w:color="000000" w:sz="6" w:space="0"/>
              <w:bottom w:val="single" w:color="000000" w:sz="4" w:space="0"/>
              <w:right w:val="single" w:color="000000" w:sz="6" w:space="0"/>
            </w:tcBorders>
            <w:shd w:val="clear" w:color="auto" w:fill="FFFFFF"/>
            <w:tcMar>
              <w:top w:w="0" w:type="dxa"/>
              <w:left w:w="45" w:type="dxa"/>
              <w:bottom w:w="0" w:type="dxa"/>
              <w:right w:w="45" w:type="dxa"/>
            </w:tcMar>
            <w:vAlign w:val="center"/>
          </w:tcPr>
          <w:p w14:paraId="2CB217AF">
            <w:pPr>
              <w:spacing w:after="0" w:line="240" w:lineRule="auto"/>
              <w:jc w:val="center"/>
              <w:rPr>
                <w:rFonts w:eastAsia="Times New Roman" w:cs="Times New Roman"/>
                <w:sz w:val="24"/>
                <w:szCs w:val="24"/>
              </w:rPr>
            </w:pPr>
            <w:r>
              <w:rPr>
                <w:rFonts w:eastAsia="Times New Roman" w:cs="Times New Roman"/>
                <w:color w:val="000000"/>
                <w:sz w:val="22"/>
              </w:rPr>
              <w:t>Hết quý III</w:t>
            </w:r>
          </w:p>
        </w:tc>
        <w:tc>
          <w:tcPr>
            <w:tcW w:w="0" w:type="auto"/>
            <w:tcBorders>
              <w:top w:val="single" w:color="000000" w:sz="4" w:space="0"/>
              <w:left w:val="single" w:color="000000" w:sz="6" w:space="0"/>
              <w:bottom w:val="single" w:color="000000" w:sz="4" w:space="0"/>
              <w:right w:val="single" w:color="000000" w:sz="6" w:space="0"/>
            </w:tcBorders>
            <w:shd w:val="clear" w:color="auto" w:fill="FFFFFF"/>
            <w:tcMar>
              <w:top w:w="0" w:type="dxa"/>
              <w:left w:w="45" w:type="dxa"/>
              <w:bottom w:w="0" w:type="dxa"/>
              <w:right w:w="45" w:type="dxa"/>
            </w:tcMar>
            <w:vAlign w:val="center"/>
          </w:tcPr>
          <w:p w14:paraId="47434CB2">
            <w:pPr>
              <w:spacing w:after="0" w:line="240" w:lineRule="auto"/>
              <w:rPr>
                <w:rFonts w:eastAsia="Times New Roman" w:cs="Times New Roman"/>
                <w:sz w:val="24"/>
                <w:szCs w:val="24"/>
              </w:rPr>
            </w:pPr>
          </w:p>
        </w:tc>
        <w:tc>
          <w:tcPr>
            <w:tcW w:w="0" w:type="auto"/>
            <w:tcBorders>
              <w:top w:val="single" w:color="000000" w:sz="4" w:space="0"/>
              <w:left w:val="single" w:color="000000" w:sz="6" w:space="0"/>
              <w:bottom w:val="single" w:color="000000" w:sz="4" w:space="0"/>
              <w:right w:val="single" w:color="000000" w:sz="6" w:space="0"/>
            </w:tcBorders>
            <w:shd w:val="clear" w:color="auto" w:fill="FFFFFF"/>
            <w:tcMar>
              <w:top w:w="0" w:type="dxa"/>
              <w:left w:w="45" w:type="dxa"/>
              <w:bottom w:w="0" w:type="dxa"/>
              <w:right w:w="45" w:type="dxa"/>
            </w:tcMar>
            <w:vAlign w:val="center"/>
          </w:tcPr>
          <w:p w14:paraId="7BE2245F">
            <w:pPr>
              <w:spacing w:after="0" w:line="240" w:lineRule="auto"/>
              <w:jc w:val="center"/>
              <w:rPr>
                <w:rFonts w:eastAsia="Times New Roman" w:cs="Times New Roman"/>
                <w:sz w:val="24"/>
                <w:szCs w:val="24"/>
              </w:rPr>
            </w:pPr>
            <w:r>
              <w:rPr>
                <w:rFonts w:eastAsia="Times New Roman" w:cs="Times New Roman"/>
                <w:sz w:val="24"/>
                <w:szCs w:val="24"/>
              </w:rPr>
              <w:t>x</w:t>
            </w:r>
          </w:p>
        </w:tc>
        <w:tc>
          <w:tcPr>
            <w:tcW w:w="0" w:type="auto"/>
            <w:tcBorders>
              <w:top w:val="single" w:color="000000" w:sz="4" w:space="0"/>
              <w:left w:val="single" w:color="000000" w:sz="6" w:space="0"/>
              <w:bottom w:val="single" w:color="000000" w:sz="4" w:space="0"/>
              <w:right w:val="single" w:color="000000" w:sz="6" w:space="0"/>
            </w:tcBorders>
            <w:shd w:val="clear" w:color="auto" w:fill="FFEB9C"/>
            <w:tcMar>
              <w:top w:w="0" w:type="dxa"/>
              <w:left w:w="45" w:type="dxa"/>
              <w:bottom w:w="0" w:type="dxa"/>
              <w:right w:w="45" w:type="dxa"/>
            </w:tcMar>
            <w:vAlign w:val="center"/>
          </w:tcPr>
          <w:p w14:paraId="2D9A5D4E">
            <w:pPr>
              <w:spacing w:after="0" w:line="240" w:lineRule="auto"/>
              <w:rPr>
                <w:rFonts w:eastAsia="Times New Roman" w:cs="Times New Roman"/>
                <w:sz w:val="24"/>
                <w:szCs w:val="24"/>
              </w:rPr>
            </w:pPr>
          </w:p>
        </w:tc>
        <w:tc>
          <w:tcPr>
            <w:tcW w:w="1075" w:type="dxa"/>
            <w:tcBorders>
              <w:top w:val="single" w:color="000000" w:sz="4" w:space="0"/>
              <w:left w:val="single" w:color="000000" w:sz="6" w:space="0"/>
              <w:bottom w:val="single" w:color="000000" w:sz="4" w:space="0"/>
              <w:right w:val="single" w:color="000000" w:sz="6" w:space="0"/>
            </w:tcBorders>
            <w:shd w:val="clear" w:color="auto" w:fill="C6EFCE"/>
            <w:tcMar>
              <w:top w:w="0" w:type="dxa"/>
              <w:left w:w="45" w:type="dxa"/>
              <w:bottom w:w="0" w:type="dxa"/>
              <w:right w:w="45" w:type="dxa"/>
            </w:tcMar>
            <w:vAlign w:val="center"/>
          </w:tcPr>
          <w:p w14:paraId="15FA3881">
            <w:pPr>
              <w:spacing w:after="0" w:line="240" w:lineRule="auto"/>
              <w:jc w:val="center"/>
              <w:rPr>
                <w:rFonts w:eastAsia="Times New Roman" w:cs="Times New Roman"/>
                <w:sz w:val="24"/>
                <w:szCs w:val="24"/>
              </w:rPr>
            </w:pPr>
            <w:r>
              <w:rPr>
                <w:rFonts w:eastAsia="Times New Roman" w:cs="Times New Roman"/>
                <w:color w:val="000000"/>
                <w:sz w:val="22"/>
              </w:rPr>
              <w:t>Phòng kinh tế</w:t>
            </w:r>
          </w:p>
        </w:tc>
        <w:tc>
          <w:tcPr>
            <w:tcW w:w="1275" w:type="dxa"/>
            <w:tcBorders>
              <w:top w:val="single" w:color="000000" w:sz="4" w:space="0"/>
              <w:left w:val="single" w:color="000000" w:sz="6" w:space="0"/>
              <w:bottom w:val="single" w:color="000000" w:sz="4" w:space="0"/>
              <w:right w:val="single" w:color="000000" w:sz="6" w:space="0"/>
            </w:tcBorders>
            <w:shd w:val="clear" w:color="auto" w:fill="FFFFFF"/>
            <w:tcMar>
              <w:top w:w="0" w:type="dxa"/>
              <w:left w:w="45" w:type="dxa"/>
              <w:bottom w:w="0" w:type="dxa"/>
              <w:right w:w="45" w:type="dxa"/>
            </w:tcMar>
            <w:vAlign w:val="center"/>
          </w:tcPr>
          <w:p w14:paraId="3B56650F">
            <w:pPr>
              <w:spacing w:after="240" w:line="240" w:lineRule="auto"/>
              <w:jc w:val="center"/>
              <w:rPr>
                <w:rFonts w:eastAsia="Times New Roman" w:cs="Times New Roman"/>
                <w:sz w:val="24"/>
                <w:szCs w:val="24"/>
              </w:rPr>
            </w:pPr>
            <w:r>
              <w:rPr>
                <w:rFonts w:eastAsia="Times New Roman" w:cs="Times New Roman"/>
                <w:sz w:val="24"/>
                <w:szCs w:val="24"/>
              </w:rPr>
              <w:br w:type="textWrapping"/>
            </w:r>
          </w:p>
          <w:p w14:paraId="7C6FD320">
            <w:pPr>
              <w:spacing w:after="0" w:line="240" w:lineRule="auto"/>
              <w:jc w:val="center"/>
              <w:rPr>
                <w:rFonts w:eastAsia="Times New Roman" w:cs="Times New Roman"/>
                <w:sz w:val="24"/>
                <w:szCs w:val="24"/>
              </w:rPr>
            </w:pPr>
            <w:r>
              <w:rPr>
                <w:rFonts w:eastAsia="Times New Roman" w:cs="Times New Roman"/>
                <w:color w:val="000000"/>
                <w:sz w:val="22"/>
              </w:rPr>
              <w:t>Đ/c Hà Đức Thành</w:t>
            </w:r>
          </w:p>
        </w:tc>
        <w:tc>
          <w:tcPr>
            <w:tcW w:w="2552" w:type="dxa"/>
            <w:tcBorders>
              <w:top w:val="single" w:color="000000" w:sz="4" w:space="0"/>
              <w:left w:val="single" w:color="000000" w:sz="6" w:space="0"/>
              <w:bottom w:val="single" w:color="000000" w:sz="4" w:space="0"/>
              <w:right w:val="single" w:color="000000" w:sz="6" w:space="0"/>
            </w:tcBorders>
            <w:shd w:val="clear" w:color="auto" w:fill="FFFFFF"/>
            <w:tcMar>
              <w:top w:w="0" w:type="dxa"/>
              <w:left w:w="45" w:type="dxa"/>
              <w:bottom w:w="0" w:type="dxa"/>
              <w:right w:w="45" w:type="dxa"/>
            </w:tcMar>
            <w:vAlign w:val="center"/>
          </w:tcPr>
          <w:p w14:paraId="69037B4B">
            <w:pPr>
              <w:spacing w:after="0" w:line="240" w:lineRule="auto"/>
              <w:jc w:val="both"/>
              <w:rPr>
                <w:rFonts w:eastAsia="Times New Roman" w:cs="Times New Roman"/>
                <w:sz w:val="24"/>
                <w:szCs w:val="24"/>
              </w:rPr>
            </w:pPr>
          </w:p>
        </w:tc>
      </w:tr>
      <w:tr w14:paraId="0AF7ADF0">
        <w:tblPrEx>
          <w:tblCellMar>
            <w:top w:w="15" w:type="dxa"/>
            <w:left w:w="15" w:type="dxa"/>
            <w:bottom w:w="15" w:type="dxa"/>
            <w:right w:w="15" w:type="dxa"/>
          </w:tblCellMar>
        </w:tblPrEx>
        <w:trPr>
          <w:trHeight w:val="255" w:hRule="atLeast"/>
        </w:trPr>
        <w:tc>
          <w:tcPr>
            <w:tcW w:w="0" w:type="auto"/>
            <w:tcBorders>
              <w:top w:val="single" w:color="000000" w:sz="4" w:space="0"/>
              <w:left w:val="single" w:color="000000" w:sz="6" w:space="0"/>
              <w:bottom w:val="single" w:color="000000" w:sz="4" w:space="0"/>
              <w:right w:val="single" w:color="000000" w:sz="6" w:space="0"/>
            </w:tcBorders>
            <w:shd w:val="clear" w:color="auto" w:fill="FFFFFF"/>
            <w:tcMar>
              <w:top w:w="0" w:type="dxa"/>
              <w:left w:w="45" w:type="dxa"/>
              <w:bottom w:w="0" w:type="dxa"/>
              <w:right w:w="45" w:type="dxa"/>
            </w:tcMar>
            <w:vAlign w:val="center"/>
          </w:tcPr>
          <w:p w14:paraId="5290F6F9">
            <w:pPr>
              <w:spacing w:after="0" w:line="240" w:lineRule="auto"/>
              <w:jc w:val="center"/>
              <w:rPr>
                <w:rFonts w:eastAsia="Times New Roman" w:cs="Times New Roman"/>
                <w:sz w:val="24"/>
                <w:szCs w:val="24"/>
              </w:rPr>
            </w:pPr>
            <w:r>
              <w:rPr>
                <w:rFonts w:eastAsia="Times New Roman" w:cs="Times New Roman"/>
                <w:color w:val="000000"/>
                <w:sz w:val="22"/>
              </w:rPr>
              <w:t>6</w:t>
            </w:r>
          </w:p>
        </w:tc>
        <w:tc>
          <w:tcPr>
            <w:tcW w:w="0" w:type="auto"/>
            <w:tcBorders>
              <w:top w:val="single" w:color="000000" w:sz="4" w:space="0"/>
              <w:left w:val="single" w:color="000000" w:sz="6" w:space="0"/>
              <w:bottom w:val="single" w:color="000000" w:sz="4" w:space="0"/>
              <w:right w:val="single" w:color="000000" w:sz="6" w:space="0"/>
            </w:tcBorders>
            <w:shd w:val="clear" w:color="auto" w:fill="FFFFFF"/>
            <w:tcMar>
              <w:top w:w="0" w:type="dxa"/>
              <w:left w:w="45" w:type="dxa"/>
              <w:bottom w:w="0" w:type="dxa"/>
              <w:right w:w="45" w:type="dxa"/>
            </w:tcMar>
            <w:vAlign w:val="center"/>
          </w:tcPr>
          <w:p w14:paraId="1E5F80A8">
            <w:pPr>
              <w:spacing w:after="0" w:line="240" w:lineRule="auto"/>
              <w:jc w:val="both"/>
              <w:rPr>
                <w:rFonts w:eastAsia="Times New Roman" w:cs="Times New Roman"/>
                <w:sz w:val="24"/>
                <w:szCs w:val="24"/>
              </w:rPr>
            </w:pPr>
            <w:r>
              <w:rPr>
                <w:rFonts w:eastAsia="Times New Roman" w:cs="Times New Roman"/>
                <w:color w:val="000000"/>
                <w:sz w:val="22"/>
              </w:rPr>
              <w:t>Công trình đường Nhiều Cù Ván: UBKT Đảng ủy kiểm tra; UBND xã rà soát hồ sơ, kiểm tra hiện trường, đôn đốc chủ đầu tư, đơn vị thi công khắc phục tồn tại.</w:t>
            </w:r>
          </w:p>
        </w:tc>
        <w:tc>
          <w:tcPr>
            <w:tcW w:w="0" w:type="auto"/>
            <w:tcBorders>
              <w:top w:val="single" w:color="000000" w:sz="4" w:space="0"/>
              <w:left w:val="single" w:color="000000" w:sz="6" w:space="0"/>
              <w:bottom w:val="single" w:color="000000" w:sz="4" w:space="0"/>
              <w:right w:val="single" w:color="000000" w:sz="6" w:space="0"/>
            </w:tcBorders>
            <w:shd w:val="clear" w:color="auto" w:fill="FFFFFF"/>
            <w:tcMar>
              <w:top w:w="0" w:type="dxa"/>
              <w:left w:w="45" w:type="dxa"/>
              <w:bottom w:w="0" w:type="dxa"/>
              <w:right w:w="45" w:type="dxa"/>
            </w:tcMar>
          </w:tcPr>
          <w:p w14:paraId="50D76A79">
            <w:pPr>
              <w:spacing w:after="240" w:line="240" w:lineRule="auto"/>
              <w:rPr>
                <w:rFonts w:eastAsia="Times New Roman" w:cs="Times New Roman"/>
                <w:sz w:val="24"/>
                <w:szCs w:val="24"/>
              </w:rPr>
            </w:pPr>
          </w:p>
          <w:p w14:paraId="731C7BB2">
            <w:pPr>
              <w:spacing w:after="0" w:line="240" w:lineRule="auto"/>
              <w:jc w:val="center"/>
              <w:rPr>
                <w:rFonts w:eastAsia="Times New Roman" w:cs="Times New Roman"/>
                <w:sz w:val="24"/>
                <w:szCs w:val="24"/>
              </w:rPr>
            </w:pPr>
            <w:r>
              <w:rPr>
                <w:rFonts w:eastAsia="Times New Roman" w:cs="Times New Roman"/>
                <w:color w:val="000000"/>
                <w:sz w:val="22"/>
              </w:rPr>
              <w:t>UBND xã</w:t>
            </w:r>
          </w:p>
        </w:tc>
        <w:tc>
          <w:tcPr>
            <w:tcW w:w="0" w:type="auto"/>
            <w:tcBorders>
              <w:top w:val="single" w:color="000000" w:sz="4" w:space="0"/>
              <w:left w:val="single" w:color="000000" w:sz="6" w:space="0"/>
              <w:bottom w:val="single" w:color="000000" w:sz="4" w:space="0"/>
              <w:right w:val="single" w:color="000000" w:sz="6" w:space="0"/>
            </w:tcBorders>
            <w:shd w:val="clear" w:color="auto" w:fill="FFFFFF"/>
            <w:tcMar>
              <w:top w:w="0" w:type="dxa"/>
              <w:left w:w="45" w:type="dxa"/>
              <w:bottom w:w="0" w:type="dxa"/>
              <w:right w:w="45" w:type="dxa"/>
            </w:tcMar>
            <w:vAlign w:val="center"/>
          </w:tcPr>
          <w:p w14:paraId="26C25067">
            <w:pPr>
              <w:spacing w:after="0" w:line="240" w:lineRule="auto"/>
              <w:jc w:val="center"/>
              <w:rPr>
                <w:rFonts w:eastAsia="Times New Roman" w:cs="Times New Roman"/>
                <w:sz w:val="24"/>
                <w:szCs w:val="24"/>
              </w:rPr>
            </w:pPr>
            <w:r>
              <w:rPr>
                <w:rFonts w:eastAsia="Times New Roman" w:cs="Times New Roman"/>
                <w:color w:val="000000"/>
                <w:sz w:val="22"/>
              </w:rPr>
              <w:t>UBKT Đảng ủy, chủ đầu tư, đơn vị thi công</w:t>
            </w:r>
          </w:p>
        </w:tc>
        <w:tc>
          <w:tcPr>
            <w:tcW w:w="0" w:type="auto"/>
            <w:tcBorders>
              <w:top w:val="single" w:color="000000" w:sz="4" w:space="0"/>
              <w:left w:val="single" w:color="000000" w:sz="6" w:space="0"/>
              <w:bottom w:val="single" w:color="000000" w:sz="4" w:space="0"/>
              <w:right w:val="single" w:color="000000" w:sz="6" w:space="0"/>
            </w:tcBorders>
            <w:shd w:val="clear" w:color="auto" w:fill="FFFFFF"/>
            <w:tcMar>
              <w:top w:w="0" w:type="dxa"/>
              <w:left w:w="45" w:type="dxa"/>
              <w:bottom w:w="0" w:type="dxa"/>
              <w:right w:w="45" w:type="dxa"/>
            </w:tcMar>
            <w:vAlign w:val="center"/>
          </w:tcPr>
          <w:p w14:paraId="07935943">
            <w:pPr>
              <w:spacing w:after="0" w:line="240" w:lineRule="auto"/>
              <w:jc w:val="center"/>
              <w:rPr>
                <w:rFonts w:eastAsia="Times New Roman" w:cs="Times New Roman"/>
                <w:sz w:val="24"/>
                <w:szCs w:val="24"/>
              </w:rPr>
            </w:pPr>
            <w:r>
              <w:rPr>
                <w:rFonts w:eastAsia="Times New Roman" w:cs="Times New Roman"/>
                <w:color w:val="000000"/>
                <w:sz w:val="22"/>
              </w:rPr>
              <w:t>Thường xuyên</w:t>
            </w:r>
          </w:p>
        </w:tc>
        <w:tc>
          <w:tcPr>
            <w:tcW w:w="0" w:type="auto"/>
            <w:tcBorders>
              <w:top w:val="single" w:color="000000" w:sz="4" w:space="0"/>
              <w:left w:val="single" w:color="000000" w:sz="6" w:space="0"/>
              <w:bottom w:val="single" w:color="000000" w:sz="4" w:space="0"/>
              <w:right w:val="single" w:color="000000" w:sz="6" w:space="0"/>
            </w:tcBorders>
            <w:shd w:val="clear" w:color="auto" w:fill="FFFFFF"/>
            <w:tcMar>
              <w:top w:w="0" w:type="dxa"/>
              <w:left w:w="45" w:type="dxa"/>
              <w:bottom w:w="0" w:type="dxa"/>
              <w:right w:w="45" w:type="dxa"/>
            </w:tcMar>
            <w:vAlign w:val="center"/>
          </w:tcPr>
          <w:p w14:paraId="3AD40AA6">
            <w:pPr>
              <w:spacing w:after="0" w:line="240" w:lineRule="auto"/>
              <w:jc w:val="center"/>
              <w:rPr>
                <w:rFonts w:hint="default" w:eastAsia="Times New Roman" w:cs="Times New Roman"/>
                <w:sz w:val="24"/>
                <w:szCs w:val="24"/>
                <w:lang w:val="en-US"/>
              </w:rPr>
            </w:pPr>
            <w:r>
              <w:rPr>
                <w:rFonts w:hint="default" w:eastAsia="Times New Roman" w:cs="Times New Roman"/>
                <w:sz w:val="24"/>
                <w:szCs w:val="24"/>
                <w:lang w:val="en-US"/>
              </w:rPr>
              <w:t>x</w:t>
            </w:r>
          </w:p>
        </w:tc>
        <w:tc>
          <w:tcPr>
            <w:tcW w:w="0" w:type="auto"/>
            <w:tcBorders>
              <w:top w:val="single" w:color="000000" w:sz="4" w:space="0"/>
              <w:left w:val="single" w:color="000000" w:sz="6" w:space="0"/>
              <w:bottom w:val="single" w:color="000000" w:sz="4" w:space="0"/>
              <w:right w:val="single" w:color="000000" w:sz="6" w:space="0"/>
            </w:tcBorders>
            <w:shd w:val="clear" w:color="auto" w:fill="FFFFFF"/>
            <w:tcMar>
              <w:top w:w="0" w:type="dxa"/>
              <w:left w:w="45" w:type="dxa"/>
              <w:bottom w:w="0" w:type="dxa"/>
              <w:right w:w="45" w:type="dxa"/>
            </w:tcMar>
            <w:vAlign w:val="center"/>
          </w:tcPr>
          <w:p w14:paraId="73A95BB1">
            <w:pPr>
              <w:spacing w:after="0" w:line="240" w:lineRule="auto"/>
              <w:jc w:val="center"/>
              <w:rPr>
                <w:rFonts w:eastAsia="Times New Roman" w:cs="Times New Roman"/>
                <w:sz w:val="24"/>
                <w:szCs w:val="24"/>
              </w:rPr>
            </w:pPr>
          </w:p>
        </w:tc>
        <w:tc>
          <w:tcPr>
            <w:tcW w:w="0" w:type="auto"/>
            <w:tcBorders>
              <w:top w:val="single" w:color="000000" w:sz="4" w:space="0"/>
              <w:left w:val="single" w:color="000000" w:sz="6" w:space="0"/>
              <w:bottom w:val="single" w:color="000000" w:sz="4" w:space="0"/>
              <w:right w:val="single" w:color="000000" w:sz="6" w:space="0"/>
            </w:tcBorders>
            <w:shd w:val="clear" w:color="auto" w:fill="FFEB9C"/>
            <w:tcMar>
              <w:top w:w="0" w:type="dxa"/>
              <w:left w:w="45" w:type="dxa"/>
              <w:bottom w:w="0" w:type="dxa"/>
              <w:right w:w="45" w:type="dxa"/>
            </w:tcMar>
            <w:vAlign w:val="center"/>
          </w:tcPr>
          <w:p w14:paraId="432F89E4">
            <w:pPr>
              <w:spacing w:after="0" w:line="240" w:lineRule="auto"/>
              <w:rPr>
                <w:rFonts w:eastAsia="Times New Roman" w:cs="Times New Roman"/>
                <w:sz w:val="24"/>
                <w:szCs w:val="24"/>
              </w:rPr>
            </w:pPr>
          </w:p>
        </w:tc>
        <w:tc>
          <w:tcPr>
            <w:tcW w:w="1075" w:type="dxa"/>
            <w:tcBorders>
              <w:top w:val="single" w:color="000000" w:sz="4" w:space="0"/>
              <w:left w:val="single" w:color="000000" w:sz="6" w:space="0"/>
              <w:bottom w:val="single" w:color="000000" w:sz="4" w:space="0"/>
              <w:right w:val="single" w:color="000000" w:sz="6" w:space="0"/>
            </w:tcBorders>
            <w:shd w:val="clear" w:color="auto" w:fill="C6EFCE"/>
            <w:tcMar>
              <w:top w:w="0" w:type="dxa"/>
              <w:left w:w="45" w:type="dxa"/>
              <w:bottom w:w="0" w:type="dxa"/>
              <w:right w:w="45" w:type="dxa"/>
            </w:tcMar>
            <w:vAlign w:val="center"/>
          </w:tcPr>
          <w:p w14:paraId="11C9BB95">
            <w:pPr>
              <w:spacing w:after="0" w:line="240" w:lineRule="auto"/>
              <w:jc w:val="center"/>
              <w:rPr>
                <w:rFonts w:eastAsia="Times New Roman" w:cs="Times New Roman"/>
                <w:sz w:val="24"/>
                <w:szCs w:val="24"/>
              </w:rPr>
            </w:pPr>
            <w:r>
              <w:rPr>
                <w:rFonts w:eastAsia="Times New Roman" w:cs="Times New Roman"/>
                <w:color w:val="000000"/>
                <w:sz w:val="22"/>
              </w:rPr>
              <w:t>VP HĐND &amp; UBND</w:t>
            </w:r>
          </w:p>
        </w:tc>
        <w:tc>
          <w:tcPr>
            <w:tcW w:w="1275" w:type="dxa"/>
            <w:tcBorders>
              <w:top w:val="single" w:color="000000" w:sz="4" w:space="0"/>
              <w:left w:val="single" w:color="000000" w:sz="6" w:space="0"/>
              <w:bottom w:val="single" w:color="000000" w:sz="4" w:space="0"/>
              <w:right w:val="single" w:color="000000" w:sz="6" w:space="0"/>
            </w:tcBorders>
            <w:shd w:val="clear" w:color="auto" w:fill="FFFFFF"/>
            <w:tcMar>
              <w:top w:w="0" w:type="dxa"/>
              <w:left w:w="45" w:type="dxa"/>
              <w:bottom w:w="0" w:type="dxa"/>
              <w:right w:w="45" w:type="dxa"/>
            </w:tcMar>
            <w:vAlign w:val="center"/>
          </w:tcPr>
          <w:p w14:paraId="032E0F1C">
            <w:pPr>
              <w:spacing w:after="240" w:line="240" w:lineRule="auto"/>
              <w:jc w:val="center"/>
              <w:rPr>
                <w:rFonts w:eastAsia="Times New Roman" w:cs="Times New Roman"/>
                <w:sz w:val="24"/>
                <w:szCs w:val="24"/>
              </w:rPr>
            </w:pPr>
          </w:p>
          <w:p w14:paraId="19065FB2">
            <w:pPr>
              <w:spacing w:after="0" w:line="240" w:lineRule="auto"/>
              <w:jc w:val="center"/>
              <w:rPr>
                <w:rFonts w:eastAsia="Times New Roman" w:cs="Times New Roman"/>
                <w:sz w:val="24"/>
                <w:szCs w:val="24"/>
              </w:rPr>
            </w:pPr>
            <w:r>
              <w:rPr>
                <w:rFonts w:eastAsia="Times New Roman" w:cs="Times New Roman"/>
                <w:color w:val="000000"/>
                <w:sz w:val="22"/>
              </w:rPr>
              <w:t>Đ/c Hà Đức Thành</w:t>
            </w:r>
          </w:p>
        </w:tc>
        <w:tc>
          <w:tcPr>
            <w:tcW w:w="2552" w:type="dxa"/>
            <w:tcBorders>
              <w:top w:val="single" w:color="000000" w:sz="4" w:space="0"/>
              <w:left w:val="single" w:color="000000" w:sz="6" w:space="0"/>
              <w:bottom w:val="single" w:color="000000" w:sz="4" w:space="0"/>
              <w:right w:val="single" w:color="000000" w:sz="6" w:space="0"/>
            </w:tcBorders>
            <w:shd w:val="clear" w:color="auto" w:fill="FFFFFF"/>
            <w:tcMar>
              <w:top w:w="0" w:type="dxa"/>
              <w:left w:w="45" w:type="dxa"/>
              <w:bottom w:w="0" w:type="dxa"/>
              <w:right w:w="45" w:type="dxa"/>
            </w:tcMar>
            <w:vAlign w:val="center"/>
          </w:tcPr>
          <w:p w14:paraId="2491DDD3">
            <w:pPr>
              <w:spacing w:after="0" w:line="240" w:lineRule="auto"/>
              <w:jc w:val="both"/>
              <w:rPr>
                <w:rFonts w:eastAsia="Times New Roman" w:cs="Times New Roman"/>
                <w:sz w:val="24"/>
                <w:szCs w:val="24"/>
              </w:rPr>
            </w:pPr>
            <w:r>
              <w:rPr>
                <w:rFonts w:eastAsia="Times New Roman" w:cs="Times New Roman"/>
                <w:sz w:val="24"/>
                <w:szCs w:val="24"/>
              </w:rPr>
              <w:t>Chủ tịch UBND xã đã mời các đơn vị làm việc</w:t>
            </w:r>
          </w:p>
        </w:tc>
      </w:tr>
      <w:tr w14:paraId="3A0E6618">
        <w:tblPrEx>
          <w:tblCellMar>
            <w:top w:w="15" w:type="dxa"/>
            <w:left w:w="15" w:type="dxa"/>
            <w:bottom w:w="15" w:type="dxa"/>
            <w:right w:w="15" w:type="dxa"/>
          </w:tblCellMar>
        </w:tblPrEx>
        <w:trPr>
          <w:trHeight w:val="255" w:hRule="atLeast"/>
        </w:trPr>
        <w:tc>
          <w:tcPr>
            <w:tcW w:w="0" w:type="auto"/>
            <w:tcBorders>
              <w:top w:val="single" w:color="000000" w:sz="4" w:space="0"/>
              <w:left w:val="single" w:color="000000" w:sz="6" w:space="0"/>
              <w:bottom w:val="single" w:color="000000" w:sz="4" w:space="0"/>
              <w:right w:val="single" w:color="000000" w:sz="6" w:space="0"/>
            </w:tcBorders>
            <w:shd w:val="clear" w:color="auto" w:fill="FFFFFF"/>
            <w:tcMar>
              <w:top w:w="0" w:type="dxa"/>
              <w:left w:w="45" w:type="dxa"/>
              <w:bottom w:w="0" w:type="dxa"/>
              <w:right w:w="45" w:type="dxa"/>
            </w:tcMar>
            <w:vAlign w:val="center"/>
          </w:tcPr>
          <w:p w14:paraId="5AD89233">
            <w:pPr>
              <w:spacing w:after="0" w:line="240" w:lineRule="auto"/>
              <w:jc w:val="center"/>
              <w:rPr>
                <w:rFonts w:eastAsia="Times New Roman" w:cs="Times New Roman"/>
                <w:sz w:val="24"/>
                <w:szCs w:val="24"/>
              </w:rPr>
            </w:pPr>
            <w:r>
              <w:rPr>
                <w:rFonts w:eastAsia="Times New Roman" w:cs="Times New Roman"/>
                <w:color w:val="000000"/>
                <w:sz w:val="22"/>
              </w:rPr>
              <w:t>7</w:t>
            </w:r>
          </w:p>
        </w:tc>
        <w:tc>
          <w:tcPr>
            <w:tcW w:w="0" w:type="auto"/>
            <w:tcBorders>
              <w:top w:val="single" w:color="000000" w:sz="4" w:space="0"/>
              <w:left w:val="single" w:color="000000" w:sz="6" w:space="0"/>
              <w:bottom w:val="single" w:color="000000" w:sz="4" w:space="0"/>
              <w:right w:val="single" w:color="000000" w:sz="6" w:space="0"/>
            </w:tcBorders>
            <w:shd w:val="clear" w:color="auto" w:fill="FFFFFF"/>
            <w:tcMar>
              <w:top w:w="0" w:type="dxa"/>
              <w:left w:w="45" w:type="dxa"/>
              <w:bottom w:w="0" w:type="dxa"/>
              <w:right w:w="45" w:type="dxa"/>
            </w:tcMar>
            <w:vAlign w:val="center"/>
          </w:tcPr>
          <w:p w14:paraId="416D8957">
            <w:pPr>
              <w:spacing w:after="0" w:line="240" w:lineRule="auto"/>
              <w:jc w:val="both"/>
              <w:rPr>
                <w:rFonts w:eastAsia="Times New Roman" w:cs="Times New Roman"/>
                <w:sz w:val="24"/>
                <w:szCs w:val="24"/>
              </w:rPr>
            </w:pPr>
            <w:r>
              <w:rPr>
                <w:rFonts w:eastAsia="Times New Roman" w:cs="Times New Roman"/>
                <w:color w:val="000000"/>
                <w:sz w:val="22"/>
              </w:rPr>
              <w:t>Hoàn thiện thủ tục, tổ chức thực hiện và giải ngân các Chương trình MTQG, nguồn vốn chuyển tiếp; tập trung nguồn kinh phí 1.621.569.689 đồng thực hiện Dự án 4.</w:t>
            </w:r>
          </w:p>
        </w:tc>
        <w:tc>
          <w:tcPr>
            <w:tcW w:w="0" w:type="auto"/>
            <w:tcBorders>
              <w:top w:val="single" w:color="000000" w:sz="4" w:space="0"/>
              <w:left w:val="single" w:color="000000" w:sz="6" w:space="0"/>
              <w:bottom w:val="single" w:color="000000" w:sz="4" w:space="0"/>
              <w:right w:val="single" w:color="000000" w:sz="6" w:space="0"/>
            </w:tcBorders>
            <w:shd w:val="clear" w:color="auto" w:fill="FFFFFF"/>
            <w:tcMar>
              <w:top w:w="0" w:type="dxa"/>
              <w:left w:w="45" w:type="dxa"/>
              <w:bottom w:w="0" w:type="dxa"/>
              <w:right w:w="45" w:type="dxa"/>
            </w:tcMar>
          </w:tcPr>
          <w:p w14:paraId="223AAE24">
            <w:pPr>
              <w:spacing w:after="240" w:line="240" w:lineRule="auto"/>
              <w:rPr>
                <w:rFonts w:eastAsia="Times New Roman" w:cs="Times New Roman"/>
                <w:sz w:val="24"/>
                <w:szCs w:val="24"/>
              </w:rPr>
            </w:pPr>
          </w:p>
          <w:p w14:paraId="40376542">
            <w:pPr>
              <w:spacing w:after="0" w:line="240" w:lineRule="auto"/>
              <w:jc w:val="center"/>
              <w:rPr>
                <w:rFonts w:eastAsia="Times New Roman" w:cs="Times New Roman"/>
                <w:sz w:val="24"/>
                <w:szCs w:val="24"/>
              </w:rPr>
            </w:pPr>
            <w:r>
              <w:rPr>
                <w:rFonts w:eastAsia="Times New Roman" w:cs="Times New Roman"/>
                <w:color w:val="000000"/>
                <w:sz w:val="22"/>
              </w:rPr>
              <w:t>UBND xã</w:t>
            </w:r>
          </w:p>
        </w:tc>
        <w:tc>
          <w:tcPr>
            <w:tcW w:w="0" w:type="auto"/>
            <w:tcBorders>
              <w:top w:val="single" w:color="000000" w:sz="4" w:space="0"/>
              <w:left w:val="single" w:color="000000" w:sz="6" w:space="0"/>
              <w:bottom w:val="single" w:color="000000" w:sz="4" w:space="0"/>
              <w:right w:val="single" w:color="000000" w:sz="6" w:space="0"/>
            </w:tcBorders>
            <w:shd w:val="clear" w:color="auto" w:fill="FFFFFF"/>
            <w:tcMar>
              <w:top w:w="0" w:type="dxa"/>
              <w:left w:w="45" w:type="dxa"/>
              <w:bottom w:w="0" w:type="dxa"/>
              <w:right w:w="45" w:type="dxa"/>
            </w:tcMar>
            <w:vAlign w:val="center"/>
          </w:tcPr>
          <w:p w14:paraId="28346813">
            <w:pPr>
              <w:spacing w:after="0" w:line="240" w:lineRule="auto"/>
              <w:jc w:val="center"/>
              <w:rPr>
                <w:rFonts w:eastAsia="Times New Roman" w:cs="Times New Roman"/>
                <w:sz w:val="24"/>
                <w:szCs w:val="24"/>
              </w:rPr>
            </w:pPr>
            <w:r>
              <w:rPr>
                <w:rFonts w:eastAsia="Times New Roman" w:cs="Times New Roman"/>
                <w:color w:val="000000"/>
                <w:sz w:val="22"/>
              </w:rPr>
              <w:t>Các cơ quan, đơn vị liên quan</w:t>
            </w:r>
          </w:p>
        </w:tc>
        <w:tc>
          <w:tcPr>
            <w:tcW w:w="0" w:type="auto"/>
            <w:tcBorders>
              <w:top w:val="single" w:color="000000" w:sz="4" w:space="0"/>
              <w:left w:val="single" w:color="000000" w:sz="6" w:space="0"/>
              <w:bottom w:val="single" w:color="000000" w:sz="4" w:space="0"/>
              <w:right w:val="single" w:color="000000" w:sz="6" w:space="0"/>
            </w:tcBorders>
            <w:shd w:val="clear" w:color="auto" w:fill="FFFFFF"/>
            <w:tcMar>
              <w:top w:w="0" w:type="dxa"/>
              <w:left w:w="45" w:type="dxa"/>
              <w:bottom w:w="0" w:type="dxa"/>
              <w:right w:w="45" w:type="dxa"/>
            </w:tcMar>
            <w:vAlign w:val="center"/>
          </w:tcPr>
          <w:p w14:paraId="7D89653C">
            <w:pPr>
              <w:spacing w:after="0" w:line="240" w:lineRule="auto"/>
              <w:jc w:val="center"/>
              <w:rPr>
                <w:rFonts w:eastAsia="Times New Roman" w:cs="Times New Roman"/>
                <w:sz w:val="24"/>
                <w:szCs w:val="24"/>
              </w:rPr>
            </w:pPr>
            <w:r>
              <w:rPr>
                <w:rFonts w:eastAsia="Times New Roman" w:cs="Times New Roman"/>
                <w:color w:val="000000"/>
                <w:sz w:val="22"/>
              </w:rPr>
              <w:t>Theo tiến độ</w:t>
            </w:r>
          </w:p>
        </w:tc>
        <w:tc>
          <w:tcPr>
            <w:tcW w:w="0" w:type="auto"/>
            <w:tcBorders>
              <w:top w:val="single" w:color="000000" w:sz="4" w:space="0"/>
              <w:left w:val="single" w:color="000000" w:sz="6" w:space="0"/>
              <w:bottom w:val="single" w:color="000000" w:sz="4" w:space="0"/>
              <w:right w:val="single" w:color="000000" w:sz="6" w:space="0"/>
            </w:tcBorders>
            <w:shd w:val="clear" w:color="auto" w:fill="FFFFFF"/>
            <w:tcMar>
              <w:top w:w="0" w:type="dxa"/>
              <w:left w:w="45" w:type="dxa"/>
              <w:bottom w:w="0" w:type="dxa"/>
              <w:right w:w="45" w:type="dxa"/>
            </w:tcMar>
            <w:vAlign w:val="center"/>
          </w:tcPr>
          <w:p w14:paraId="1AFDA1D0">
            <w:pPr>
              <w:spacing w:after="0" w:line="240" w:lineRule="auto"/>
              <w:rPr>
                <w:rFonts w:eastAsia="Times New Roman" w:cs="Times New Roman"/>
                <w:sz w:val="24"/>
                <w:szCs w:val="24"/>
              </w:rPr>
            </w:pPr>
          </w:p>
        </w:tc>
        <w:tc>
          <w:tcPr>
            <w:tcW w:w="0" w:type="auto"/>
            <w:tcBorders>
              <w:top w:val="single" w:color="000000" w:sz="4" w:space="0"/>
              <w:left w:val="single" w:color="000000" w:sz="6" w:space="0"/>
              <w:bottom w:val="single" w:color="000000" w:sz="4" w:space="0"/>
              <w:right w:val="single" w:color="000000" w:sz="6" w:space="0"/>
            </w:tcBorders>
            <w:shd w:val="clear" w:color="auto" w:fill="FFFFFF"/>
            <w:tcMar>
              <w:top w:w="0" w:type="dxa"/>
              <w:left w:w="45" w:type="dxa"/>
              <w:bottom w:w="0" w:type="dxa"/>
              <w:right w:w="45" w:type="dxa"/>
            </w:tcMar>
            <w:vAlign w:val="center"/>
          </w:tcPr>
          <w:p w14:paraId="0F357B83">
            <w:pPr>
              <w:spacing w:after="0" w:line="240" w:lineRule="auto"/>
              <w:jc w:val="center"/>
              <w:rPr>
                <w:rFonts w:eastAsia="Times New Roman" w:cs="Times New Roman"/>
                <w:sz w:val="24"/>
                <w:szCs w:val="24"/>
              </w:rPr>
            </w:pPr>
            <w:r>
              <w:rPr>
                <w:rFonts w:eastAsia="Times New Roman" w:cs="Times New Roman"/>
                <w:sz w:val="24"/>
                <w:szCs w:val="24"/>
              </w:rPr>
              <w:t>x</w:t>
            </w:r>
          </w:p>
        </w:tc>
        <w:tc>
          <w:tcPr>
            <w:tcW w:w="0" w:type="auto"/>
            <w:tcBorders>
              <w:top w:val="single" w:color="000000" w:sz="4" w:space="0"/>
              <w:left w:val="single" w:color="000000" w:sz="6" w:space="0"/>
              <w:bottom w:val="single" w:color="000000" w:sz="4" w:space="0"/>
              <w:right w:val="single" w:color="000000" w:sz="6" w:space="0"/>
            </w:tcBorders>
            <w:shd w:val="clear" w:color="auto" w:fill="FFEB9C"/>
            <w:tcMar>
              <w:top w:w="0" w:type="dxa"/>
              <w:left w:w="45" w:type="dxa"/>
              <w:bottom w:w="0" w:type="dxa"/>
              <w:right w:w="45" w:type="dxa"/>
            </w:tcMar>
            <w:vAlign w:val="center"/>
          </w:tcPr>
          <w:p w14:paraId="11D006FE">
            <w:pPr>
              <w:spacing w:after="0" w:line="240" w:lineRule="auto"/>
              <w:rPr>
                <w:rFonts w:eastAsia="Times New Roman" w:cs="Times New Roman"/>
                <w:sz w:val="24"/>
                <w:szCs w:val="24"/>
              </w:rPr>
            </w:pPr>
          </w:p>
        </w:tc>
        <w:tc>
          <w:tcPr>
            <w:tcW w:w="1075" w:type="dxa"/>
            <w:tcBorders>
              <w:top w:val="single" w:color="000000" w:sz="4" w:space="0"/>
              <w:left w:val="single" w:color="000000" w:sz="6" w:space="0"/>
              <w:bottom w:val="single" w:color="000000" w:sz="4" w:space="0"/>
              <w:right w:val="single" w:color="000000" w:sz="6" w:space="0"/>
            </w:tcBorders>
            <w:shd w:val="clear" w:color="auto" w:fill="C6EFCE"/>
            <w:tcMar>
              <w:top w:w="0" w:type="dxa"/>
              <w:left w:w="45" w:type="dxa"/>
              <w:bottom w:w="0" w:type="dxa"/>
              <w:right w:w="45" w:type="dxa"/>
            </w:tcMar>
            <w:vAlign w:val="center"/>
          </w:tcPr>
          <w:p w14:paraId="74A8ECCD">
            <w:pPr>
              <w:spacing w:after="0" w:line="240" w:lineRule="auto"/>
              <w:jc w:val="center"/>
              <w:rPr>
                <w:rFonts w:eastAsia="Times New Roman" w:cs="Times New Roman"/>
                <w:sz w:val="24"/>
                <w:szCs w:val="24"/>
              </w:rPr>
            </w:pPr>
            <w:r>
              <w:rPr>
                <w:rFonts w:eastAsia="Times New Roman" w:cs="Times New Roman"/>
                <w:color w:val="000000"/>
                <w:sz w:val="22"/>
              </w:rPr>
              <w:t>Phòng kinh tế</w:t>
            </w:r>
          </w:p>
        </w:tc>
        <w:tc>
          <w:tcPr>
            <w:tcW w:w="1275" w:type="dxa"/>
            <w:tcBorders>
              <w:top w:val="single" w:color="000000" w:sz="4" w:space="0"/>
              <w:left w:val="single" w:color="000000" w:sz="6" w:space="0"/>
              <w:bottom w:val="single" w:color="000000" w:sz="4" w:space="0"/>
              <w:right w:val="single" w:color="000000" w:sz="6" w:space="0"/>
            </w:tcBorders>
            <w:shd w:val="clear" w:color="auto" w:fill="FFFFFF"/>
            <w:tcMar>
              <w:top w:w="0" w:type="dxa"/>
              <w:left w:w="45" w:type="dxa"/>
              <w:bottom w:w="0" w:type="dxa"/>
              <w:right w:w="45" w:type="dxa"/>
            </w:tcMar>
            <w:vAlign w:val="center"/>
          </w:tcPr>
          <w:p w14:paraId="0F916CF6">
            <w:pPr>
              <w:spacing w:after="240" w:line="240" w:lineRule="auto"/>
              <w:jc w:val="center"/>
              <w:rPr>
                <w:rFonts w:eastAsia="Times New Roman" w:cs="Times New Roman"/>
                <w:sz w:val="24"/>
                <w:szCs w:val="24"/>
              </w:rPr>
            </w:pPr>
          </w:p>
          <w:p w14:paraId="590DCFD7">
            <w:pPr>
              <w:spacing w:after="0" w:line="240" w:lineRule="auto"/>
              <w:jc w:val="center"/>
              <w:rPr>
                <w:rFonts w:eastAsia="Times New Roman" w:cs="Times New Roman"/>
                <w:sz w:val="24"/>
                <w:szCs w:val="24"/>
              </w:rPr>
            </w:pPr>
            <w:r>
              <w:rPr>
                <w:rFonts w:eastAsia="Times New Roman" w:cs="Times New Roman"/>
                <w:color w:val="000000"/>
                <w:sz w:val="22"/>
              </w:rPr>
              <w:t>Đ/c Hà Đức Thành</w:t>
            </w:r>
          </w:p>
        </w:tc>
        <w:tc>
          <w:tcPr>
            <w:tcW w:w="2552" w:type="dxa"/>
            <w:tcBorders>
              <w:top w:val="single" w:color="000000" w:sz="4" w:space="0"/>
              <w:left w:val="single" w:color="000000" w:sz="6" w:space="0"/>
              <w:bottom w:val="single" w:color="000000" w:sz="4" w:space="0"/>
              <w:right w:val="single" w:color="000000" w:sz="6" w:space="0"/>
            </w:tcBorders>
            <w:shd w:val="clear" w:color="auto" w:fill="FFFFFF"/>
            <w:tcMar>
              <w:top w:w="0" w:type="dxa"/>
              <w:left w:w="45" w:type="dxa"/>
              <w:bottom w:w="0" w:type="dxa"/>
              <w:right w:w="45" w:type="dxa"/>
            </w:tcMar>
            <w:vAlign w:val="center"/>
          </w:tcPr>
          <w:p w14:paraId="01EB46F9">
            <w:pPr>
              <w:spacing w:after="0" w:line="240" w:lineRule="auto"/>
              <w:jc w:val="both"/>
              <w:rPr>
                <w:rFonts w:eastAsia="Times New Roman" w:cs="Times New Roman"/>
                <w:sz w:val="24"/>
                <w:szCs w:val="24"/>
              </w:rPr>
            </w:pPr>
          </w:p>
        </w:tc>
      </w:tr>
      <w:tr w14:paraId="74199688">
        <w:tblPrEx>
          <w:tblCellMar>
            <w:top w:w="15" w:type="dxa"/>
            <w:left w:w="15" w:type="dxa"/>
            <w:bottom w:w="15" w:type="dxa"/>
            <w:right w:w="15" w:type="dxa"/>
          </w:tblCellMar>
        </w:tblPrEx>
        <w:trPr>
          <w:trHeight w:val="255" w:hRule="atLeast"/>
        </w:trPr>
        <w:tc>
          <w:tcPr>
            <w:tcW w:w="0" w:type="auto"/>
            <w:tcBorders>
              <w:top w:val="single" w:color="000000" w:sz="4" w:space="0"/>
              <w:left w:val="single" w:color="000000" w:sz="6" w:space="0"/>
              <w:bottom w:val="single" w:color="000000" w:sz="4" w:space="0"/>
              <w:right w:val="single" w:color="000000" w:sz="6" w:space="0"/>
            </w:tcBorders>
            <w:shd w:val="clear" w:color="auto" w:fill="FFFFFF"/>
            <w:tcMar>
              <w:top w:w="0" w:type="dxa"/>
              <w:left w:w="45" w:type="dxa"/>
              <w:bottom w:w="0" w:type="dxa"/>
              <w:right w:w="45" w:type="dxa"/>
            </w:tcMar>
            <w:vAlign w:val="center"/>
          </w:tcPr>
          <w:p w14:paraId="556F83EE">
            <w:pPr>
              <w:spacing w:after="0" w:line="240" w:lineRule="auto"/>
              <w:jc w:val="center"/>
              <w:rPr>
                <w:rFonts w:eastAsia="Times New Roman" w:cs="Times New Roman"/>
                <w:sz w:val="24"/>
                <w:szCs w:val="24"/>
              </w:rPr>
            </w:pPr>
            <w:r>
              <w:rPr>
                <w:rFonts w:eastAsia="Times New Roman" w:cs="Times New Roman"/>
                <w:color w:val="000000"/>
                <w:sz w:val="22"/>
              </w:rPr>
              <w:t>8</w:t>
            </w:r>
          </w:p>
        </w:tc>
        <w:tc>
          <w:tcPr>
            <w:tcW w:w="0" w:type="auto"/>
            <w:tcBorders>
              <w:top w:val="single" w:color="000000" w:sz="4" w:space="0"/>
              <w:left w:val="single" w:color="000000" w:sz="6" w:space="0"/>
              <w:bottom w:val="single" w:color="000000" w:sz="4" w:space="0"/>
              <w:right w:val="single" w:color="000000" w:sz="6" w:space="0"/>
            </w:tcBorders>
            <w:shd w:val="clear" w:color="auto" w:fill="FFFFFF"/>
            <w:tcMar>
              <w:top w:w="0" w:type="dxa"/>
              <w:left w:w="45" w:type="dxa"/>
              <w:bottom w:w="0" w:type="dxa"/>
              <w:right w:w="45" w:type="dxa"/>
            </w:tcMar>
            <w:vAlign w:val="center"/>
          </w:tcPr>
          <w:p w14:paraId="322530CE">
            <w:pPr>
              <w:spacing w:after="0" w:line="240" w:lineRule="auto"/>
              <w:jc w:val="both"/>
              <w:rPr>
                <w:rFonts w:eastAsia="Times New Roman" w:cs="Times New Roman"/>
                <w:sz w:val="24"/>
                <w:szCs w:val="24"/>
              </w:rPr>
            </w:pPr>
            <w:r>
              <w:rPr>
                <w:rFonts w:eastAsia="Times New Roman" w:cs="Times New Roman"/>
                <w:color w:val="000000"/>
                <w:sz w:val="22"/>
              </w:rPr>
              <w:t>Rà soát, xác định khu vực có nguy cơ sạt lở cao; xác định điểm sơ tán, lực lượng, vật tư, phương tiện, đầu mối thông tin; chủ động phương án di dời.</w:t>
            </w:r>
          </w:p>
        </w:tc>
        <w:tc>
          <w:tcPr>
            <w:tcW w:w="0" w:type="auto"/>
            <w:tcBorders>
              <w:top w:val="single" w:color="000000" w:sz="4" w:space="0"/>
              <w:left w:val="single" w:color="000000" w:sz="6" w:space="0"/>
              <w:bottom w:val="single" w:color="000000" w:sz="4" w:space="0"/>
              <w:right w:val="single" w:color="000000" w:sz="6" w:space="0"/>
            </w:tcBorders>
            <w:shd w:val="clear" w:color="auto" w:fill="FFFFFF"/>
            <w:tcMar>
              <w:top w:w="0" w:type="dxa"/>
              <w:left w:w="45" w:type="dxa"/>
              <w:bottom w:w="0" w:type="dxa"/>
              <w:right w:w="45" w:type="dxa"/>
            </w:tcMar>
            <w:vAlign w:val="center"/>
          </w:tcPr>
          <w:p w14:paraId="57CE2587">
            <w:pPr>
              <w:spacing w:after="0" w:line="240" w:lineRule="auto"/>
              <w:jc w:val="center"/>
              <w:rPr>
                <w:rFonts w:eastAsia="Times New Roman" w:cs="Times New Roman"/>
                <w:sz w:val="24"/>
                <w:szCs w:val="24"/>
              </w:rPr>
            </w:pPr>
            <w:r>
              <w:rPr>
                <w:rFonts w:eastAsia="Times New Roman" w:cs="Times New Roman"/>
                <w:color w:val="000000"/>
                <w:sz w:val="22"/>
              </w:rPr>
              <w:t>UBND xã</w:t>
            </w:r>
          </w:p>
        </w:tc>
        <w:tc>
          <w:tcPr>
            <w:tcW w:w="0" w:type="auto"/>
            <w:tcBorders>
              <w:top w:val="single" w:color="000000" w:sz="4" w:space="0"/>
              <w:left w:val="single" w:color="000000" w:sz="6" w:space="0"/>
              <w:bottom w:val="single" w:color="000000" w:sz="4" w:space="0"/>
              <w:right w:val="single" w:color="000000" w:sz="6" w:space="0"/>
            </w:tcBorders>
            <w:shd w:val="clear" w:color="auto" w:fill="FFFFFF"/>
            <w:tcMar>
              <w:top w:w="0" w:type="dxa"/>
              <w:left w:w="45" w:type="dxa"/>
              <w:bottom w:w="0" w:type="dxa"/>
              <w:right w:w="45" w:type="dxa"/>
            </w:tcMar>
            <w:vAlign w:val="center"/>
          </w:tcPr>
          <w:p w14:paraId="1A828BF4">
            <w:pPr>
              <w:spacing w:after="0" w:line="240" w:lineRule="auto"/>
              <w:jc w:val="center"/>
              <w:rPr>
                <w:rFonts w:eastAsia="Times New Roman" w:cs="Times New Roman"/>
                <w:sz w:val="24"/>
                <w:szCs w:val="24"/>
              </w:rPr>
            </w:pPr>
            <w:r>
              <w:rPr>
                <w:rFonts w:eastAsia="Times New Roman" w:cs="Times New Roman"/>
                <w:color w:val="000000"/>
                <w:sz w:val="22"/>
              </w:rPr>
              <w:t>Các lực lượng, Ủy viên BCH Đảng bộ phụ trách địa bàn</w:t>
            </w:r>
          </w:p>
        </w:tc>
        <w:tc>
          <w:tcPr>
            <w:tcW w:w="0" w:type="auto"/>
            <w:tcBorders>
              <w:top w:val="single" w:color="000000" w:sz="4" w:space="0"/>
              <w:left w:val="single" w:color="000000" w:sz="6" w:space="0"/>
              <w:bottom w:val="single" w:color="000000" w:sz="4" w:space="0"/>
              <w:right w:val="single" w:color="000000" w:sz="6" w:space="0"/>
            </w:tcBorders>
            <w:shd w:val="clear" w:color="auto" w:fill="FFFFFF"/>
            <w:tcMar>
              <w:top w:w="0" w:type="dxa"/>
              <w:left w:w="45" w:type="dxa"/>
              <w:bottom w:w="0" w:type="dxa"/>
              <w:right w:w="45" w:type="dxa"/>
            </w:tcMar>
            <w:vAlign w:val="center"/>
          </w:tcPr>
          <w:p w14:paraId="1D3FD64D">
            <w:pPr>
              <w:spacing w:after="0" w:line="240" w:lineRule="auto"/>
              <w:jc w:val="center"/>
              <w:rPr>
                <w:rFonts w:eastAsia="Times New Roman" w:cs="Times New Roman"/>
                <w:sz w:val="24"/>
                <w:szCs w:val="24"/>
              </w:rPr>
            </w:pPr>
            <w:r>
              <w:rPr>
                <w:rFonts w:eastAsia="Times New Roman" w:cs="Times New Roman"/>
                <w:color w:val="000000"/>
                <w:sz w:val="22"/>
              </w:rPr>
              <w:t>Thường xuyên</w:t>
            </w:r>
          </w:p>
        </w:tc>
        <w:tc>
          <w:tcPr>
            <w:tcW w:w="0" w:type="auto"/>
            <w:tcBorders>
              <w:top w:val="single" w:color="000000" w:sz="4" w:space="0"/>
              <w:left w:val="single" w:color="000000" w:sz="6" w:space="0"/>
              <w:bottom w:val="single" w:color="000000" w:sz="4" w:space="0"/>
              <w:right w:val="single" w:color="000000" w:sz="6" w:space="0"/>
            </w:tcBorders>
            <w:shd w:val="clear" w:color="auto" w:fill="FFFFFF"/>
            <w:tcMar>
              <w:top w:w="0" w:type="dxa"/>
              <w:left w:w="45" w:type="dxa"/>
              <w:bottom w:w="0" w:type="dxa"/>
              <w:right w:w="45" w:type="dxa"/>
            </w:tcMar>
            <w:vAlign w:val="center"/>
          </w:tcPr>
          <w:p w14:paraId="350D0677">
            <w:pPr>
              <w:spacing w:after="0" w:line="240" w:lineRule="auto"/>
              <w:jc w:val="center"/>
              <w:rPr>
                <w:rFonts w:eastAsia="Times New Roman" w:cs="Times New Roman"/>
                <w:sz w:val="24"/>
                <w:szCs w:val="24"/>
              </w:rPr>
            </w:pPr>
          </w:p>
        </w:tc>
        <w:tc>
          <w:tcPr>
            <w:tcW w:w="0" w:type="auto"/>
            <w:tcBorders>
              <w:top w:val="single" w:color="000000" w:sz="4" w:space="0"/>
              <w:left w:val="single" w:color="000000" w:sz="6" w:space="0"/>
              <w:bottom w:val="single" w:color="000000" w:sz="4" w:space="0"/>
              <w:right w:val="single" w:color="000000" w:sz="6" w:space="0"/>
            </w:tcBorders>
            <w:shd w:val="clear" w:color="auto" w:fill="FFFFFF"/>
            <w:tcMar>
              <w:top w:w="0" w:type="dxa"/>
              <w:left w:w="45" w:type="dxa"/>
              <w:bottom w:w="0" w:type="dxa"/>
              <w:right w:w="45" w:type="dxa"/>
            </w:tcMar>
            <w:vAlign w:val="center"/>
          </w:tcPr>
          <w:p w14:paraId="4FBDC970">
            <w:pPr>
              <w:spacing w:after="0" w:line="240" w:lineRule="auto"/>
              <w:jc w:val="center"/>
              <w:rPr>
                <w:rFonts w:eastAsia="Times New Roman" w:cs="Times New Roman"/>
                <w:sz w:val="24"/>
                <w:szCs w:val="24"/>
              </w:rPr>
            </w:pPr>
            <w:r>
              <w:rPr>
                <w:rFonts w:eastAsia="Times New Roman" w:cs="Times New Roman"/>
                <w:sz w:val="24"/>
                <w:szCs w:val="24"/>
              </w:rPr>
              <w:t>x</w:t>
            </w:r>
          </w:p>
        </w:tc>
        <w:tc>
          <w:tcPr>
            <w:tcW w:w="0" w:type="auto"/>
            <w:tcBorders>
              <w:top w:val="single" w:color="000000" w:sz="4" w:space="0"/>
              <w:left w:val="single" w:color="000000" w:sz="6" w:space="0"/>
              <w:bottom w:val="single" w:color="000000" w:sz="4" w:space="0"/>
              <w:right w:val="single" w:color="000000" w:sz="6" w:space="0"/>
            </w:tcBorders>
            <w:shd w:val="clear" w:color="auto" w:fill="FFEB9C"/>
            <w:tcMar>
              <w:top w:w="0" w:type="dxa"/>
              <w:left w:w="45" w:type="dxa"/>
              <w:bottom w:w="0" w:type="dxa"/>
              <w:right w:w="45" w:type="dxa"/>
            </w:tcMar>
            <w:vAlign w:val="center"/>
          </w:tcPr>
          <w:p w14:paraId="3EE5AF18">
            <w:pPr>
              <w:spacing w:after="0" w:line="240" w:lineRule="auto"/>
              <w:rPr>
                <w:rFonts w:eastAsia="Times New Roman" w:cs="Times New Roman"/>
                <w:sz w:val="24"/>
                <w:szCs w:val="24"/>
              </w:rPr>
            </w:pPr>
          </w:p>
        </w:tc>
        <w:tc>
          <w:tcPr>
            <w:tcW w:w="1075" w:type="dxa"/>
            <w:tcBorders>
              <w:top w:val="single" w:color="000000" w:sz="4" w:space="0"/>
              <w:left w:val="single" w:color="000000" w:sz="6" w:space="0"/>
              <w:bottom w:val="single" w:color="000000" w:sz="4" w:space="0"/>
              <w:right w:val="single" w:color="000000" w:sz="6" w:space="0"/>
            </w:tcBorders>
            <w:shd w:val="clear" w:color="auto" w:fill="C6EFCE"/>
            <w:tcMar>
              <w:top w:w="0" w:type="dxa"/>
              <w:left w:w="45" w:type="dxa"/>
              <w:bottom w:w="0" w:type="dxa"/>
              <w:right w:w="45" w:type="dxa"/>
            </w:tcMar>
            <w:vAlign w:val="center"/>
          </w:tcPr>
          <w:p w14:paraId="0C7B0AA8">
            <w:pPr>
              <w:spacing w:after="0" w:line="240" w:lineRule="auto"/>
              <w:jc w:val="center"/>
              <w:rPr>
                <w:rFonts w:eastAsia="Times New Roman" w:cs="Times New Roman"/>
                <w:sz w:val="24"/>
                <w:szCs w:val="24"/>
              </w:rPr>
            </w:pPr>
            <w:r>
              <w:rPr>
                <w:rFonts w:eastAsia="Times New Roman" w:cs="Times New Roman"/>
                <w:color w:val="000000"/>
                <w:sz w:val="22"/>
              </w:rPr>
              <w:t>Phòng kinh tế </w:t>
            </w:r>
          </w:p>
        </w:tc>
        <w:tc>
          <w:tcPr>
            <w:tcW w:w="1275" w:type="dxa"/>
            <w:tcBorders>
              <w:top w:val="single" w:color="000000" w:sz="4" w:space="0"/>
              <w:left w:val="single" w:color="000000" w:sz="6" w:space="0"/>
              <w:bottom w:val="single" w:color="000000" w:sz="4" w:space="0"/>
              <w:right w:val="single" w:color="000000" w:sz="6" w:space="0"/>
            </w:tcBorders>
            <w:shd w:val="clear" w:color="auto" w:fill="FFFFFF"/>
            <w:tcMar>
              <w:top w:w="0" w:type="dxa"/>
              <w:left w:w="45" w:type="dxa"/>
              <w:bottom w:w="0" w:type="dxa"/>
              <w:right w:w="45" w:type="dxa"/>
            </w:tcMar>
            <w:vAlign w:val="center"/>
          </w:tcPr>
          <w:p w14:paraId="675487D3">
            <w:pPr>
              <w:spacing w:after="240" w:line="240" w:lineRule="auto"/>
              <w:jc w:val="center"/>
              <w:rPr>
                <w:rFonts w:eastAsia="Times New Roman" w:cs="Times New Roman"/>
                <w:sz w:val="24"/>
                <w:szCs w:val="24"/>
              </w:rPr>
            </w:pPr>
          </w:p>
          <w:p w14:paraId="30EB9DB8">
            <w:pPr>
              <w:spacing w:after="0" w:line="240" w:lineRule="auto"/>
              <w:jc w:val="center"/>
              <w:rPr>
                <w:rFonts w:eastAsia="Times New Roman" w:cs="Times New Roman"/>
                <w:sz w:val="24"/>
                <w:szCs w:val="24"/>
              </w:rPr>
            </w:pPr>
            <w:r>
              <w:rPr>
                <w:rFonts w:eastAsia="Times New Roman" w:cs="Times New Roman"/>
                <w:color w:val="000000"/>
                <w:sz w:val="22"/>
              </w:rPr>
              <w:t>Đ/c Hà Đức Thành</w:t>
            </w:r>
          </w:p>
        </w:tc>
        <w:tc>
          <w:tcPr>
            <w:tcW w:w="2552" w:type="dxa"/>
            <w:tcBorders>
              <w:top w:val="single" w:color="000000" w:sz="4" w:space="0"/>
              <w:left w:val="single" w:color="000000" w:sz="6" w:space="0"/>
              <w:bottom w:val="single" w:color="000000" w:sz="4" w:space="0"/>
              <w:right w:val="single" w:color="000000" w:sz="6" w:space="0"/>
            </w:tcBorders>
            <w:shd w:val="clear" w:color="auto" w:fill="FFFFFF"/>
            <w:tcMar>
              <w:top w:w="0" w:type="dxa"/>
              <w:left w:w="45" w:type="dxa"/>
              <w:bottom w:w="0" w:type="dxa"/>
              <w:right w:w="45" w:type="dxa"/>
            </w:tcMar>
            <w:vAlign w:val="center"/>
          </w:tcPr>
          <w:p w14:paraId="5A0E5D2E">
            <w:pPr>
              <w:spacing w:after="0" w:line="240" w:lineRule="auto"/>
              <w:jc w:val="both"/>
              <w:rPr>
                <w:rFonts w:eastAsia="Times New Roman" w:cs="Times New Roman"/>
                <w:sz w:val="24"/>
                <w:szCs w:val="24"/>
              </w:rPr>
            </w:pPr>
          </w:p>
        </w:tc>
      </w:tr>
      <w:tr w14:paraId="121565CE">
        <w:tblPrEx>
          <w:tblCellMar>
            <w:top w:w="15" w:type="dxa"/>
            <w:left w:w="15" w:type="dxa"/>
            <w:bottom w:w="15" w:type="dxa"/>
            <w:right w:w="15" w:type="dxa"/>
          </w:tblCellMar>
        </w:tblPrEx>
        <w:trPr>
          <w:trHeight w:val="255" w:hRule="atLeast"/>
        </w:trPr>
        <w:tc>
          <w:tcPr>
            <w:tcW w:w="0" w:type="auto"/>
            <w:tcBorders>
              <w:top w:val="single" w:color="000000" w:sz="4" w:space="0"/>
              <w:left w:val="single" w:color="000000" w:sz="6" w:space="0"/>
              <w:bottom w:val="single" w:color="000000" w:sz="4" w:space="0"/>
              <w:right w:val="single" w:color="000000" w:sz="6" w:space="0"/>
            </w:tcBorders>
            <w:shd w:val="clear" w:color="auto" w:fill="FFFFFF"/>
            <w:tcMar>
              <w:top w:w="0" w:type="dxa"/>
              <w:left w:w="45" w:type="dxa"/>
              <w:bottom w:w="0" w:type="dxa"/>
              <w:right w:w="45" w:type="dxa"/>
            </w:tcMar>
            <w:vAlign w:val="center"/>
          </w:tcPr>
          <w:p w14:paraId="14B0E408">
            <w:pPr>
              <w:spacing w:after="0" w:line="240" w:lineRule="auto"/>
              <w:jc w:val="center"/>
              <w:rPr>
                <w:rFonts w:eastAsia="Times New Roman" w:cs="Times New Roman"/>
                <w:sz w:val="24"/>
                <w:szCs w:val="24"/>
              </w:rPr>
            </w:pPr>
            <w:r>
              <w:rPr>
                <w:rFonts w:eastAsia="Times New Roman" w:cs="Times New Roman"/>
                <w:color w:val="000000"/>
                <w:sz w:val="22"/>
              </w:rPr>
              <w:t>9</w:t>
            </w:r>
          </w:p>
        </w:tc>
        <w:tc>
          <w:tcPr>
            <w:tcW w:w="0" w:type="auto"/>
            <w:tcBorders>
              <w:top w:val="single" w:color="000000" w:sz="4" w:space="0"/>
              <w:left w:val="single" w:color="000000" w:sz="6" w:space="0"/>
              <w:bottom w:val="single" w:color="000000" w:sz="4" w:space="0"/>
              <w:right w:val="single" w:color="000000" w:sz="6" w:space="0"/>
            </w:tcBorders>
            <w:shd w:val="clear" w:color="auto" w:fill="FFFFFF"/>
            <w:tcMar>
              <w:top w:w="0" w:type="dxa"/>
              <w:left w:w="45" w:type="dxa"/>
              <w:bottom w:w="0" w:type="dxa"/>
              <w:right w:w="45" w:type="dxa"/>
            </w:tcMar>
            <w:vAlign w:val="center"/>
          </w:tcPr>
          <w:p w14:paraId="6128CDDD">
            <w:pPr>
              <w:spacing w:after="0" w:line="240" w:lineRule="auto"/>
              <w:jc w:val="both"/>
              <w:rPr>
                <w:rFonts w:eastAsia="Times New Roman" w:cs="Times New Roman"/>
                <w:sz w:val="24"/>
                <w:szCs w:val="24"/>
              </w:rPr>
            </w:pPr>
            <w:r>
              <w:rPr>
                <w:rFonts w:eastAsia="Times New Roman" w:cs="Times New Roman"/>
                <w:color w:val="000000"/>
                <w:sz w:val="22"/>
              </w:rPr>
              <w:t>Tuyên truyền, hướng dẫn Nhân dân phòng cháy, chữa cháy; chú trọng phòng cháy rừng, hộ gia đình, khu dân cư, chợ và cơ sở nguy cơ cao; chuẩn bị lực lượng, phương tiện theo phương châm “4 tại chỗ”.</w:t>
            </w:r>
          </w:p>
        </w:tc>
        <w:tc>
          <w:tcPr>
            <w:tcW w:w="0" w:type="auto"/>
            <w:tcBorders>
              <w:top w:val="single" w:color="000000" w:sz="4" w:space="0"/>
              <w:left w:val="single" w:color="000000" w:sz="6" w:space="0"/>
              <w:bottom w:val="single" w:color="000000" w:sz="4" w:space="0"/>
              <w:right w:val="single" w:color="000000" w:sz="6" w:space="0"/>
            </w:tcBorders>
            <w:shd w:val="clear" w:color="auto" w:fill="FFFFFF"/>
            <w:tcMar>
              <w:top w:w="0" w:type="dxa"/>
              <w:left w:w="45" w:type="dxa"/>
              <w:bottom w:w="0" w:type="dxa"/>
              <w:right w:w="45" w:type="dxa"/>
            </w:tcMar>
            <w:vAlign w:val="center"/>
          </w:tcPr>
          <w:p w14:paraId="756E71A5">
            <w:pPr>
              <w:spacing w:after="0" w:line="240" w:lineRule="auto"/>
              <w:jc w:val="center"/>
              <w:rPr>
                <w:rFonts w:eastAsia="Times New Roman" w:cs="Times New Roman"/>
                <w:sz w:val="24"/>
                <w:szCs w:val="24"/>
              </w:rPr>
            </w:pPr>
            <w:r>
              <w:rPr>
                <w:rFonts w:eastAsia="Times New Roman" w:cs="Times New Roman"/>
                <w:color w:val="000000"/>
                <w:sz w:val="22"/>
              </w:rPr>
              <w:t>UBND xã</w:t>
            </w:r>
          </w:p>
        </w:tc>
        <w:tc>
          <w:tcPr>
            <w:tcW w:w="0" w:type="auto"/>
            <w:tcBorders>
              <w:top w:val="single" w:color="000000" w:sz="4" w:space="0"/>
              <w:left w:val="single" w:color="000000" w:sz="6" w:space="0"/>
              <w:bottom w:val="single" w:color="000000" w:sz="4" w:space="0"/>
              <w:right w:val="single" w:color="000000" w:sz="6" w:space="0"/>
            </w:tcBorders>
            <w:shd w:val="clear" w:color="auto" w:fill="FFFFFF"/>
            <w:tcMar>
              <w:top w:w="0" w:type="dxa"/>
              <w:left w:w="45" w:type="dxa"/>
              <w:bottom w:w="0" w:type="dxa"/>
              <w:right w:w="45" w:type="dxa"/>
            </w:tcMar>
            <w:vAlign w:val="center"/>
          </w:tcPr>
          <w:p w14:paraId="290AC965">
            <w:pPr>
              <w:spacing w:after="0" w:line="240" w:lineRule="auto"/>
              <w:jc w:val="center"/>
              <w:rPr>
                <w:rFonts w:eastAsia="Times New Roman" w:cs="Times New Roman"/>
                <w:sz w:val="24"/>
                <w:szCs w:val="24"/>
              </w:rPr>
            </w:pPr>
            <w:r>
              <w:rPr>
                <w:rFonts w:eastAsia="Times New Roman" w:cs="Times New Roman"/>
                <w:color w:val="000000"/>
                <w:sz w:val="22"/>
              </w:rPr>
              <w:t>Công an xã, các thôn, lực lượng liên quan</w:t>
            </w:r>
          </w:p>
        </w:tc>
        <w:tc>
          <w:tcPr>
            <w:tcW w:w="0" w:type="auto"/>
            <w:tcBorders>
              <w:top w:val="single" w:color="000000" w:sz="4" w:space="0"/>
              <w:left w:val="single" w:color="000000" w:sz="6" w:space="0"/>
              <w:bottom w:val="single" w:color="000000" w:sz="4" w:space="0"/>
              <w:right w:val="single" w:color="000000" w:sz="6" w:space="0"/>
            </w:tcBorders>
            <w:shd w:val="clear" w:color="auto" w:fill="FFFFFF"/>
            <w:tcMar>
              <w:top w:w="0" w:type="dxa"/>
              <w:left w:w="45" w:type="dxa"/>
              <w:bottom w:w="0" w:type="dxa"/>
              <w:right w:w="45" w:type="dxa"/>
            </w:tcMar>
            <w:vAlign w:val="center"/>
          </w:tcPr>
          <w:p w14:paraId="1DDCE450">
            <w:pPr>
              <w:spacing w:after="0" w:line="240" w:lineRule="auto"/>
              <w:jc w:val="center"/>
              <w:rPr>
                <w:rFonts w:eastAsia="Times New Roman" w:cs="Times New Roman"/>
                <w:sz w:val="24"/>
                <w:szCs w:val="24"/>
              </w:rPr>
            </w:pPr>
            <w:r>
              <w:rPr>
                <w:rFonts w:eastAsia="Times New Roman" w:cs="Times New Roman"/>
                <w:color w:val="000000"/>
                <w:sz w:val="22"/>
              </w:rPr>
              <w:t>Thường xuyên</w:t>
            </w:r>
          </w:p>
        </w:tc>
        <w:tc>
          <w:tcPr>
            <w:tcW w:w="0" w:type="auto"/>
            <w:tcBorders>
              <w:top w:val="single" w:color="000000" w:sz="4" w:space="0"/>
              <w:left w:val="single" w:color="000000" w:sz="6" w:space="0"/>
              <w:bottom w:val="single" w:color="000000" w:sz="4" w:space="0"/>
              <w:right w:val="single" w:color="000000" w:sz="6" w:space="0"/>
            </w:tcBorders>
            <w:shd w:val="clear" w:color="auto" w:fill="FFFFFF"/>
            <w:tcMar>
              <w:top w:w="0" w:type="dxa"/>
              <w:left w:w="45" w:type="dxa"/>
              <w:bottom w:w="0" w:type="dxa"/>
              <w:right w:w="45" w:type="dxa"/>
            </w:tcMar>
            <w:vAlign w:val="center"/>
          </w:tcPr>
          <w:p w14:paraId="3E2F8284">
            <w:pPr>
              <w:spacing w:after="0" w:line="240" w:lineRule="auto"/>
              <w:jc w:val="center"/>
              <w:rPr>
                <w:rFonts w:eastAsia="Times New Roman" w:cs="Times New Roman"/>
                <w:sz w:val="24"/>
                <w:szCs w:val="24"/>
              </w:rPr>
            </w:pPr>
          </w:p>
        </w:tc>
        <w:tc>
          <w:tcPr>
            <w:tcW w:w="0" w:type="auto"/>
            <w:tcBorders>
              <w:top w:val="single" w:color="000000" w:sz="4" w:space="0"/>
              <w:left w:val="single" w:color="000000" w:sz="6" w:space="0"/>
              <w:bottom w:val="single" w:color="000000" w:sz="4" w:space="0"/>
              <w:right w:val="single" w:color="000000" w:sz="6" w:space="0"/>
            </w:tcBorders>
            <w:shd w:val="clear" w:color="auto" w:fill="FFFFFF"/>
            <w:tcMar>
              <w:top w:w="0" w:type="dxa"/>
              <w:left w:w="45" w:type="dxa"/>
              <w:bottom w:w="0" w:type="dxa"/>
              <w:right w:w="45" w:type="dxa"/>
            </w:tcMar>
            <w:vAlign w:val="center"/>
          </w:tcPr>
          <w:p w14:paraId="3FAED74C">
            <w:pPr>
              <w:spacing w:after="0" w:line="240" w:lineRule="auto"/>
              <w:jc w:val="center"/>
              <w:rPr>
                <w:rFonts w:eastAsia="Times New Roman" w:cs="Times New Roman"/>
                <w:sz w:val="24"/>
                <w:szCs w:val="24"/>
              </w:rPr>
            </w:pPr>
            <w:r>
              <w:rPr>
                <w:rFonts w:eastAsia="Times New Roman" w:cs="Times New Roman"/>
                <w:sz w:val="24"/>
                <w:szCs w:val="24"/>
              </w:rPr>
              <w:t>x</w:t>
            </w:r>
          </w:p>
        </w:tc>
        <w:tc>
          <w:tcPr>
            <w:tcW w:w="0" w:type="auto"/>
            <w:tcBorders>
              <w:top w:val="single" w:color="000000" w:sz="4" w:space="0"/>
              <w:left w:val="single" w:color="000000" w:sz="6" w:space="0"/>
              <w:bottom w:val="single" w:color="000000" w:sz="4" w:space="0"/>
              <w:right w:val="single" w:color="000000" w:sz="6" w:space="0"/>
            </w:tcBorders>
            <w:shd w:val="clear" w:color="auto" w:fill="FFEB9C"/>
            <w:tcMar>
              <w:top w:w="0" w:type="dxa"/>
              <w:left w:w="45" w:type="dxa"/>
              <w:bottom w:w="0" w:type="dxa"/>
              <w:right w:w="45" w:type="dxa"/>
            </w:tcMar>
            <w:vAlign w:val="center"/>
          </w:tcPr>
          <w:p w14:paraId="3186542E">
            <w:pPr>
              <w:spacing w:after="0" w:line="240" w:lineRule="auto"/>
              <w:rPr>
                <w:rFonts w:eastAsia="Times New Roman" w:cs="Times New Roman"/>
                <w:sz w:val="24"/>
                <w:szCs w:val="24"/>
              </w:rPr>
            </w:pPr>
          </w:p>
        </w:tc>
        <w:tc>
          <w:tcPr>
            <w:tcW w:w="1075" w:type="dxa"/>
            <w:tcBorders>
              <w:top w:val="single" w:color="000000" w:sz="4" w:space="0"/>
              <w:left w:val="single" w:color="000000" w:sz="6" w:space="0"/>
              <w:bottom w:val="single" w:color="000000" w:sz="4" w:space="0"/>
              <w:right w:val="single" w:color="000000" w:sz="6" w:space="0"/>
            </w:tcBorders>
            <w:shd w:val="clear" w:color="auto" w:fill="C6EFCE"/>
            <w:tcMar>
              <w:top w:w="0" w:type="dxa"/>
              <w:left w:w="45" w:type="dxa"/>
              <w:bottom w:w="0" w:type="dxa"/>
              <w:right w:w="45" w:type="dxa"/>
            </w:tcMar>
            <w:vAlign w:val="center"/>
          </w:tcPr>
          <w:p w14:paraId="09582CD3">
            <w:pPr>
              <w:spacing w:after="0" w:line="240" w:lineRule="auto"/>
              <w:jc w:val="center"/>
              <w:rPr>
                <w:rFonts w:eastAsia="Times New Roman" w:cs="Times New Roman"/>
                <w:sz w:val="24"/>
                <w:szCs w:val="24"/>
              </w:rPr>
            </w:pPr>
            <w:r>
              <w:rPr>
                <w:rFonts w:eastAsia="Times New Roman" w:cs="Times New Roman"/>
                <w:color w:val="000000"/>
                <w:sz w:val="22"/>
              </w:rPr>
              <w:t>Phòng kinh tế </w:t>
            </w:r>
          </w:p>
        </w:tc>
        <w:tc>
          <w:tcPr>
            <w:tcW w:w="1275" w:type="dxa"/>
            <w:tcBorders>
              <w:top w:val="single" w:color="000000" w:sz="4" w:space="0"/>
              <w:left w:val="single" w:color="000000" w:sz="6" w:space="0"/>
              <w:bottom w:val="single" w:color="000000" w:sz="4" w:space="0"/>
              <w:right w:val="single" w:color="000000" w:sz="6" w:space="0"/>
            </w:tcBorders>
            <w:shd w:val="clear" w:color="auto" w:fill="FFFFFF"/>
            <w:tcMar>
              <w:top w:w="0" w:type="dxa"/>
              <w:left w:w="45" w:type="dxa"/>
              <w:bottom w:w="0" w:type="dxa"/>
              <w:right w:w="45" w:type="dxa"/>
            </w:tcMar>
            <w:vAlign w:val="center"/>
          </w:tcPr>
          <w:p w14:paraId="16BC5267">
            <w:pPr>
              <w:spacing w:after="240" w:line="240" w:lineRule="auto"/>
              <w:jc w:val="center"/>
              <w:rPr>
                <w:rFonts w:eastAsia="Times New Roman" w:cs="Times New Roman"/>
                <w:sz w:val="24"/>
                <w:szCs w:val="24"/>
              </w:rPr>
            </w:pPr>
            <w:r>
              <w:rPr>
                <w:rFonts w:eastAsia="Times New Roman" w:cs="Times New Roman"/>
                <w:sz w:val="24"/>
                <w:szCs w:val="24"/>
              </w:rPr>
              <w:br w:type="textWrapping"/>
            </w:r>
          </w:p>
          <w:p w14:paraId="51B1F24A">
            <w:pPr>
              <w:spacing w:after="0" w:line="240" w:lineRule="auto"/>
              <w:jc w:val="center"/>
              <w:rPr>
                <w:rFonts w:eastAsia="Times New Roman" w:cs="Times New Roman"/>
                <w:sz w:val="24"/>
                <w:szCs w:val="24"/>
              </w:rPr>
            </w:pPr>
            <w:r>
              <w:rPr>
                <w:rFonts w:eastAsia="Times New Roman" w:cs="Times New Roman"/>
                <w:color w:val="000000"/>
                <w:sz w:val="22"/>
              </w:rPr>
              <w:t>Đ/c Hà Đức Thành</w:t>
            </w:r>
          </w:p>
        </w:tc>
        <w:tc>
          <w:tcPr>
            <w:tcW w:w="2552" w:type="dxa"/>
            <w:tcBorders>
              <w:top w:val="single" w:color="000000" w:sz="4" w:space="0"/>
              <w:left w:val="single" w:color="000000" w:sz="6" w:space="0"/>
              <w:bottom w:val="single" w:color="000000" w:sz="4" w:space="0"/>
              <w:right w:val="single" w:color="000000" w:sz="6" w:space="0"/>
            </w:tcBorders>
            <w:shd w:val="clear" w:color="auto" w:fill="FFFFFF"/>
            <w:tcMar>
              <w:top w:w="0" w:type="dxa"/>
              <w:left w:w="45" w:type="dxa"/>
              <w:bottom w:w="0" w:type="dxa"/>
              <w:right w:w="45" w:type="dxa"/>
            </w:tcMar>
            <w:vAlign w:val="center"/>
          </w:tcPr>
          <w:p w14:paraId="32A8D58E">
            <w:pPr>
              <w:spacing w:after="0" w:line="240" w:lineRule="auto"/>
              <w:jc w:val="both"/>
              <w:rPr>
                <w:rFonts w:eastAsia="Times New Roman" w:cs="Times New Roman"/>
                <w:sz w:val="24"/>
                <w:szCs w:val="24"/>
              </w:rPr>
            </w:pPr>
          </w:p>
        </w:tc>
      </w:tr>
      <w:tr w14:paraId="2E25E465">
        <w:tblPrEx>
          <w:tblCellMar>
            <w:top w:w="15" w:type="dxa"/>
            <w:left w:w="15" w:type="dxa"/>
            <w:bottom w:w="15" w:type="dxa"/>
            <w:right w:w="15" w:type="dxa"/>
          </w:tblCellMar>
        </w:tblPrEx>
        <w:trPr>
          <w:trHeight w:val="255" w:hRule="atLeast"/>
        </w:trPr>
        <w:tc>
          <w:tcPr>
            <w:tcW w:w="0" w:type="auto"/>
            <w:tcBorders>
              <w:top w:val="single" w:color="000000" w:sz="4" w:space="0"/>
              <w:left w:val="single" w:color="000000" w:sz="6" w:space="0"/>
              <w:bottom w:val="single" w:color="000000" w:sz="4" w:space="0"/>
              <w:right w:val="single" w:color="000000" w:sz="6" w:space="0"/>
            </w:tcBorders>
            <w:shd w:val="clear" w:color="auto" w:fill="FFFFFF"/>
            <w:tcMar>
              <w:top w:w="0" w:type="dxa"/>
              <w:left w:w="45" w:type="dxa"/>
              <w:bottom w:w="0" w:type="dxa"/>
              <w:right w:w="45" w:type="dxa"/>
            </w:tcMar>
            <w:vAlign w:val="center"/>
          </w:tcPr>
          <w:p w14:paraId="59EF52AC">
            <w:pPr>
              <w:spacing w:after="0" w:line="240" w:lineRule="auto"/>
              <w:jc w:val="center"/>
              <w:rPr>
                <w:rFonts w:eastAsia="Times New Roman" w:cs="Times New Roman"/>
                <w:sz w:val="24"/>
                <w:szCs w:val="24"/>
              </w:rPr>
            </w:pPr>
            <w:r>
              <w:rPr>
                <w:rFonts w:eastAsia="Times New Roman" w:cs="Times New Roman"/>
                <w:color w:val="000000"/>
                <w:sz w:val="22"/>
              </w:rPr>
              <w:t>10</w:t>
            </w:r>
          </w:p>
        </w:tc>
        <w:tc>
          <w:tcPr>
            <w:tcW w:w="0" w:type="auto"/>
            <w:tcBorders>
              <w:top w:val="single" w:color="000000" w:sz="4" w:space="0"/>
              <w:left w:val="single" w:color="000000" w:sz="6" w:space="0"/>
              <w:bottom w:val="single" w:color="000000" w:sz="4" w:space="0"/>
              <w:right w:val="single" w:color="000000" w:sz="6" w:space="0"/>
            </w:tcBorders>
            <w:shd w:val="clear" w:color="auto" w:fill="FFFFFF"/>
            <w:tcMar>
              <w:top w:w="0" w:type="dxa"/>
              <w:left w:w="45" w:type="dxa"/>
              <w:bottom w:w="0" w:type="dxa"/>
              <w:right w:w="45" w:type="dxa"/>
            </w:tcMar>
            <w:vAlign w:val="center"/>
          </w:tcPr>
          <w:p w14:paraId="4D436B39">
            <w:pPr>
              <w:spacing w:after="0" w:line="240" w:lineRule="auto"/>
              <w:jc w:val="both"/>
              <w:rPr>
                <w:rFonts w:eastAsia="Times New Roman" w:cs="Times New Roman"/>
                <w:sz w:val="24"/>
                <w:szCs w:val="24"/>
              </w:rPr>
            </w:pPr>
            <w:r>
              <w:rPr>
                <w:rFonts w:eastAsia="Times New Roman" w:cs="Times New Roman"/>
                <w:color w:val="000000"/>
                <w:sz w:val="22"/>
              </w:rPr>
              <w:t>Chủ động rà soát, tổng hợp đầy đủ, chính xác các khó khăn, vướng mắc; nêu rõ nguyên nhân, căn cứ pháp lý, thẩm quyền giải quyết và đề xuất phương án xử lý; gửi đúng cơ quan có thẩm quyền theo Thông báo số 82/TB-VP ngày 05/6/2026 của Văn phòng UBND tỉnh và các quyết định thành lập Tổ công tác, Bộ phận giúp việc Tổ công tác.</w:t>
            </w:r>
          </w:p>
        </w:tc>
        <w:tc>
          <w:tcPr>
            <w:tcW w:w="0" w:type="auto"/>
            <w:tcBorders>
              <w:top w:val="single" w:color="000000" w:sz="4" w:space="0"/>
              <w:left w:val="single" w:color="000000" w:sz="6" w:space="0"/>
              <w:bottom w:val="single" w:color="000000" w:sz="4" w:space="0"/>
              <w:right w:val="single" w:color="000000" w:sz="6" w:space="0"/>
            </w:tcBorders>
            <w:shd w:val="clear" w:color="auto" w:fill="FFFFFF"/>
            <w:tcMar>
              <w:top w:w="0" w:type="dxa"/>
              <w:left w:w="45" w:type="dxa"/>
              <w:bottom w:w="0" w:type="dxa"/>
              <w:right w:w="45" w:type="dxa"/>
            </w:tcMar>
            <w:vAlign w:val="center"/>
          </w:tcPr>
          <w:p w14:paraId="2E754246">
            <w:pPr>
              <w:spacing w:after="0" w:line="240" w:lineRule="auto"/>
              <w:jc w:val="center"/>
              <w:rPr>
                <w:rFonts w:eastAsia="Times New Roman" w:cs="Times New Roman"/>
                <w:sz w:val="24"/>
                <w:szCs w:val="24"/>
              </w:rPr>
            </w:pPr>
            <w:r>
              <w:rPr>
                <w:rFonts w:eastAsia="Times New Roman" w:cs="Times New Roman"/>
                <w:color w:val="000000"/>
                <w:sz w:val="22"/>
              </w:rPr>
              <w:t>UBND xã</w:t>
            </w:r>
          </w:p>
        </w:tc>
        <w:tc>
          <w:tcPr>
            <w:tcW w:w="0" w:type="auto"/>
            <w:tcBorders>
              <w:top w:val="single" w:color="000000" w:sz="4" w:space="0"/>
              <w:left w:val="single" w:color="000000" w:sz="6" w:space="0"/>
              <w:bottom w:val="single" w:color="000000" w:sz="4" w:space="0"/>
              <w:right w:val="single" w:color="000000" w:sz="6" w:space="0"/>
            </w:tcBorders>
            <w:shd w:val="clear" w:color="auto" w:fill="FFFFFF"/>
            <w:tcMar>
              <w:top w:w="0" w:type="dxa"/>
              <w:left w:w="45" w:type="dxa"/>
              <w:bottom w:w="0" w:type="dxa"/>
              <w:right w:w="45" w:type="dxa"/>
            </w:tcMar>
            <w:vAlign w:val="center"/>
          </w:tcPr>
          <w:p w14:paraId="637C45BA">
            <w:pPr>
              <w:spacing w:after="0" w:line="240" w:lineRule="auto"/>
              <w:jc w:val="center"/>
              <w:rPr>
                <w:rFonts w:eastAsia="Times New Roman" w:cs="Times New Roman"/>
                <w:sz w:val="24"/>
                <w:szCs w:val="24"/>
              </w:rPr>
            </w:pPr>
            <w:r>
              <w:rPr>
                <w:rFonts w:eastAsia="Times New Roman" w:cs="Times New Roman"/>
                <w:color w:val="000000"/>
                <w:sz w:val="22"/>
              </w:rPr>
              <w:t>Các cơ quan, đơn vị liên quan</w:t>
            </w:r>
          </w:p>
        </w:tc>
        <w:tc>
          <w:tcPr>
            <w:tcW w:w="0" w:type="auto"/>
            <w:tcBorders>
              <w:top w:val="single" w:color="000000" w:sz="4" w:space="0"/>
              <w:left w:val="single" w:color="000000" w:sz="6" w:space="0"/>
              <w:bottom w:val="single" w:color="000000" w:sz="4" w:space="0"/>
              <w:right w:val="single" w:color="000000" w:sz="6" w:space="0"/>
            </w:tcBorders>
            <w:shd w:val="clear" w:color="auto" w:fill="FFFFFF"/>
            <w:tcMar>
              <w:top w:w="0" w:type="dxa"/>
              <w:left w:w="45" w:type="dxa"/>
              <w:bottom w:w="0" w:type="dxa"/>
              <w:right w:w="45" w:type="dxa"/>
            </w:tcMar>
            <w:vAlign w:val="center"/>
          </w:tcPr>
          <w:p w14:paraId="318BE9A8">
            <w:pPr>
              <w:spacing w:after="0" w:line="240" w:lineRule="auto"/>
              <w:jc w:val="center"/>
              <w:rPr>
                <w:rFonts w:eastAsia="Times New Roman" w:cs="Times New Roman"/>
                <w:sz w:val="24"/>
                <w:szCs w:val="24"/>
              </w:rPr>
            </w:pPr>
            <w:r>
              <w:rPr>
                <w:rFonts w:eastAsia="Times New Roman" w:cs="Times New Roman"/>
                <w:color w:val="000000"/>
                <w:sz w:val="22"/>
              </w:rPr>
              <w:t>Thường xuyên</w:t>
            </w:r>
          </w:p>
        </w:tc>
        <w:tc>
          <w:tcPr>
            <w:tcW w:w="0" w:type="auto"/>
            <w:tcBorders>
              <w:top w:val="single" w:color="000000" w:sz="4" w:space="0"/>
              <w:left w:val="single" w:color="000000" w:sz="6" w:space="0"/>
              <w:bottom w:val="single" w:color="000000" w:sz="4" w:space="0"/>
              <w:right w:val="single" w:color="000000" w:sz="6" w:space="0"/>
            </w:tcBorders>
            <w:shd w:val="clear" w:color="auto" w:fill="FFFFFF"/>
            <w:tcMar>
              <w:top w:w="0" w:type="dxa"/>
              <w:left w:w="45" w:type="dxa"/>
              <w:bottom w:w="0" w:type="dxa"/>
              <w:right w:w="45" w:type="dxa"/>
            </w:tcMar>
            <w:vAlign w:val="center"/>
          </w:tcPr>
          <w:p w14:paraId="5F8F99E3">
            <w:pPr>
              <w:spacing w:after="0" w:line="240" w:lineRule="auto"/>
              <w:rPr>
                <w:rFonts w:eastAsia="Times New Roman" w:cs="Times New Roman"/>
                <w:sz w:val="24"/>
                <w:szCs w:val="24"/>
              </w:rPr>
            </w:pPr>
          </w:p>
        </w:tc>
        <w:tc>
          <w:tcPr>
            <w:tcW w:w="0" w:type="auto"/>
            <w:tcBorders>
              <w:top w:val="single" w:color="000000" w:sz="4" w:space="0"/>
              <w:left w:val="single" w:color="000000" w:sz="6" w:space="0"/>
              <w:bottom w:val="single" w:color="000000" w:sz="4" w:space="0"/>
              <w:right w:val="single" w:color="000000" w:sz="6" w:space="0"/>
            </w:tcBorders>
            <w:shd w:val="clear" w:color="auto" w:fill="FFFFFF"/>
            <w:tcMar>
              <w:top w:w="0" w:type="dxa"/>
              <w:left w:w="45" w:type="dxa"/>
              <w:bottom w:w="0" w:type="dxa"/>
              <w:right w:w="45" w:type="dxa"/>
            </w:tcMar>
            <w:vAlign w:val="center"/>
          </w:tcPr>
          <w:p w14:paraId="230F7AB9">
            <w:pPr>
              <w:spacing w:after="0" w:line="240" w:lineRule="auto"/>
              <w:jc w:val="center"/>
              <w:rPr>
                <w:rFonts w:eastAsia="Times New Roman" w:cs="Times New Roman"/>
                <w:sz w:val="24"/>
                <w:szCs w:val="24"/>
              </w:rPr>
            </w:pPr>
            <w:r>
              <w:rPr>
                <w:rFonts w:eastAsia="Times New Roman" w:cs="Times New Roman"/>
                <w:sz w:val="24"/>
                <w:szCs w:val="24"/>
              </w:rPr>
              <w:t>x</w:t>
            </w:r>
          </w:p>
        </w:tc>
        <w:tc>
          <w:tcPr>
            <w:tcW w:w="0" w:type="auto"/>
            <w:tcBorders>
              <w:top w:val="single" w:color="000000" w:sz="4" w:space="0"/>
              <w:left w:val="single" w:color="000000" w:sz="6" w:space="0"/>
              <w:bottom w:val="single" w:color="000000" w:sz="4" w:space="0"/>
              <w:right w:val="single" w:color="000000" w:sz="6" w:space="0"/>
            </w:tcBorders>
            <w:shd w:val="clear" w:color="auto" w:fill="FFEB9C"/>
            <w:tcMar>
              <w:top w:w="0" w:type="dxa"/>
              <w:left w:w="45" w:type="dxa"/>
              <w:bottom w:w="0" w:type="dxa"/>
              <w:right w:w="45" w:type="dxa"/>
            </w:tcMar>
            <w:vAlign w:val="center"/>
          </w:tcPr>
          <w:p w14:paraId="23E3DC35">
            <w:pPr>
              <w:spacing w:after="0" w:line="240" w:lineRule="auto"/>
              <w:rPr>
                <w:rFonts w:eastAsia="Times New Roman" w:cs="Times New Roman"/>
                <w:sz w:val="24"/>
                <w:szCs w:val="24"/>
              </w:rPr>
            </w:pPr>
          </w:p>
        </w:tc>
        <w:tc>
          <w:tcPr>
            <w:tcW w:w="1075" w:type="dxa"/>
            <w:tcBorders>
              <w:top w:val="single" w:color="000000" w:sz="4" w:space="0"/>
              <w:left w:val="single" w:color="000000" w:sz="6" w:space="0"/>
              <w:bottom w:val="single" w:color="000000" w:sz="4" w:space="0"/>
              <w:right w:val="single" w:color="000000" w:sz="6" w:space="0"/>
            </w:tcBorders>
            <w:shd w:val="clear" w:color="auto" w:fill="C6EFCE"/>
            <w:tcMar>
              <w:top w:w="0" w:type="dxa"/>
              <w:left w:w="45" w:type="dxa"/>
              <w:bottom w:w="0" w:type="dxa"/>
              <w:right w:w="45" w:type="dxa"/>
            </w:tcMar>
            <w:vAlign w:val="center"/>
          </w:tcPr>
          <w:p w14:paraId="77839E4A">
            <w:pPr>
              <w:spacing w:after="0" w:line="240" w:lineRule="auto"/>
              <w:jc w:val="center"/>
              <w:rPr>
                <w:rFonts w:eastAsia="Times New Roman" w:cs="Times New Roman"/>
                <w:sz w:val="24"/>
                <w:szCs w:val="24"/>
              </w:rPr>
            </w:pPr>
            <w:r>
              <w:rPr>
                <w:rFonts w:eastAsia="Times New Roman" w:cs="Times New Roman"/>
                <w:color w:val="000000"/>
                <w:sz w:val="22"/>
              </w:rPr>
              <w:t>Phòng kinh tế</w:t>
            </w:r>
          </w:p>
          <w:p w14:paraId="0F5C7033">
            <w:pPr>
              <w:spacing w:after="0" w:line="240" w:lineRule="auto"/>
              <w:rPr>
                <w:rFonts w:eastAsia="Times New Roman" w:cs="Times New Roman"/>
                <w:sz w:val="24"/>
                <w:szCs w:val="24"/>
              </w:rPr>
            </w:pPr>
          </w:p>
        </w:tc>
        <w:tc>
          <w:tcPr>
            <w:tcW w:w="1275" w:type="dxa"/>
            <w:tcBorders>
              <w:top w:val="single" w:color="000000" w:sz="4" w:space="0"/>
              <w:left w:val="single" w:color="000000" w:sz="6" w:space="0"/>
              <w:bottom w:val="single" w:color="000000" w:sz="4" w:space="0"/>
              <w:right w:val="single" w:color="000000" w:sz="6" w:space="0"/>
            </w:tcBorders>
            <w:shd w:val="clear" w:color="auto" w:fill="FFFFFF"/>
            <w:tcMar>
              <w:top w:w="0" w:type="dxa"/>
              <w:left w:w="45" w:type="dxa"/>
              <w:bottom w:w="0" w:type="dxa"/>
              <w:right w:w="45" w:type="dxa"/>
            </w:tcMar>
            <w:vAlign w:val="center"/>
          </w:tcPr>
          <w:p w14:paraId="68491CFB">
            <w:pPr>
              <w:spacing w:after="240" w:line="240" w:lineRule="auto"/>
              <w:jc w:val="center"/>
              <w:rPr>
                <w:rFonts w:eastAsia="Times New Roman" w:cs="Times New Roman"/>
                <w:sz w:val="24"/>
                <w:szCs w:val="24"/>
              </w:rPr>
            </w:pPr>
            <w:r>
              <w:rPr>
                <w:rFonts w:eastAsia="Times New Roman" w:cs="Times New Roman"/>
                <w:sz w:val="24"/>
                <w:szCs w:val="24"/>
              </w:rPr>
              <w:br w:type="textWrapping"/>
            </w:r>
          </w:p>
          <w:p w14:paraId="57E9BBD3">
            <w:pPr>
              <w:spacing w:after="0" w:line="240" w:lineRule="auto"/>
              <w:jc w:val="center"/>
              <w:rPr>
                <w:rFonts w:eastAsia="Times New Roman" w:cs="Times New Roman"/>
                <w:sz w:val="24"/>
                <w:szCs w:val="24"/>
              </w:rPr>
            </w:pPr>
            <w:r>
              <w:rPr>
                <w:rFonts w:eastAsia="Times New Roman" w:cs="Times New Roman"/>
                <w:color w:val="000000"/>
                <w:sz w:val="22"/>
              </w:rPr>
              <w:t>Đ/c Hà Đức Thành</w:t>
            </w:r>
          </w:p>
        </w:tc>
        <w:tc>
          <w:tcPr>
            <w:tcW w:w="2552" w:type="dxa"/>
            <w:tcBorders>
              <w:top w:val="single" w:color="000000" w:sz="4" w:space="0"/>
              <w:left w:val="single" w:color="000000" w:sz="6" w:space="0"/>
              <w:bottom w:val="single" w:color="000000" w:sz="4" w:space="0"/>
              <w:right w:val="single" w:color="000000" w:sz="6" w:space="0"/>
            </w:tcBorders>
            <w:shd w:val="clear" w:color="auto" w:fill="FFFFFF"/>
            <w:tcMar>
              <w:top w:w="0" w:type="dxa"/>
              <w:left w:w="45" w:type="dxa"/>
              <w:bottom w:w="0" w:type="dxa"/>
              <w:right w:w="45" w:type="dxa"/>
            </w:tcMar>
            <w:vAlign w:val="center"/>
          </w:tcPr>
          <w:p w14:paraId="3CD7640C">
            <w:pPr>
              <w:spacing w:after="0" w:line="240" w:lineRule="auto"/>
              <w:jc w:val="both"/>
              <w:rPr>
                <w:rFonts w:eastAsia="Times New Roman" w:cs="Times New Roman"/>
                <w:sz w:val="24"/>
                <w:szCs w:val="24"/>
              </w:rPr>
            </w:pPr>
          </w:p>
        </w:tc>
      </w:tr>
      <w:tr w14:paraId="6363F665">
        <w:tblPrEx>
          <w:tblCellMar>
            <w:top w:w="15" w:type="dxa"/>
            <w:left w:w="15" w:type="dxa"/>
            <w:bottom w:w="15" w:type="dxa"/>
            <w:right w:w="15" w:type="dxa"/>
          </w:tblCellMar>
        </w:tblPrEx>
        <w:trPr>
          <w:trHeight w:val="255" w:hRule="atLeast"/>
        </w:trPr>
        <w:tc>
          <w:tcPr>
            <w:tcW w:w="0" w:type="auto"/>
            <w:tcBorders>
              <w:top w:val="single" w:color="000000" w:sz="4" w:space="0"/>
              <w:left w:val="single" w:color="000000" w:sz="6" w:space="0"/>
              <w:bottom w:val="single" w:color="000000" w:sz="4" w:space="0"/>
              <w:right w:val="single" w:color="000000" w:sz="6" w:space="0"/>
            </w:tcBorders>
            <w:shd w:val="clear" w:color="auto" w:fill="FFFFFF"/>
            <w:tcMar>
              <w:top w:w="0" w:type="dxa"/>
              <w:left w:w="45" w:type="dxa"/>
              <w:bottom w:w="0" w:type="dxa"/>
              <w:right w:w="45" w:type="dxa"/>
            </w:tcMar>
            <w:vAlign w:val="center"/>
          </w:tcPr>
          <w:p w14:paraId="7EB7CDD4">
            <w:pPr>
              <w:spacing w:after="0" w:line="240" w:lineRule="auto"/>
              <w:jc w:val="center"/>
              <w:rPr>
                <w:rFonts w:eastAsia="Times New Roman" w:cs="Times New Roman"/>
                <w:sz w:val="24"/>
                <w:szCs w:val="24"/>
              </w:rPr>
            </w:pPr>
            <w:r>
              <w:rPr>
                <w:rFonts w:eastAsia="Times New Roman" w:cs="Times New Roman"/>
                <w:color w:val="000000"/>
                <w:sz w:val="22"/>
              </w:rPr>
              <w:t>11</w:t>
            </w:r>
          </w:p>
        </w:tc>
        <w:tc>
          <w:tcPr>
            <w:tcW w:w="0" w:type="auto"/>
            <w:tcBorders>
              <w:top w:val="single" w:color="000000" w:sz="4" w:space="0"/>
              <w:left w:val="single" w:color="000000" w:sz="6" w:space="0"/>
              <w:bottom w:val="single" w:color="000000" w:sz="4" w:space="0"/>
              <w:right w:val="single" w:color="000000" w:sz="6" w:space="0"/>
            </w:tcBorders>
            <w:shd w:val="clear" w:color="auto" w:fill="FFFFFF"/>
            <w:tcMar>
              <w:top w:w="0" w:type="dxa"/>
              <w:left w:w="45" w:type="dxa"/>
              <w:bottom w:w="0" w:type="dxa"/>
              <w:right w:w="45" w:type="dxa"/>
            </w:tcMar>
            <w:vAlign w:val="center"/>
          </w:tcPr>
          <w:p w14:paraId="6C6047BB">
            <w:pPr>
              <w:spacing w:after="0" w:line="240" w:lineRule="auto"/>
              <w:jc w:val="both"/>
              <w:rPr>
                <w:rFonts w:eastAsia="Times New Roman" w:cs="Times New Roman"/>
                <w:sz w:val="24"/>
                <w:szCs w:val="24"/>
              </w:rPr>
            </w:pPr>
            <w:r>
              <w:rPr>
                <w:rFonts w:eastAsia="Times New Roman" w:cs="Times New Roman"/>
                <w:color w:val="000000"/>
                <w:sz w:val="22"/>
              </w:rPr>
              <w:t>Triển khai kế hoạch hành động 100 ngày xử lý điểm nghẽn chuyển đổi số và nhiệm vụ thực hiện Nghị quyết 57-NQ/TW 6 tháng cuối năm; nâng cao hiệu quả Tổ công nghệ số cộng đồng.</w:t>
            </w:r>
          </w:p>
        </w:tc>
        <w:tc>
          <w:tcPr>
            <w:tcW w:w="0" w:type="auto"/>
            <w:tcBorders>
              <w:top w:val="single" w:color="000000" w:sz="4" w:space="0"/>
              <w:left w:val="single" w:color="000000" w:sz="6" w:space="0"/>
              <w:bottom w:val="single" w:color="000000" w:sz="4" w:space="0"/>
              <w:right w:val="single" w:color="000000" w:sz="6" w:space="0"/>
            </w:tcBorders>
            <w:shd w:val="clear" w:color="auto" w:fill="FFFFFF"/>
            <w:tcMar>
              <w:top w:w="0" w:type="dxa"/>
              <w:left w:w="45" w:type="dxa"/>
              <w:bottom w:w="0" w:type="dxa"/>
              <w:right w:w="45" w:type="dxa"/>
            </w:tcMar>
            <w:vAlign w:val="center"/>
          </w:tcPr>
          <w:p w14:paraId="44ACCBBE">
            <w:pPr>
              <w:spacing w:after="0" w:line="240" w:lineRule="auto"/>
              <w:jc w:val="center"/>
              <w:rPr>
                <w:rFonts w:eastAsia="Times New Roman" w:cs="Times New Roman"/>
                <w:sz w:val="24"/>
                <w:szCs w:val="24"/>
              </w:rPr>
            </w:pPr>
            <w:r>
              <w:rPr>
                <w:rFonts w:eastAsia="Times New Roman" w:cs="Times New Roman"/>
                <w:color w:val="000000"/>
                <w:sz w:val="22"/>
              </w:rPr>
              <w:t>UBND xã</w:t>
            </w:r>
          </w:p>
        </w:tc>
        <w:tc>
          <w:tcPr>
            <w:tcW w:w="0" w:type="auto"/>
            <w:tcBorders>
              <w:top w:val="single" w:color="000000" w:sz="4" w:space="0"/>
              <w:left w:val="single" w:color="000000" w:sz="6" w:space="0"/>
              <w:bottom w:val="single" w:color="000000" w:sz="4" w:space="0"/>
              <w:right w:val="single" w:color="000000" w:sz="6" w:space="0"/>
            </w:tcBorders>
            <w:shd w:val="clear" w:color="auto" w:fill="FFFFFF"/>
            <w:tcMar>
              <w:top w:w="0" w:type="dxa"/>
              <w:left w:w="45" w:type="dxa"/>
              <w:bottom w:w="0" w:type="dxa"/>
              <w:right w:w="45" w:type="dxa"/>
            </w:tcMar>
            <w:vAlign w:val="center"/>
          </w:tcPr>
          <w:p w14:paraId="341106C6">
            <w:pPr>
              <w:spacing w:after="0" w:line="240" w:lineRule="auto"/>
              <w:jc w:val="center"/>
              <w:rPr>
                <w:rFonts w:eastAsia="Times New Roman" w:cs="Times New Roman"/>
                <w:sz w:val="24"/>
                <w:szCs w:val="24"/>
              </w:rPr>
            </w:pPr>
            <w:r>
              <w:rPr>
                <w:rFonts w:eastAsia="Times New Roman" w:cs="Times New Roman"/>
                <w:color w:val="000000"/>
                <w:sz w:val="22"/>
              </w:rPr>
              <w:t>Các cơ quan, đơn vị, Tổ CNSCĐ</w:t>
            </w:r>
          </w:p>
        </w:tc>
        <w:tc>
          <w:tcPr>
            <w:tcW w:w="0" w:type="auto"/>
            <w:tcBorders>
              <w:top w:val="single" w:color="000000" w:sz="4" w:space="0"/>
              <w:left w:val="single" w:color="000000" w:sz="6" w:space="0"/>
              <w:bottom w:val="single" w:color="000000" w:sz="4" w:space="0"/>
              <w:right w:val="single" w:color="000000" w:sz="6" w:space="0"/>
            </w:tcBorders>
            <w:shd w:val="clear" w:color="auto" w:fill="FFFFFF"/>
            <w:tcMar>
              <w:top w:w="0" w:type="dxa"/>
              <w:left w:w="45" w:type="dxa"/>
              <w:bottom w:w="0" w:type="dxa"/>
              <w:right w:w="45" w:type="dxa"/>
            </w:tcMar>
            <w:vAlign w:val="center"/>
          </w:tcPr>
          <w:p w14:paraId="0C3DB01A">
            <w:pPr>
              <w:spacing w:after="0" w:line="240" w:lineRule="auto"/>
              <w:jc w:val="center"/>
              <w:rPr>
                <w:rFonts w:eastAsia="Times New Roman" w:cs="Times New Roman"/>
                <w:sz w:val="24"/>
                <w:szCs w:val="24"/>
              </w:rPr>
            </w:pPr>
            <w:r>
              <w:rPr>
                <w:rFonts w:eastAsia="Times New Roman" w:cs="Times New Roman"/>
                <w:color w:val="000000"/>
                <w:sz w:val="22"/>
              </w:rPr>
              <w:t>Theo theo KH</w:t>
            </w:r>
          </w:p>
        </w:tc>
        <w:tc>
          <w:tcPr>
            <w:tcW w:w="0" w:type="auto"/>
            <w:tcBorders>
              <w:top w:val="single" w:color="000000" w:sz="4" w:space="0"/>
              <w:left w:val="single" w:color="000000" w:sz="6" w:space="0"/>
              <w:bottom w:val="single" w:color="000000" w:sz="4" w:space="0"/>
              <w:right w:val="single" w:color="000000" w:sz="6" w:space="0"/>
            </w:tcBorders>
            <w:shd w:val="clear" w:color="auto" w:fill="FFFFFF"/>
            <w:tcMar>
              <w:top w:w="0" w:type="dxa"/>
              <w:left w:w="45" w:type="dxa"/>
              <w:bottom w:w="0" w:type="dxa"/>
              <w:right w:w="45" w:type="dxa"/>
            </w:tcMar>
            <w:vAlign w:val="center"/>
          </w:tcPr>
          <w:p w14:paraId="35998494">
            <w:pPr>
              <w:spacing w:after="0" w:line="240" w:lineRule="auto"/>
              <w:rPr>
                <w:rFonts w:eastAsia="Times New Roman" w:cs="Times New Roman"/>
                <w:sz w:val="24"/>
                <w:szCs w:val="24"/>
              </w:rPr>
            </w:pPr>
          </w:p>
        </w:tc>
        <w:tc>
          <w:tcPr>
            <w:tcW w:w="0" w:type="auto"/>
            <w:tcBorders>
              <w:top w:val="single" w:color="000000" w:sz="4" w:space="0"/>
              <w:left w:val="single" w:color="000000" w:sz="6" w:space="0"/>
              <w:bottom w:val="single" w:color="000000" w:sz="4" w:space="0"/>
              <w:right w:val="single" w:color="000000" w:sz="6" w:space="0"/>
            </w:tcBorders>
            <w:shd w:val="clear" w:color="auto" w:fill="FFFFFF"/>
            <w:tcMar>
              <w:top w:w="0" w:type="dxa"/>
              <w:left w:w="45" w:type="dxa"/>
              <w:bottom w:w="0" w:type="dxa"/>
              <w:right w:w="45" w:type="dxa"/>
            </w:tcMar>
            <w:vAlign w:val="center"/>
          </w:tcPr>
          <w:p w14:paraId="5D7FDEE8">
            <w:pPr>
              <w:spacing w:after="0" w:line="240" w:lineRule="auto"/>
              <w:rPr>
                <w:rFonts w:eastAsia="Times New Roman" w:cs="Times New Roman"/>
                <w:sz w:val="24"/>
                <w:szCs w:val="24"/>
              </w:rPr>
            </w:pPr>
            <w:r>
              <w:rPr>
                <w:rFonts w:eastAsia="Times New Roman" w:cs="Times New Roman"/>
                <w:color w:val="000000"/>
                <w:sz w:val="22"/>
              </w:rPr>
              <w:t xml:space="preserve">     x</w:t>
            </w:r>
          </w:p>
        </w:tc>
        <w:tc>
          <w:tcPr>
            <w:tcW w:w="0" w:type="auto"/>
            <w:tcBorders>
              <w:top w:val="single" w:color="000000" w:sz="4" w:space="0"/>
              <w:left w:val="single" w:color="000000" w:sz="6" w:space="0"/>
              <w:bottom w:val="single" w:color="000000" w:sz="4" w:space="0"/>
              <w:right w:val="single" w:color="000000" w:sz="6" w:space="0"/>
            </w:tcBorders>
            <w:shd w:val="clear" w:color="auto" w:fill="FFEB9C"/>
            <w:tcMar>
              <w:top w:w="0" w:type="dxa"/>
              <w:left w:w="45" w:type="dxa"/>
              <w:bottom w:w="0" w:type="dxa"/>
              <w:right w:w="45" w:type="dxa"/>
            </w:tcMar>
            <w:vAlign w:val="center"/>
          </w:tcPr>
          <w:p w14:paraId="0D974C84">
            <w:pPr>
              <w:spacing w:after="0" w:line="240" w:lineRule="auto"/>
              <w:rPr>
                <w:rFonts w:eastAsia="Times New Roman" w:cs="Times New Roman"/>
                <w:sz w:val="24"/>
                <w:szCs w:val="24"/>
              </w:rPr>
            </w:pPr>
          </w:p>
        </w:tc>
        <w:tc>
          <w:tcPr>
            <w:tcW w:w="1075" w:type="dxa"/>
            <w:tcBorders>
              <w:top w:val="single" w:color="000000" w:sz="4" w:space="0"/>
              <w:left w:val="single" w:color="000000" w:sz="6" w:space="0"/>
              <w:bottom w:val="single" w:color="000000" w:sz="4" w:space="0"/>
              <w:right w:val="single" w:color="000000" w:sz="6" w:space="0"/>
            </w:tcBorders>
            <w:shd w:val="clear" w:color="auto" w:fill="C6EFCE"/>
            <w:tcMar>
              <w:top w:w="0" w:type="dxa"/>
              <w:left w:w="45" w:type="dxa"/>
              <w:bottom w:w="0" w:type="dxa"/>
              <w:right w:w="45" w:type="dxa"/>
            </w:tcMar>
            <w:vAlign w:val="center"/>
          </w:tcPr>
          <w:p w14:paraId="005F1C74">
            <w:pPr>
              <w:spacing w:after="0" w:line="240" w:lineRule="auto"/>
              <w:jc w:val="center"/>
              <w:rPr>
                <w:rFonts w:eastAsia="Times New Roman" w:cs="Times New Roman"/>
                <w:sz w:val="24"/>
                <w:szCs w:val="24"/>
              </w:rPr>
            </w:pPr>
            <w:r>
              <w:rPr>
                <w:rFonts w:eastAsia="Times New Roman" w:cs="Times New Roman"/>
                <w:color w:val="000000"/>
                <w:sz w:val="22"/>
              </w:rPr>
              <w:t>Phòng Văn hóa - Xã</w:t>
            </w:r>
          </w:p>
        </w:tc>
        <w:tc>
          <w:tcPr>
            <w:tcW w:w="1275" w:type="dxa"/>
            <w:tcBorders>
              <w:top w:val="single" w:color="000000" w:sz="4" w:space="0"/>
              <w:left w:val="single" w:color="000000" w:sz="6" w:space="0"/>
              <w:bottom w:val="single" w:color="000000" w:sz="4" w:space="0"/>
              <w:right w:val="single" w:color="000000" w:sz="6" w:space="0"/>
            </w:tcBorders>
            <w:shd w:val="clear" w:color="auto" w:fill="FFFFFF"/>
            <w:tcMar>
              <w:top w:w="0" w:type="dxa"/>
              <w:left w:w="45" w:type="dxa"/>
              <w:bottom w:w="0" w:type="dxa"/>
              <w:right w:w="45" w:type="dxa"/>
            </w:tcMar>
            <w:vAlign w:val="center"/>
          </w:tcPr>
          <w:p w14:paraId="5BD33FF7">
            <w:pPr>
              <w:spacing w:after="240" w:line="240" w:lineRule="auto"/>
              <w:jc w:val="center"/>
              <w:rPr>
                <w:rFonts w:eastAsia="Times New Roman" w:cs="Times New Roman"/>
                <w:sz w:val="24"/>
                <w:szCs w:val="24"/>
              </w:rPr>
            </w:pPr>
          </w:p>
          <w:p w14:paraId="5249DEEB">
            <w:pPr>
              <w:spacing w:after="0" w:line="240" w:lineRule="auto"/>
              <w:jc w:val="center"/>
              <w:rPr>
                <w:rFonts w:eastAsia="Times New Roman" w:cs="Times New Roman"/>
                <w:sz w:val="24"/>
                <w:szCs w:val="24"/>
              </w:rPr>
            </w:pPr>
            <w:r>
              <w:rPr>
                <w:rFonts w:eastAsia="Times New Roman" w:cs="Times New Roman"/>
                <w:color w:val="000000"/>
                <w:sz w:val="22"/>
              </w:rPr>
              <w:t>Đ/c Hảng Seo Toán</w:t>
            </w:r>
          </w:p>
        </w:tc>
        <w:tc>
          <w:tcPr>
            <w:tcW w:w="2552" w:type="dxa"/>
            <w:tcBorders>
              <w:top w:val="single" w:color="000000" w:sz="4" w:space="0"/>
              <w:left w:val="single" w:color="000000" w:sz="6" w:space="0"/>
              <w:bottom w:val="single" w:color="000000" w:sz="4" w:space="0"/>
              <w:right w:val="single" w:color="000000" w:sz="6" w:space="0"/>
            </w:tcBorders>
            <w:shd w:val="clear" w:color="auto" w:fill="FFFFFF"/>
            <w:tcMar>
              <w:top w:w="0" w:type="dxa"/>
              <w:left w:w="45" w:type="dxa"/>
              <w:bottom w:w="0" w:type="dxa"/>
              <w:right w:w="45" w:type="dxa"/>
            </w:tcMar>
            <w:vAlign w:val="center"/>
          </w:tcPr>
          <w:p w14:paraId="76F9ACB8">
            <w:pPr>
              <w:spacing w:after="0" w:line="240" w:lineRule="auto"/>
              <w:jc w:val="both"/>
              <w:rPr>
                <w:rFonts w:eastAsia="Times New Roman" w:cs="Times New Roman"/>
                <w:sz w:val="24"/>
                <w:szCs w:val="24"/>
              </w:rPr>
            </w:pPr>
          </w:p>
        </w:tc>
      </w:tr>
      <w:tr w14:paraId="785C155F">
        <w:tblPrEx>
          <w:tblCellMar>
            <w:top w:w="15" w:type="dxa"/>
            <w:left w:w="15" w:type="dxa"/>
            <w:bottom w:w="15" w:type="dxa"/>
            <w:right w:w="15" w:type="dxa"/>
          </w:tblCellMar>
        </w:tblPrEx>
        <w:trPr>
          <w:trHeight w:val="255" w:hRule="atLeast"/>
        </w:trPr>
        <w:tc>
          <w:tcPr>
            <w:tcW w:w="0" w:type="auto"/>
            <w:tcBorders>
              <w:top w:val="single" w:color="000000" w:sz="4" w:space="0"/>
              <w:left w:val="single" w:color="000000" w:sz="6" w:space="0"/>
              <w:bottom w:val="single" w:color="000000" w:sz="4" w:space="0"/>
              <w:right w:val="single" w:color="000000" w:sz="6" w:space="0"/>
            </w:tcBorders>
            <w:shd w:val="clear" w:color="auto" w:fill="FFFFFF"/>
            <w:tcMar>
              <w:top w:w="0" w:type="dxa"/>
              <w:left w:w="45" w:type="dxa"/>
              <w:bottom w:w="0" w:type="dxa"/>
              <w:right w:w="45" w:type="dxa"/>
            </w:tcMar>
            <w:vAlign w:val="center"/>
          </w:tcPr>
          <w:p w14:paraId="0CF05BBC">
            <w:pPr>
              <w:spacing w:after="0" w:line="240" w:lineRule="auto"/>
              <w:jc w:val="center"/>
              <w:rPr>
                <w:rFonts w:eastAsia="Times New Roman" w:cs="Times New Roman"/>
                <w:sz w:val="24"/>
                <w:szCs w:val="24"/>
              </w:rPr>
            </w:pPr>
            <w:r>
              <w:rPr>
                <w:rFonts w:eastAsia="Times New Roman" w:cs="Times New Roman"/>
                <w:color w:val="000000"/>
                <w:sz w:val="22"/>
              </w:rPr>
              <w:t>12</w:t>
            </w:r>
          </w:p>
        </w:tc>
        <w:tc>
          <w:tcPr>
            <w:tcW w:w="0" w:type="auto"/>
            <w:tcBorders>
              <w:top w:val="single" w:color="000000" w:sz="4" w:space="0"/>
              <w:left w:val="single" w:color="000000" w:sz="6" w:space="0"/>
              <w:bottom w:val="single" w:color="000000" w:sz="4" w:space="0"/>
              <w:right w:val="single" w:color="000000" w:sz="6" w:space="0"/>
            </w:tcBorders>
            <w:shd w:val="clear" w:color="auto" w:fill="FFFFFF"/>
            <w:tcMar>
              <w:top w:w="0" w:type="dxa"/>
              <w:left w:w="45" w:type="dxa"/>
              <w:bottom w:w="0" w:type="dxa"/>
              <w:right w:w="45" w:type="dxa"/>
            </w:tcMar>
            <w:vAlign w:val="center"/>
          </w:tcPr>
          <w:p w14:paraId="7BFBE301">
            <w:pPr>
              <w:spacing w:after="0" w:line="240" w:lineRule="auto"/>
              <w:jc w:val="both"/>
              <w:rPr>
                <w:rFonts w:eastAsia="Times New Roman" w:cs="Times New Roman"/>
                <w:sz w:val="24"/>
                <w:szCs w:val="24"/>
              </w:rPr>
            </w:pPr>
            <w:r>
              <w:rPr>
                <w:rFonts w:eastAsia="Times New Roman" w:cs="Times New Roman"/>
                <w:color w:val="000000"/>
                <w:sz w:val="22"/>
              </w:rPr>
              <w:t>Thực hiện sắp xếp các cơ sở giáo dục mầm non, phổ thông sau khi Đề án được phê duyệt; bảo đảm quyền học tập và giải quyết chế độ, chính sách đối với người bị tác động.</w:t>
            </w:r>
          </w:p>
        </w:tc>
        <w:tc>
          <w:tcPr>
            <w:tcW w:w="0" w:type="auto"/>
            <w:tcBorders>
              <w:top w:val="single" w:color="000000" w:sz="4" w:space="0"/>
              <w:left w:val="single" w:color="000000" w:sz="6" w:space="0"/>
              <w:bottom w:val="single" w:color="000000" w:sz="4" w:space="0"/>
              <w:right w:val="single" w:color="000000" w:sz="6" w:space="0"/>
            </w:tcBorders>
            <w:shd w:val="clear" w:color="auto" w:fill="FFFFFF"/>
            <w:tcMar>
              <w:top w:w="0" w:type="dxa"/>
              <w:left w:w="45" w:type="dxa"/>
              <w:bottom w:w="0" w:type="dxa"/>
              <w:right w:w="45" w:type="dxa"/>
            </w:tcMar>
            <w:vAlign w:val="center"/>
          </w:tcPr>
          <w:p w14:paraId="0940A7E9">
            <w:pPr>
              <w:spacing w:after="0" w:line="240" w:lineRule="auto"/>
              <w:jc w:val="center"/>
              <w:rPr>
                <w:rFonts w:eastAsia="Times New Roman" w:cs="Times New Roman"/>
                <w:sz w:val="24"/>
                <w:szCs w:val="24"/>
              </w:rPr>
            </w:pPr>
            <w:r>
              <w:rPr>
                <w:rFonts w:eastAsia="Times New Roman" w:cs="Times New Roman"/>
                <w:color w:val="000000"/>
                <w:sz w:val="22"/>
              </w:rPr>
              <w:t>UBND xã</w:t>
            </w:r>
          </w:p>
        </w:tc>
        <w:tc>
          <w:tcPr>
            <w:tcW w:w="0" w:type="auto"/>
            <w:tcBorders>
              <w:top w:val="single" w:color="000000" w:sz="4" w:space="0"/>
              <w:left w:val="single" w:color="000000" w:sz="6" w:space="0"/>
              <w:bottom w:val="single" w:color="000000" w:sz="4" w:space="0"/>
              <w:right w:val="single" w:color="000000" w:sz="6" w:space="0"/>
            </w:tcBorders>
            <w:shd w:val="clear" w:color="auto" w:fill="FFFFFF"/>
            <w:tcMar>
              <w:top w:w="0" w:type="dxa"/>
              <w:left w:w="45" w:type="dxa"/>
              <w:bottom w:w="0" w:type="dxa"/>
              <w:right w:w="45" w:type="dxa"/>
            </w:tcMar>
            <w:vAlign w:val="center"/>
          </w:tcPr>
          <w:p w14:paraId="10764394">
            <w:pPr>
              <w:spacing w:after="0" w:line="240" w:lineRule="auto"/>
              <w:jc w:val="center"/>
              <w:rPr>
                <w:rFonts w:eastAsia="Times New Roman" w:cs="Times New Roman"/>
                <w:sz w:val="24"/>
                <w:szCs w:val="24"/>
              </w:rPr>
            </w:pPr>
            <w:r>
              <w:rPr>
                <w:rFonts w:eastAsia="Times New Roman" w:cs="Times New Roman"/>
                <w:color w:val="000000"/>
                <w:sz w:val="22"/>
              </w:rPr>
              <w:t>Các trường học, cơ quan liên quan</w:t>
            </w:r>
          </w:p>
        </w:tc>
        <w:tc>
          <w:tcPr>
            <w:tcW w:w="0" w:type="auto"/>
            <w:tcBorders>
              <w:top w:val="single" w:color="000000" w:sz="4" w:space="0"/>
              <w:left w:val="single" w:color="000000" w:sz="6" w:space="0"/>
              <w:bottom w:val="single" w:color="000000" w:sz="4" w:space="0"/>
              <w:right w:val="single" w:color="000000" w:sz="6" w:space="0"/>
            </w:tcBorders>
            <w:shd w:val="clear" w:color="auto" w:fill="FFFFFF"/>
            <w:tcMar>
              <w:top w:w="0" w:type="dxa"/>
              <w:left w:w="45" w:type="dxa"/>
              <w:bottom w:w="0" w:type="dxa"/>
              <w:right w:w="45" w:type="dxa"/>
            </w:tcMar>
            <w:vAlign w:val="center"/>
          </w:tcPr>
          <w:p w14:paraId="240B4581">
            <w:pPr>
              <w:spacing w:after="0" w:line="240" w:lineRule="auto"/>
              <w:jc w:val="center"/>
              <w:rPr>
                <w:rFonts w:eastAsia="Times New Roman" w:cs="Times New Roman"/>
                <w:sz w:val="24"/>
                <w:szCs w:val="24"/>
              </w:rPr>
            </w:pPr>
            <w:r>
              <w:rPr>
                <w:rFonts w:eastAsia="Times New Roman" w:cs="Times New Roman"/>
                <w:color w:val="000000"/>
                <w:sz w:val="22"/>
              </w:rPr>
              <w:t>Sau khi Đề án được phê duyệt</w:t>
            </w:r>
          </w:p>
        </w:tc>
        <w:tc>
          <w:tcPr>
            <w:tcW w:w="0" w:type="auto"/>
            <w:tcBorders>
              <w:top w:val="single" w:color="000000" w:sz="4" w:space="0"/>
              <w:left w:val="single" w:color="000000" w:sz="6" w:space="0"/>
              <w:bottom w:val="single" w:color="000000" w:sz="4" w:space="0"/>
              <w:right w:val="single" w:color="000000" w:sz="6" w:space="0"/>
            </w:tcBorders>
            <w:shd w:val="clear" w:color="auto" w:fill="FFFFFF"/>
            <w:tcMar>
              <w:top w:w="0" w:type="dxa"/>
              <w:left w:w="45" w:type="dxa"/>
              <w:bottom w:w="0" w:type="dxa"/>
              <w:right w:w="45" w:type="dxa"/>
            </w:tcMar>
            <w:vAlign w:val="center"/>
          </w:tcPr>
          <w:p w14:paraId="5F763D4E">
            <w:pPr>
              <w:spacing w:after="0" w:line="240" w:lineRule="auto"/>
              <w:rPr>
                <w:rFonts w:eastAsia="Times New Roman" w:cs="Times New Roman"/>
                <w:sz w:val="24"/>
                <w:szCs w:val="24"/>
              </w:rPr>
            </w:pPr>
          </w:p>
        </w:tc>
        <w:tc>
          <w:tcPr>
            <w:tcW w:w="0" w:type="auto"/>
            <w:tcBorders>
              <w:top w:val="single" w:color="000000" w:sz="4" w:space="0"/>
              <w:left w:val="single" w:color="000000" w:sz="6" w:space="0"/>
              <w:bottom w:val="single" w:color="000000" w:sz="4" w:space="0"/>
              <w:right w:val="single" w:color="000000" w:sz="6" w:space="0"/>
            </w:tcBorders>
            <w:shd w:val="clear" w:color="auto" w:fill="FFFFFF"/>
            <w:tcMar>
              <w:top w:w="0" w:type="dxa"/>
              <w:left w:w="45" w:type="dxa"/>
              <w:bottom w:w="0" w:type="dxa"/>
              <w:right w:w="45" w:type="dxa"/>
            </w:tcMar>
            <w:vAlign w:val="center"/>
          </w:tcPr>
          <w:p w14:paraId="561AB233">
            <w:pPr>
              <w:spacing w:after="0" w:line="240" w:lineRule="auto"/>
              <w:jc w:val="center"/>
              <w:rPr>
                <w:rFonts w:eastAsia="Times New Roman" w:cs="Times New Roman"/>
                <w:sz w:val="24"/>
                <w:szCs w:val="24"/>
              </w:rPr>
            </w:pPr>
            <w:r>
              <w:rPr>
                <w:rFonts w:eastAsia="Times New Roman" w:cs="Times New Roman"/>
                <w:color w:val="000000"/>
                <w:sz w:val="22"/>
              </w:rPr>
              <w:t>x</w:t>
            </w:r>
          </w:p>
        </w:tc>
        <w:tc>
          <w:tcPr>
            <w:tcW w:w="0" w:type="auto"/>
            <w:tcBorders>
              <w:top w:val="single" w:color="000000" w:sz="4" w:space="0"/>
              <w:left w:val="single" w:color="000000" w:sz="6" w:space="0"/>
              <w:bottom w:val="single" w:color="000000" w:sz="4" w:space="0"/>
              <w:right w:val="single" w:color="000000" w:sz="6" w:space="0"/>
            </w:tcBorders>
            <w:shd w:val="clear" w:color="auto" w:fill="FFEB9C"/>
            <w:tcMar>
              <w:top w:w="0" w:type="dxa"/>
              <w:left w:w="45" w:type="dxa"/>
              <w:bottom w:w="0" w:type="dxa"/>
              <w:right w:w="45" w:type="dxa"/>
            </w:tcMar>
            <w:vAlign w:val="center"/>
          </w:tcPr>
          <w:p w14:paraId="593338B3">
            <w:pPr>
              <w:spacing w:after="0" w:line="240" w:lineRule="auto"/>
              <w:rPr>
                <w:rFonts w:eastAsia="Times New Roman" w:cs="Times New Roman"/>
                <w:sz w:val="24"/>
                <w:szCs w:val="24"/>
              </w:rPr>
            </w:pPr>
          </w:p>
        </w:tc>
        <w:tc>
          <w:tcPr>
            <w:tcW w:w="1075" w:type="dxa"/>
            <w:tcBorders>
              <w:top w:val="single" w:color="000000" w:sz="4" w:space="0"/>
              <w:left w:val="single" w:color="000000" w:sz="6" w:space="0"/>
              <w:bottom w:val="single" w:color="000000" w:sz="4" w:space="0"/>
              <w:right w:val="single" w:color="000000" w:sz="6" w:space="0"/>
            </w:tcBorders>
            <w:shd w:val="clear" w:color="auto" w:fill="C6EFCE"/>
            <w:tcMar>
              <w:top w:w="0" w:type="dxa"/>
              <w:left w:w="45" w:type="dxa"/>
              <w:bottom w:w="0" w:type="dxa"/>
              <w:right w:w="45" w:type="dxa"/>
            </w:tcMar>
            <w:vAlign w:val="center"/>
          </w:tcPr>
          <w:p w14:paraId="1D1313A1">
            <w:pPr>
              <w:spacing w:after="0" w:line="240" w:lineRule="auto"/>
              <w:jc w:val="center"/>
              <w:rPr>
                <w:rFonts w:eastAsia="Times New Roman" w:cs="Times New Roman"/>
                <w:sz w:val="24"/>
                <w:szCs w:val="24"/>
              </w:rPr>
            </w:pPr>
            <w:r>
              <w:rPr>
                <w:rFonts w:eastAsia="Times New Roman" w:cs="Times New Roman"/>
                <w:color w:val="000000"/>
                <w:sz w:val="22"/>
              </w:rPr>
              <w:t>Phòng Văn hóa - Xã</w:t>
            </w:r>
          </w:p>
        </w:tc>
        <w:tc>
          <w:tcPr>
            <w:tcW w:w="1275" w:type="dxa"/>
            <w:tcBorders>
              <w:top w:val="single" w:color="000000" w:sz="4" w:space="0"/>
              <w:left w:val="single" w:color="000000" w:sz="6" w:space="0"/>
              <w:bottom w:val="single" w:color="000000" w:sz="4" w:space="0"/>
              <w:right w:val="single" w:color="000000" w:sz="6" w:space="0"/>
            </w:tcBorders>
            <w:shd w:val="clear" w:color="auto" w:fill="FFFFFF"/>
            <w:tcMar>
              <w:top w:w="0" w:type="dxa"/>
              <w:left w:w="45" w:type="dxa"/>
              <w:bottom w:w="0" w:type="dxa"/>
              <w:right w:w="45" w:type="dxa"/>
            </w:tcMar>
            <w:vAlign w:val="center"/>
          </w:tcPr>
          <w:p w14:paraId="7FE4D0D7">
            <w:pPr>
              <w:spacing w:after="240" w:line="240" w:lineRule="auto"/>
              <w:jc w:val="center"/>
              <w:rPr>
                <w:rFonts w:eastAsia="Times New Roman" w:cs="Times New Roman"/>
                <w:sz w:val="24"/>
                <w:szCs w:val="24"/>
              </w:rPr>
            </w:pPr>
          </w:p>
          <w:p w14:paraId="082CC1A5">
            <w:pPr>
              <w:spacing w:after="0" w:line="240" w:lineRule="auto"/>
              <w:jc w:val="center"/>
              <w:rPr>
                <w:rFonts w:eastAsia="Times New Roman" w:cs="Times New Roman"/>
                <w:sz w:val="24"/>
                <w:szCs w:val="24"/>
              </w:rPr>
            </w:pPr>
            <w:r>
              <w:rPr>
                <w:rFonts w:eastAsia="Times New Roman" w:cs="Times New Roman"/>
                <w:color w:val="000000"/>
                <w:sz w:val="22"/>
              </w:rPr>
              <w:t>Đ/c Hảng Seo Toán</w:t>
            </w:r>
          </w:p>
        </w:tc>
        <w:tc>
          <w:tcPr>
            <w:tcW w:w="2552" w:type="dxa"/>
            <w:tcBorders>
              <w:top w:val="single" w:color="000000" w:sz="4" w:space="0"/>
              <w:left w:val="single" w:color="000000" w:sz="6" w:space="0"/>
              <w:bottom w:val="single" w:color="000000" w:sz="4" w:space="0"/>
              <w:right w:val="single" w:color="000000" w:sz="6" w:space="0"/>
            </w:tcBorders>
            <w:shd w:val="clear" w:color="auto" w:fill="FFFFFF"/>
            <w:tcMar>
              <w:top w:w="0" w:type="dxa"/>
              <w:left w:w="45" w:type="dxa"/>
              <w:bottom w:w="0" w:type="dxa"/>
              <w:right w:w="45" w:type="dxa"/>
            </w:tcMar>
            <w:vAlign w:val="center"/>
          </w:tcPr>
          <w:p w14:paraId="380D7C08">
            <w:pPr>
              <w:spacing w:after="0" w:line="240" w:lineRule="auto"/>
              <w:jc w:val="both"/>
              <w:rPr>
                <w:rFonts w:eastAsia="Times New Roman" w:cs="Times New Roman"/>
                <w:sz w:val="24"/>
                <w:szCs w:val="24"/>
              </w:rPr>
            </w:pPr>
          </w:p>
        </w:tc>
      </w:tr>
      <w:tr w14:paraId="36CEC25E">
        <w:tblPrEx>
          <w:tblCellMar>
            <w:top w:w="15" w:type="dxa"/>
            <w:left w:w="15" w:type="dxa"/>
            <w:bottom w:w="15" w:type="dxa"/>
            <w:right w:w="15" w:type="dxa"/>
          </w:tblCellMar>
        </w:tblPrEx>
        <w:trPr>
          <w:trHeight w:val="255" w:hRule="atLeast"/>
        </w:trPr>
        <w:tc>
          <w:tcPr>
            <w:tcW w:w="0" w:type="auto"/>
            <w:tcBorders>
              <w:top w:val="single" w:color="000000" w:sz="4" w:space="0"/>
              <w:left w:val="single" w:color="000000" w:sz="6" w:space="0"/>
              <w:bottom w:val="single" w:color="000000" w:sz="4" w:space="0"/>
              <w:right w:val="single" w:color="000000" w:sz="6" w:space="0"/>
            </w:tcBorders>
            <w:shd w:val="clear" w:color="auto" w:fill="FFFFFF"/>
            <w:tcMar>
              <w:top w:w="0" w:type="dxa"/>
              <w:left w:w="45" w:type="dxa"/>
              <w:bottom w:w="0" w:type="dxa"/>
              <w:right w:w="45" w:type="dxa"/>
            </w:tcMar>
            <w:vAlign w:val="center"/>
          </w:tcPr>
          <w:p w14:paraId="7FACCEE0">
            <w:pPr>
              <w:spacing w:after="0" w:line="240" w:lineRule="auto"/>
              <w:jc w:val="center"/>
              <w:rPr>
                <w:rFonts w:eastAsia="Times New Roman" w:cs="Times New Roman"/>
                <w:sz w:val="24"/>
                <w:szCs w:val="24"/>
              </w:rPr>
            </w:pPr>
            <w:r>
              <w:rPr>
                <w:rFonts w:eastAsia="Times New Roman" w:cs="Times New Roman"/>
                <w:color w:val="000000"/>
                <w:sz w:val="22"/>
              </w:rPr>
              <w:t>13</w:t>
            </w:r>
          </w:p>
        </w:tc>
        <w:tc>
          <w:tcPr>
            <w:tcW w:w="0" w:type="auto"/>
            <w:tcBorders>
              <w:top w:val="single" w:color="000000" w:sz="4" w:space="0"/>
              <w:left w:val="single" w:color="000000" w:sz="6" w:space="0"/>
              <w:bottom w:val="single" w:color="000000" w:sz="4" w:space="0"/>
              <w:right w:val="single" w:color="000000" w:sz="6" w:space="0"/>
            </w:tcBorders>
            <w:shd w:val="clear" w:color="auto" w:fill="FFFFFF"/>
            <w:tcMar>
              <w:top w:w="0" w:type="dxa"/>
              <w:left w:w="45" w:type="dxa"/>
              <w:bottom w:w="0" w:type="dxa"/>
              <w:right w:w="45" w:type="dxa"/>
            </w:tcMar>
            <w:vAlign w:val="center"/>
          </w:tcPr>
          <w:p w14:paraId="238960D6">
            <w:pPr>
              <w:spacing w:after="0" w:line="240" w:lineRule="auto"/>
              <w:jc w:val="both"/>
              <w:rPr>
                <w:rFonts w:eastAsia="Times New Roman" w:cs="Times New Roman"/>
                <w:sz w:val="24"/>
                <w:szCs w:val="24"/>
              </w:rPr>
            </w:pPr>
            <w:r>
              <w:rPr>
                <w:rFonts w:eastAsia="Times New Roman" w:cs="Times New Roman"/>
                <w:color w:val="000000"/>
                <w:sz w:val="22"/>
              </w:rPr>
              <w:t>Rà soát điều kiện chuẩn bị năm học 2026-2027: giáo viên, cơ sở vật chất, trường lớp, SGK, thiết bị, an toàn trường học; bố trí kinh phí hỗ trợ vùng khó khăn.</w:t>
            </w:r>
          </w:p>
        </w:tc>
        <w:tc>
          <w:tcPr>
            <w:tcW w:w="0" w:type="auto"/>
            <w:tcBorders>
              <w:top w:val="single" w:color="000000" w:sz="4" w:space="0"/>
              <w:left w:val="single" w:color="000000" w:sz="6" w:space="0"/>
              <w:bottom w:val="single" w:color="000000" w:sz="4" w:space="0"/>
              <w:right w:val="single" w:color="000000" w:sz="6" w:space="0"/>
            </w:tcBorders>
            <w:shd w:val="clear" w:color="auto" w:fill="FFFFFF"/>
            <w:tcMar>
              <w:top w:w="0" w:type="dxa"/>
              <w:left w:w="45" w:type="dxa"/>
              <w:bottom w:w="0" w:type="dxa"/>
              <w:right w:w="45" w:type="dxa"/>
            </w:tcMar>
            <w:vAlign w:val="center"/>
          </w:tcPr>
          <w:p w14:paraId="6854B626">
            <w:pPr>
              <w:spacing w:after="0" w:line="240" w:lineRule="auto"/>
              <w:jc w:val="center"/>
              <w:rPr>
                <w:rFonts w:eastAsia="Times New Roman" w:cs="Times New Roman"/>
                <w:sz w:val="24"/>
                <w:szCs w:val="24"/>
              </w:rPr>
            </w:pPr>
            <w:r>
              <w:rPr>
                <w:rFonts w:eastAsia="Times New Roman" w:cs="Times New Roman"/>
                <w:color w:val="000000"/>
                <w:sz w:val="22"/>
              </w:rPr>
              <w:t>UBND xã</w:t>
            </w:r>
          </w:p>
        </w:tc>
        <w:tc>
          <w:tcPr>
            <w:tcW w:w="0" w:type="auto"/>
            <w:tcBorders>
              <w:top w:val="single" w:color="000000" w:sz="4" w:space="0"/>
              <w:left w:val="single" w:color="000000" w:sz="6" w:space="0"/>
              <w:bottom w:val="single" w:color="000000" w:sz="4" w:space="0"/>
              <w:right w:val="single" w:color="000000" w:sz="6" w:space="0"/>
            </w:tcBorders>
            <w:shd w:val="clear" w:color="auto" w:fill="FFFFFF"/>
            <w:tcMar>
              <w:top w:w="0" w:type="dxa"/>
              <w:left w:w="45" w:type="dxa"/>
              <w:bottom w:w="0" w:type="dxa"/>
              <w:right w:w="45" w:type="dxa"/>
            </w:tcMar>
            <w:vAlign w:val="center"/>
          </w:tcPr>
          <w:p w14:paraId="14DCC9CA">
            <w:pPr>
              <w:spacing w:after="0" w:line="240" w:lineRule="auto"/>
              <w:rPr>
                <w:rFonts w:eastAsia="Times New Roman" w:cs="Times New Roman"/>
                <w:sz w:val="24"/>
                <w:szCs w:val="24"/>
              </w:rPr>
            </w:pPr>
          </w:p>
          <w:tbl>
            <w:tblPr>
              <w:tblStyle w:val="12"/>
              <w:tblW w:w="0" w:type="auto"/>
              <w:tblInd w:w="0" w:type="dxa"/>
              <w:tblLayout w:type="autofit"/>
              <w:tblCellMar>
                <w:top w:w="15" w:type="dxa"/>
                <w:left w:w="15" w:type="dxa"/>
                <w:bottom w:w="15" w:type="dxa"/>
                <w:right w:w="15" w:type="dxa"/>
              </w:tblCellMar>
            </w:tblPr>
            <w:tblGrid>
              <w:gridCol w:w="1044"/>
            </w:tblGrid>
            <w:tr w14:paraId="376F0385">
              <w:tblPrEx>
                <w:tblCellMar>
                  <w:top w:w="15" w:type="dxa"/>
                  <w:left w:w="15" w:type="dxa"/>
                  <w:bottom w:w="15" w:type="dxa"/>
                  <w:right w:w="15" w:type="dxa"/>
                </w:tblCellMar>
              </w:tblPrEx>
              <w:tc>
                <w:tcPr>
                  <w:tcW w:w="0" w:type="auto"/>
                  <w:vAlign w:val="center"/>
                </w:tcPr>
                <w:p w14:paraId="75361921">
                  <w:pPr>
                    <w:spacing w:after="0" w:line="240" w:lineRule="auto"/>
                    <w:rPr>
                      <w:rFonts w:eastAsia="Times New Roman" w:cs="Times New Roman"/>
                      <w:sz w:val="24"/>
                      <w:szCs w:val="24"/>
                    </w:rPr>
                  </w:pPr>
                  <w:r>
                    <w:rPr>
                      <w:rFonts w:eastAsia="Times New Roman" w:cs="Times New Roman"/>
                      <w:color w:val="000000"/>
                      <w:sz w:val="22"/>
                    </w:rPr>
                    <w:t>Các trường học</w:t>
                  </w:r>
                </w:p>
              </w:tc>
            </w:tr>
            <w:tr w14:paraId="0B6ADA73">
              <w:tblPrEx>
                <w:tblCellMar>
                  <w:top w:w="15" w:type="dxa"/>
                  <w:left w:w="15" w:type="dxa"/>
                  <w:bottom w:w="15" w:type="dxa"/>
                  <w:right w:w="15" w:type="dxa"/>
                </w:tblCellMar>
              </w:tblPrEx>
              <w:tc>
                <w:tcPr>
                  <w:tcW w:w="0" w:type="auto"/>
                  <w:vAlign w:val="center"/>
                </w:tcPr>
                <w:p w14:paraId="38E6DAF6">
                  <w:pPr>
                    <w:spacing w:after="0" w:line="240" w:lineRule="auto"/>
                    <w:rPr>
                      <w:rFonts w:eastAsia="Times New Roman" w:cs="Times New Roman"/>
                      <w:sz w:val="24"/>
                      <w:szCs w:val="24"/>
                    </w:rPr>
                  </w:pPr>
                </w:p>
              </w:tc>
            </w:tr>
          </w:tbl>
          <w:p w14:paraId="1D4B2168">
            <w:pPr>
              <w:spacing w:after="0" w:line="240" w:lineRule="auto"/>
              <w:rPr>
                <w:rFonts w:eastAsia="Times New Roman" w:cs="Times New Roman"/>
                <w:sz w:val="24"/>
                <w:szCs w:val="24"/>
              </w:rPr>
            </w:pPr>
          </w:p>
        </w:tc>
        <w:tc>
          <w:tcPr>
            <w:tcW w:w="0" w:type="auto"/>
            <w:tcBorders>
              <w:top w:val="single" w:color="000000" w:sz="4" w:space="0"/>
              <w:left w:val="single" w:color="000000" w:sz="6" w:space="0"/>
              <w:bottom w:val="single" w:color="000000" w:sz="4" w:space="0"/>
              <w:right w:val="single" w:color="000000" w:sz="6" w:space="0"/>
            </w:tcBorders>
            <w:shd w:val="clear" w:color="auto" w:fill="FFFFFF"/>
            <w:tcMar>
              <w:top w:w="0" w:type="dxa"/>
              <w:left w:w="45" w:type="dxa"/>
              <w:bottom w:w="0" w:type="dxa"/>
              <w:right w:w="45" w:type="dxa"/>
            </w:tcMar>
            <w:vAlign w:val="center"/>
          </w:tcPr>
          <w:p w14:paraId="664D4C06">
            <w:pPr>
              <w:spacing w:after="0" w:line="240" w:lineRule="auto"/>
              <w:jc w:val="center"/>
              <w:rPr>
                <w:rFonts w:eastAsia="Times New Roman" w:cs="Times New Roman"/>
                <w:sz w:val="24"/>
                <w:szCs w:val="24"/>
              </w:rPr>
            </w:pPr>
            <w:r>
              <w:rPr>
                <w:rFonts w:eastAsia="Times New Roman" w:cs="Times New Roman"/>
                <w:color w:val="000000"/>
                <w:sz w:val="22"/>
              </w:rPr>
              <w:t>Trước năm học 2026-2027</w:t>
            </w:r>
          </w:p>
        </w:tc>
        <w:tc>
          <w:tcPr>
            <w:tcW w:w="0" w:type="auto"/>
            <w:tcBorders>
              <w:top w:val="single" w:color="000000" w:sz="4" w:space="0"/>
              <w:left w:val="single" w:color="000000" w:sz="6" w:space="0"/>
              <w:bottom w:val="single" w:color="000000" w:sz="4" w:space="0"/>
              <w:right w:val="single" w:color="000000" w:sz="6" w:space="0"/>
            </w:tcBorders>
            <w:shd w:val="clear" w:color="auto" w:fill="FFFFFF"/>
            <w:tcMar>
              <w:top w:w="0" w:type="dxa"/>
              <w:left w:w="45" w:type="dxa"/>
              <w:bottom w:w="0" w:type="dxa"/>
              <w:right w:w="45" w:type="dxa"/>
            </w:tcMar>
            <w:vAlign w:val="center"/>
          </w:tcPr>
          <w:p w14:paraId="3E6A79B1">
            <w:pPr>
              <w:spacing w:after="0" w:line="240" w:lineRule="auto"/>
              <w:rPr>
                <w:rFonts w:eastAsia="Times New Roman" w:cs="Times New Roman"/>
                <w:sz w:val="24"/>
                <w:szCs w:val="24"/>
              </w:rPr>
            </w:pPr>
          </w:p>
        </w:tc>
        <w:tc>
          <w:tcPr>
            <w:tcW w:w="0" w:type="auto"/>
            <w:tcBorders>
              <w:top w:val="single" w:color="000000" w:sz="4" w:space="0"/>
              <w:left w:val="single" w:color="000000" w:sz="6" w:space="0"/>
              <w:bottom w:val="single" w:color="000000" w:sz="4" w:space="0"/>
              <w:right w:val="single" w:color="000000" w:sz="6" w:space="0"/>
            </w:tcBorders>
            <w:shd w:val="clear" w:color="auto" w:fill="FFFFFF"/>
            <w:tcMar>
              <w:top w:w="0" w:type="dxa"/>
              <w:left w:w="45" w:type="dxa"/>
              <w:bottom w:w="0" w:type="dxa"/>
              <w:right w:w="45" w:type="dxa"/>
            </w:tcMar>
            <w:vAlign w:val="center"/>
          </w:tcPr>
          <w:p w14:paraId="15CB4A47">
            <w:pPr>
              <w:spacing w:after="0" w:line="240" w:lineRule="auto"/>
              <w:rPr>
                <w:rFonts w:eastAsia="Times New Roman" w:cs="Times New Roman"/>
                <w:sz w:val="24"/>
                <w:szCs w:val="24"/>
              </w:rPr>
            </w:pPr>
            <w:r>
              <w:rPr>
                <w:rFonts w:eastAsia="Times New Roman" w:cs="Times New Roman"/>
                <w:color w:val="000000"/>
                <w:sz w:val="22"/>
              </w:rPr>
              <w:t xml:space="preserve">     x</w:t>
            </w:r>
          </w:p>
        </w:tc>
        <w:tc>
          <w:tcPr>
            <w:tcW w:w="0" w:type="auto"/>
            <w:tcBorders>
              <w:top w:val="single" w:color="000000" w:sz="4" w:space="0"/>
              <w:left w:val="single" w:color="000000" w:sz="6" w:space="0"/>
              <w:bottom w:val="single" w:color="000000" w:sz="4" w:space="0"/>
              <w:right w:val="single" w:color="000000" w:sz="6" w:space="0"/>
            </w:tcBorders>
            <w:shd w:val="clear" w:color="auto" w:fill="FFEB9C"/>
            <w:tcMar>
              <w:top w:w="0" w:type="dxa"/>
              <w:left w:w="45" w:type="dxa"/>
              <w:bottom w:w="0" w:type="dxa"/>
              <w:right w:w="45" w:type="dxa"/>
            </w:tcMar>
            <w:vAlign w:val="center"/>
          </w:tcPr>
          <w:p w14:paraId="32ED4A81">
            <w:pPr>
              <w:spacing w:after="0" w:line="240" w:lineRule="auto"/>
              <w:rPr>
                <w:rFonts w:eastAsia="Times New Roman" w:cs="Times New Roman"/>
                <w:sz w:val="24"/>
                <w:szCs w:val="24"/>
              </w:rPr>
            </w:pPr>
          </w:p>
        </w:tc>
        <w:tc>
          <w:tcPr>
            <w:tcW w:w="1075" w:type="dxa"/>
            <w:tcBorders>
              <w:top w:val="single" w:color="000000" w:sz="4" w:space="0"/>
              <w:left w:val="single" w:color="000000" w:sz="6" w:space="0"/>
              <w:bottom w:val="single" w:color="000000" w:sz="4" w:space="0"/>
              <w:right w:val="single" w:color="000000" w:sz="6" w:space="0"/>
            </w:tcBorders>
            <w:shd w:val="clear" w:color="auto" w:fill="C6EFCE"/>
            <w:tcMar>
              <w:top w:w="0" w:type="dxa"/>
              <w:left w:w="45" w:type="dxa"/>
              <w:bottom w:w="0" w:type="dxa"/>
              <w:right w:w="45" w:type="dxa"/>
            </w:tcMar>
            <w:vAlign w:val="center"/>
          </w:tcPr>
          <w:p w14:paraId="544FFFFE">
            <w:pPr>
              <w:spacing w:after="0" w:line="240" w:lineRule="auto"/>
              <w:jc w:val="center"/>
              <w:rPr>
                <w:rFonts w:eastAsia="Times New Roman" w:cs="Times New Roman"/>
                <w:sz w:val="24"/>
                <w:szCs w:val="24"/>
              </w:rPr>
            </w:pPr>
            <w:r>
              <w:rPr>
                <w:rFonts w:eastAsia="Times New Roman" w:cs="Times New Roman"/>
                <w:color w:val="000000"/>
                <w:sz w:val="22"/>
              </w:rPr>
              <w:t>Phòng Văn hóa – Xã hội</w:t>
            </w:r>
          </w:p>
        </w:tc>
        <w:tc>
          <w:tcPr>
            <w:tcW w:w="1275" w:type="dxa"/>
            <w:tcBorders>
              <w:top w:val="single" w:color="000000" w:sz="4" w:space="0"/>
              <w:left w:val="single" w:color="000000" w:sz="6" w:space="0"/>
              <w:bottom w:val="single" w:color="000000" w:sz="4" w:space="0"/>
              <w:right w:val="single" w:color="000000" w:sz="6" w:space="0"/>
            </w:tcBorders>
            <w:shd w:val="clear" w:color="auto" w:fill="FFFFFF"/>
            <w:tcMar>
              <w:top w:w="0" w:type="dxa"/>
              <w:left w:w="45" w:type="dxa"/>
              <w:bottom w:w="0" w:type="dxa"/>
              <w:right w:w="45" w:type="dxa"/>
            </w:tcMar>
            <w:vAlign w:val="center"/>
          </w:tcPr>
          <w:p w14:paraId="1C1C97E8">
            <w:pPr>
              <w:spacing w:after="240" w:line="240" w:lineRule="auto"/>
              <w:jc w:val="center"/>
              <w:rPr>
                <w:rFonts w:eastAsia="Times New Roman" w:cs="Times New Roman"/>
                <w:sz w:val="24"/>
                <w:szCs w:val="24"/>
              </w:rPr>
            </w:pPr>
          </w:p>
          <w:p w14:paraId="0FFC5096">
            <w:pPr>
              <w:spacing w:after="0" w:line="240" w:lineRule="auto"/>
              <w:jc w:val="center"/>
              <w:rPr>
                <w:rFonts w:eastAsia="Times New Roman" w:cs="Times New Roman"/>
                <w:sz w:val="24"/>
                <w:szCs w:val="24"/>
              </w:rPr>
            </w:pPr>
            <w:r>
              <w:rPr>
                <w:rFonts w:eastAsia="Times New Roman" w:cs="Times New Roman"/>
                <w:color w:val="000000"/>
                <w:sz w:val="22"/>
              </w:rPr>
              <w:t>Đ/c Hảng Seo Toán</w:t>
            </w:r>
          </w:p>
        </w:tc>
        <w:tc>
          <w:tcPr>
            <w:tcW w:w="2552" w:type="dxa"/>
            <w:tcBorders>
              <w:top w:val="single" w:color="000000" w:sz="4" w:space="0"/>
              <w:left w:val="single" w:color="000000" w:sz="6" w:space="0"/>
              <w:bottom w:val="single" w:color="000000" w:sz="4" w:space="0"/>
              <w:right w:val="single" w:color="000000" w:sz="6" w:space="0"/>
            </w:tcBorders>
            <w:shd w:val="clear" w:color="auto" w:fill="FFFFFF"/>
            <w:tcMar>
              <w:top w:w="0" w:type="dxa"/>
              <w:left w:w="45" w:type="dxa"/>
              <w:bottom w:w="0" w:type="dxa"/>
              <w:right w:w="45" w:type="dxa"/>
            </w:tcMar>
            <w:vAlign w:val="center"/>
          </w:tcPr>
          <w:p w14:paraId="5DAC51E6">
            <w:pPr>
              <w:spacing w:after="240" w:line="240" w:lineRule="auto"/>
              <w:jc w:val="both"/>
              <w:rPr>
                <w:rFonts w:eastAsia="Times New Roman" w:cs="Times New Roman"/>
                <w:sz w:val="24"/>
                <w:szCs w:val="24"/>
              </w:rPr>
            </w:pPr>
          </w:p>
        </w:tc>
      </w:tr>
      <w:tr w14:paraId="7BD30BE4">
        <w:tblPrEx>
          <w:tblCellMar>
            <w:top w:w="15" w:type="dxa"/>
            <w:left w:w="15" w:type="dxa"/>
            <w:bottom w:w="15" w:type="dxa"/>
            <w:right w:w="15" w:type="dxa"/>
          </w:tblCellMar>
        </w:tblPrEx>
        <w:trPr>
          <w:trHeight w:val="255" w:hRule="atLeast"/>
        </w:trPr>
        <w:tc>
          <w:tcPr>
            <w:tcW w:w="0" w:type="auto"/>
            <w:tcBorders>
              <w:top w:val="single" w:color="000000" w:sz="4" w:space="0"/>
              <w:left w:val="single" w:color="000000" w:sz="6" w:space="0"/>
              <w:bottom w:val="single" w:color="000000" w:sz="4" w:space="0"/>
              <w:right w:val="single" w:color="000000" w:sz="6" w:space="0"/>
            </w:tcBorders>
            <w:shd w:val="clear" w:color="auto" w:fill="FFFFFF"/>
            <w:tcMar>
              <w:top w:w="0" w:type="dxa"/>
              <w:left w:w="45" w:type="dxa"/>
              <w:bottom w:w="0" w:type="dxa"/>
              <w:right w:w="45" w:type="dxa"/>
            </w:tcMar>
            <w:vAlign w:val="center"/>
          </w:tcPr>
          <w:p w14:paraId="35035383">
            <w:pPr>
              <w:spacing w:after="0" w:line="240" w:lineRule="auto"/>
              <w:jc w:val="center"/>
              <w:rPr>
                <w:rFonts w:eastAsia="Times New Roman" w:cs="Times New Roman"/>
                <w:sz w:val="24"/>
                <w:szCs w:val="24"/>
              </w:rPr>
            </w:pPr>
            <w:r>
              <w:rPr>
                <w:rFonts w:eastAsia="Times New Roman" w:cs="Times New Roman"/>
                <w:color w:val="000000"/>
                <w:sz w:val="22"/>
              </w:rPr>
              <w:t>14</w:t>
            </w:r>
          </w:p>
        </w:tc>
        <w:tc>
          <w:tcPr>
            <w:tcW w:w="0" w:type="auto"/>
            <w:tcBorders>
              <w:top w:val="single" w:color="000000" w:sz="4" w:space="0"/>
              <w:left w:val="single" w:color="000000" w:sz="6" w:space="0"/>
              <w:bottom w:val="single" w:color="000000" w:sz="4" w:space="0"/>
              <w:right w:val="single" w:color="000000" w:sz="6" w:space="0"/>
            </w:tcBorders>
            <w:shd w:val="clear" w:color="auto" w:fill="FFFFFF"/>
            <w:tcMar>
              <w:top w:w="0" w:type="dxa"/>
              <w:left w:w="45" w:type="dxa"/>
              <w:bottom w:w="0" w:type="dxa"/>
              <w:right w:w="45" w:type="dxa"/>
            </w:tcMar>
            <w:vAlign w:val="center"/>
          </w:tcPr>
          <w:p w14:paraId="5BA78761">
            <w:pPr>
              <w:spacing w:after="0" w:line="240" w:lineRule="auto"/>
              <w:jc w:val="both"/>
              <w:rPr>
                <w:rFonts w:eastAsia="Times New Roman" w:cs="Times New Roman"/>
                <w:sz w:val="24"/>
                <w:szCs w:val="24"/>
              </w:rPr>
            </w:pPr>
            <w:r>
              <w:rPr>
                <w:rFonts w:eastAsia="Times New Roman" w:cs="Times New Roman"/>
                <w:color w:val="000000"/>
                <w:sz w:val="22"/>
              </w:rPr>
              <w:t>Rà soát, sắp xếp đội ngũ, khắc phục thừa, thiếu giáo viên cục bộ; phân công cán bộ phụ trách công tác giáo dục.</w:t>
            </w:r>
          </w:p>
        </w:tc>
        <w:tc>
          <w:tcPr>
            <w:tcW w:w="0" w:type="auto"/>
            <w:tcBorders>
              <w:top w:val="single" w:color="000000" w:sz="4" w:space="0"/>
              <w:left w:val="single" w:color="000000" w:sz="6" w:space="0"/>
              <w:bottom w:val="single" w:color="000000" w:sz="4" w:space="0"/>
              <w:right w:val="single" w:color="000000" w:sz="6" w:space="0"/>
            </w:tcBorders>
            <w:shd w:val="clear" w:color="auto" w:fill="FFFFFF"/>
            <w:tcMar>
              <w:top w:w="0" w:type="dxa"/>
              <w:left w:w="45" w:type="dxa"/>
              <w:bottom w:w="0" w:type="dxa"/>
              <w:right w:w="45" w:type="dxa"/>
            </w:tcMar>
            <w:vAlign w:val="center"/>
          </w:tcPr>
          <w:p w14:paraId="45017652">
            <w:pPr>
              <w:spacing w:after="0" w:line="240" w:lineRule="auto"/>
              <w:jc w:val="center"/>
              <w:rPr>
                <w:rFonts w:eastAsia="Times New Roman" w:cs="Times New Roman"/>
                <w:sz w:val="24"/>
                <w:szCs w:val="24"/>
              </w:rPr>
            </w:pPr>
            <w:r>
              <w:rPr>
                <w:rFonts w:eastAsia="Times New Roman" w:cs="Times New Roman"/>
                <w:color w:val="000000"/>
                <w:sz w:val="22"/>
              </w:rPr>
              <w:t>UBND xã</w:t>
            </w:r>
          </w:p>
        </w:tc>
        <w:tc>
          <w:tcPr>
            <w:tcW w:w="0" w:type="auto"/>
            <w:tcBorders>
              <w:top w:val="single" w:color="000000" w:sz="4" w:space="0"/>
              <w:left w:val="single" w:color="000000" w:sz="6" w:space="0"/>
              <w:bottom w:val="single" w:color="000000" w:sz="4" w:space="0"/>
              <w:right w:val="single" w:color="000000" w:sz="6" w:space="0"/>
            </w:tcBorders>
            <w:shd w:val="clear" w:color="auto" w:fill="FFFFFF"/>
            <w:tcMar>
              <w:top w:w="0" w:type="dxa"/>
              <w:left w:w="45" w:type="dxa"/>
              <w:bottom w:w="0" w:type="dxa"/>
              <w:right w:w="45" w:type="dxa"/>
            </w:tcMar>
            <w:vAlign w:val="center"/>
          </w:tcPr>
          <w:p w14:paraId="6424F8B6">
            <w:pPr>
              <w:spacing w:after="0" w:line="240" w:lineRule="auto"/>
              <w:jc w:val="center"/>
              <w:rPr>
                <w:rFonts w:eastAsia="Times New Roman" w:cs="Times New Roman"/>
                <w:sz w:val="24"/>
                <w:szCs w:val="24"/>
              </w:rPr>
            </w:pPr>
            <w:r>
              <w:rPr>
                <w:rFonts w:eastAsia="Times New Roman" w:cs="Times New Roman"/>
                <w:color w:val="000000"/>
                <w:sz w:val="22"/>
              </w:rPr>
              <w:t>Các trường học, cơ quan liên quan</w:t>
            </w:r>
          </w:p>
        </w:tc>
        <w:tc>
          <w:tcPr>
            <w:tcW w:w="0" w:type="auto"/>
            <w:tcBorders>
              <w:top w:val="single" w:color="000000" w:sz="4" w:space="0"/>
              <w:left w:val="single" w:color="000000" w:sz="6" w:space="0"/>
              <w:bottom w:val="single" w:color="000000" w:sz="4" w:space="0"/>
              <w:right w:val="single" w:color="000000" w:sz="6" w:space="0"/>
            </w:tcBorders>
            <w:shd w:val="clear" w:color="auto" w:fill="FFFFFF"/>
            <w:tcMar>
              <w:top w:w="0" w:type="dxa"/>
              <w:left w:w="45" w:type="dxa"/>
              <w:bottom w:w="0" w:type="dxa"/>
              <w:right w:w="45" w:type="dxa"/>
            </w:tcMar>
            <w:vAlign w:val="center"/>
          </w:tcPr>
          <w:p w14:paraId="79663E8C">
            <w:pPr>
              <w:spacing w:after="0" w:line="240" w:lineRule="auto"/>
              <w:jc w:val="center"/>
              <w:rPr>
                <w:rFonts w:eastAsia="Times New Roman" w:cs="Times New Roman"/>
                <w:sz w:val="24"/>
                <w:szCs w:val="24"/>
              </w:rPr>
            </w:pPr>
            <w:r>
              <w:rPr>
                <w:rFonts w:eastAsia="Times New Roman" w:cs="Times New Roman"/>
                <w:color w:val="000000"/>
                <w:sz w:val="22"/>
              </w:rPr>
              <w:t>Theo yêu cầu</w:t>
            </w:r>
          </w:p>
        </w:tc>
        <w:tc>
          <w:tcPr>
            <w:tcW w:w="0" w:type="auto"/>
            <w:tcBorders>
              <w:top w:val="single" w:color="000000" w:sz="4" w:space="0"/>
              <w:left w:val="single" w:color="000000" w:sz="6" w:space="0"/>
              <w:bottom w:val="single" w:color="000000" w:sz="4" w:space="0"/>
              <w:right w:val="single" w:color="000000" w:sz="6" w:space="0"/>
            </w:tcBorders>
            <w:shd w:val="clear" w:color="auto" w:fill="FFFFFF"/>
            <w:tcMar>
              <w:top w:w="0" w:type="dxa"/>
              <w:left w:w="45" w:type="dxa"/>
              <w:bottom w:w="0" w:type="dxa"/>
              <w:right w:w="45" w:type="dxa"/>
            </w:tcMar>
            <w:vAlign w:val="center"/>
          </w:tcPr>
          <w:p w14:paraId="627A784B">
            <w:pPr>
              <w:spacing w:after="0" w:line="240" w:lineRule="auto"/>
              <w:rPr>
                <w:rFonts w:eastAsia="Times New Roman" w:cs="Times New Roman"/>
                <w:sz w:val="24"/>
                <w:szCs w:val="24"/>
              </w:rPr>
            </w:pPr>
          </w:p>
        </w:tc>
        <w:tc>
          <w:tcPr>
            <w:tcW w:w="0" w:type="auto"/>
            <w:tcBorders>
              <w:top w:val="single" w:color="000000" w:sz="4" w:space="0"/>
              <w:left w:val="single" w:color="000000" w:sz="6" w:space="0"/>
              <w:bottom w:val="single" w:color="000000" w:sz="4" w:space="0"/>
              <w:right w:val="single" w:color="000000" w:sz="6" w:space="0"/>
            </w:tcBorders>
            <w:shd w:val="clear" w:color="auto" w:fill="FFFFFF"/>
            <w:tcMar>
              <w:top w:w="0" w:type="dxa"/>
              <w:left w:w="45" w:type="dxa"/>
              <w:bottom w:w="0" w:type="dxa"/>
              <w:right w:w="45" w:type="dxa"/>
            </w:tcMar>
            <w:vAlign w:val="center"/>
          </w:tcPr>
          <w:p w14:paraId="0F65C3C5">
            <w:pPr>
              <w:spacing w:after="0" w:line="240" w:lineRule="auto"/>
              <w:jc w:val="center"/>
              <w:rPr>
                <w:rFonts w:eastAsia="Times New Roman" w:cs="Times New Roman"/>
                <w:sz w:val="24"/>
                <w:szCs w:val="24"/>
              </w:rPr>
            </w:pPr>
            <w:r>
              <w:rPr>
                <w:rFonts w:eastAsia="Times New Roman" w:cs="Times New Roman"/>
                <w:color w:val="000000"/>
                <w:sz w:val="22"/>
              </w:rPr>
              <w:t>x</w:t>
            </w:r>
          </w:p>
        </w:tc>
        <w:tc>
          <w:tcPr>
            <w:tcW w:w="0" w:type="auto"/>
            <w:tcBorders>
              <w:top w:val="single" w:color="000000" w:sz="4" w:space="0"/>
              <w:left w:val="single" w:color="000000" w:sz="6" w:space="0"/>
              <w:bottom w:val="single" w:color="000000" w:sz="4" w:space="0"/>
              <w:right w:val="single" w:color="000000" w:sz="6" w:space="0"/>
            </w:tcBorders>
            <w:shd w:val="clear" w:color="auto" w:fill="FFEB9C"/>
            <w:tcMar>
              <w:top w:w="0" w:type="dxa"/>
              <w:left w:w="45" w:type="dxa"/>
              <w:bottom w:w="0" w:type="dxa"/>
              <w:right w:w="45" w:type="dxa"/>
            </w:tcMar>
            <w:vAlign w:val="center"/>
          </w:tcPr>
          <w:p w14:paraId="4E140CF8">
            <w:pPr>
              <w:spacing w:after="0" w:line="240" w:lineRule="auto"/>
              <w:rPr>
                <w:rFonts w:eastAsia="Times New Roman" w:cs="Times New Roman"/>
                <w:sz w:val="24"/>
                <w:szCs w:val="24"/>
              </w:rPr>
            </w:pPr>
          </w:p>
        </w:tc>
        <w:tc>
          <w:tcPr>
            <w:tcW w:w="1075" w:type="dxa"/>
            <w:tcBorders>
              <w:top w:val="single" w:color="000000" w:sz="4" w:space="0"/>
              <w:left w:val="single" w:color="000000" w:sz="6" w:space="0"/>
              <w:bottom w:val="single" w:color="000000" w:sz="4" w:space="0"/>
              <w:right w:val="single" w:color="000000" w:sz="6" w:space="0"/>
            </w:tcBorders>
            <w:shd w:val="clear" w:color="auto" w:fill="C6EFCE"/>
            <w:tcMar>
              <w:top w:w="0" w:type="dxa"/>
              <w:left w:w="45" w:type="dxa"/>
              <w:bottom w:w="0" w:type="dxa"/>
              <w:right w:w="45" w:type="dxa"/>
            </w:tcMar>
            <w:vAlign w:val="center"/>
          </w:tcPr>
          <w:p w14:paraId="72426CF8">
            <w:pPr>
              <w:spacing w:after="0" w:line="240" w:lineRule="auto"/>
              <w:jc w:val="center"/>
              <w:rPr>
                <w:rFonts w:eastAsia="Times New Roman" w:cs="Times New Roman"/>
                <w:sz w:val="24"/>
                <w:szCs w:val="24"/>
              </w:rPr>
            </w:pPr>
            <w:r>
              <w:rPr>
                <w:rFonts w:eastAsia="Times New Roman" w:cs="Times New Roman"/>
                <w:color w:val="000000"/>
                <w:sz w:val="22"/>
              </w:rPr>
              <w:t>Phòng Văn hóa – Xã hội</w:t>
            </w:r>
          </w:p>
        </w:tc>
        <w:tc>
          <w:tcPr>
            <w:tcW w:w="1275" w:type="dxa"/>
            <w:tcBorders>
              <w:top w:val="single" w:color="000000" w:sz="4" w:space="0"/>
              <w:left w:val="single" w:color="000000" w:sz="6" w:space="0"/>
              <w:bottom w:val="single" w:color="000000" w:sz="4" w:space="0"/>
              <w:right w:val="single" w:color="000000" w:sz="6" w:space="0"/>
            </w:tcBorders>
            <w:shd w:val="clear" w:color="auto" w:fill="FFFFFF"/>
            <w:tcMar>
              <w:top w:w="0" w:type="dxa"/>
              <w:left w:w="45" w:type="dxa"/>
              <w:bottom w:w="0" w:type="dxa"/>
              <w:right w:w="45" w:type="dxa"/>
            </w:tcMar>
            <w:vAlign w:val="center"/>
          </w:tcPr>
          <w:p w14:paraId="795B4EFD">
            <w:pPr>
              <w:spacing w:after="240" w:line="240" w:lineRule="auto"/>
              <w:jc w:val="center"/>
              <w:rPr>
                <w:rFonts w:eastAsia="Times New Roman" w:cs="Times New Roman"/>
                <w:sz w:val="24"/>
                <w:szCs w:val="24"/>
              </w:rPr>
            </w:pPr>
          </w:p>
          <w:p w14:paraId="3EF24B81">
            <w:pPr>
              <w:spacing w:after="0" w:line="240" w:lineRule="auto"/>
              <w:jc w:val="center"/>
              <w:rPr>
                <w:rFonts w:eastAsia="Times New Roman" w:cs="Times New Roman"/>
                <w:sz w:val="24"/>
                <w:szCs w:val="24"/>
              </w:rPr>
            </w:pPr>
            <w:r>
              <w:rPr>
                <w:rFonts w:eastAsia="Times New Roman" w:cs="Times New Roman"/>
                <w:color w:val="000000"/>
                <w:sz w:val="22"/>
              </w:rPr>
              <w:t>Đ/c Hảng Seo Toán</w:t>
            </w:r>
          </w:p>
        </w:tc>
        <w:tc>
          <w:tcPr>
            <w:tcW w:w="2552" w:type="dxa"/>
            <w:tcBorders>
              <w:top w:val="single" w:color="000000" w:sz="4" w:space="0"/>
              <w:left w:val="single" w:color="000000" w:sz="6" w:space="0"/>
              <w:bottom w:val="single" w:color="000000" w:sz="4" w:space="0"/>
              <w:right w:val="single" w:color="000000" w:sz="6" w:space="0"/>
            </w:tcBorders>
            <w:shd w:val="clear" w:color="auto" w:fill="FFFFFF"/>
            <w:tcMar>
              <w:top w:w="0" w:type="dxa"/>
              <w:left w:w="45" w:type="dxa"/>
              <w:bottom w:w="0" w:type="dxa"/>
              <w:right w:w="45" w:type="dxa"/>
            </w:tcMar>
            <w:vAlign w:val="center"/>
          </w:tcPr>
          <w:p w14:paraId="7047569F">
            <w:pPr>
              <w:spacing w:after="0" w:line="240" w:lineRule="auto"/>
              <w:jc w:val="both"/>
              <w:rPr>
                <w:rFonts w:eastAsia="Times New Roman" w:cs="Times New Roman"/>
                <w:sz w:val="24"/>
                <w:szCs w:val="24"/>
              </w:rPr>
            </w:pPr>
          </w:p>
        </w:tc>
      </w:tr>
      <w:tr w14:paraId="05DA0767">
        <w:tblPrEx>
          <w:tblCellMar>
            <w:top w:w="15" w:type="dxa"/>
            <w:left w:w="15" w:type="dxa"/>
            <w:bottom w:w="15" w:type="dxa"/>
            <w:right w:w="15" w:type="dxa"/>
          </w:tblCellMar>
        </w:tblPrEx>
        <w:trPr>
          <w:trHeight w:val="255" w:hRule="atLeast"/>
        </w:trPr>
        <w:tc>
          <w:tcPr>
            <w:tcW w:w="0" w:type="auto"/>
            <w:tcBorders>
              <w:top w:val="single" w:color="000000" w:sz="4" w:space="0"/>
              <w:left w:val="single" w:color="000000" w:sz="6" w:space="0"/>
              <w:bottom w:val="single" w:color="000000" w:sz="4" w:space="0"/>
              <w:right w:val="single" w:color="000000" w:sz="6" w:space="0"/>
            </w:tcBorders>
            <w:shd w:val="clear" w:color="auto" w:fill="FFFFFF"/>
            <w:tcMar>
              <w:top w:w="0" w:type="dxa"/>
              <w:left w:w="45" w:type="dxa"/>
              <w:bottom w:w="0" w:type="dxa"/>
              <w:right w:w="45" w:type="dxa"/>
            </w:tcMar>
            <w:vAlign w:val="center"/>
          </w:tcPr>
          <w:p w14:paraId="6A7C2D06">
            <w:pPr>
              <w:spacing w:after="0" w:line="240" w:lineRule="auto"/>
              <w:jc w:val="center"/>
              <w:rPr>
                <w:rFonts w:eastAsia="Times New Roman" w:cs="Times New Roman"/>
                <w:sz w:val="24"/>
                <w:szCs w:val="24"/>
              </w:rPr>
            </w:pPr>
            <w:r>
              <w:rPr>
                <w:rFonts w:eastAsia="Times New Roman" w:cs="Times New Roman"/>
                <w:color w:val="000000"/>
                <w:sz w:val="22"/>
              </w:rPr>
              <w:t>15</w:t>
            </w:r>
          </w:p>
        </w:tc>
        <w:tc>
          <w:tcPr>
            <w:tcW w:w="0" w:type="auto"/>
            <w:tcBorders>
              <w:top w:val="single" w:color="000000" w:sz="4" w:space="0"/>
              <w:left w:val="single" w:color="000000" w:sz="6" w:space="0"/>
              <w:bottom w:val="single" w:color="000000" w:sz="4" w:space="0"/>
              <w:right w:val="single" w:color="000000" w:sz="6" w:space="0"/>
            </w:tcBorders>
            <w:shd w:val="clear" w:color="auto" w:fill="FFFFFF"/>
            <w:tcMar>
              <w:top w:w="0" w:type="dxa"/>
              <w:left w:w="45" w:type="dxa"/>
              <w:bottom w:w="0" w:type="dxa"/>
              <w:right w:w="45" w:type="dxa"/>
            </w:tcMar>
            <w:vAlign w:val="center"/>
          </w:tcPr>
          <w:p w14:paraId="38D8417B">
            <w:pPr>
              <w:spacing w:after="0" w:line="240" w:lineRule="auto"/>
              <w:jc w:val="both"/>
              <w:rPr>
                <w:rFonts w:eastAsia="Times New Roman" w:cs="Times New Roman"/>
                <w:sz w:val="24"/>
                <w:szCs w:val="24"/>
              </w:rPr>
            </w:pPr>
            <w:r>
              <w:rPr>
                <w:rFonts w:eastAsia="Times New Roman" w:cs="Times New Roman"/>
                <w:color w:val="000000"/>
                <w:sz w:val="22"/>
              </w:rPr>
              <w:t>Triển khai phổ cập giáo dục mầm non cho trẻ 3-5 tuổi và giáo dục bắt buộc THCS; nâng cao chất lượng phổ cập; tăng cường dạy và học ngoại ngữ.</w:t>
            </w:r>
          </w:p>
        </w:tc>
        <w:tc>
          <w:tcPr>
            <w:tcW w:w="0" w:type="auto"/>
            <w:tcBorders>
              <w:top w:val="single" w:color="000000" w:sz="4" w:space="0"/>
              <w:left w:val="single" w:color="000000" w:sz="6" w:space="0"/>
              <w:bottom w:val="single" w:color="000000" w:sz="4" w:space="0"/>
              <w:right w:val="single" w:color="000000" w:sz="6" w:space="0"/>
            </w:tcBorders>
            <w:shd w:val="clear" w:color="auto" w:fill="FFFFFF"/>
            <w:tcMar>
              <w:top w:w="0" w:type="dxa"/>
              <w:left w:w="45" w:type="dxa"/>
              <w:bottom w:w="0" w:type="dxa"/>
              <w:right w:w="45" w:type="dxa"/>
            </w:tcMar>
            <w:vAlign w:val="center"/>
          </w:tcPr>
          <w:p w14:paraId="5B54E0A7">
            <w:pPr>
              <w:spacing w:after="0" w:line="240" w:lineRule="auto"/>
              <w:jc w:val="center"/>
              <w:rPr>
                <w:rFonts w:eastAsia="Times New Roman" w:cs="Times New Roman"/>
                <w:sz w:val="24"/>
                <w:szCs w:val="24"/>
              </w:rPr>
            </w:pPr>
            <w:r>
              <w:rPr>
                <w:rFonts w:eastAsia="Times New Roman" w:cs="Times New Roman"/>
                <w:color w:val="000000"/>
                <w:sz w:val="22"/>
              </w:rPr>
              <w:t>UBND xã</w:t>
            </w:r>
          </w:p>
        </w:tc>
        <w:tc>
          <w:tcPr>
            <w:tcW w:w="0" w:type="auto"/>
            <w:tcBorders>
              <w:top w:val="single" w:color="000000" w:sz="4" w:space="0"/>
              <w:left w:val="single" w:color="000000" w:sz="6" w:space="0"/>
              <w:bottom w:val="single" w:color="000000" w:sz="4" w:space="0"/>
              <w:right w:val="single" w:color="000000" w:sz="6" w:space="0"/>
            </w:tcBorders>
            <w:shd w:val="clear" w:color="auto" w:fill="FFFFFF"/>
            <w:tcMar>
              <w:top w:w="0" w:type="dxa"/>
              <w:left w:w="45" w:type="dxa"/>
              <w:bottom w:w="0" w:type="dxa"/>
              <w:right w:w="45" w:type="dxa"/>
            </w:tcMar>
            <w:vAlign w:val="center"/>
          </w:tcPr>
          <w:p w14:paraId="623B3FC2">
            <w:pPr>
              <w:spacing w:after="0" w:line="240" w:lineRule="auto"/>
              <w:jc w:val="center"/>
              <w:rPr>
                <w:rFonts w:eastAsia="Times New Roman" w:cs="Times New Roman"/>
                <w:sz w:val="24"/>
                <w:szCs w:val="24"/>
              </w:rPr>
            </w:pPr>
            <w:r>
              <w:rPr>
                <w:rFonts w:eastAsia="Times New Roman" w:cs="Times New Roman"/>
                <w:color w:val="000000"/>
                <w:sz w:val="22"/>
              </w:rPr>
              <w:t>Các trường học</w:t>
            </w:r>
          </w:p>
        </w:tc>
        <w:tc>
          <w:tcPr>
            <w:tcW w:w="0" w:type="auto"/>
            <w:tcBorders>
              <w:top w:val="single" w:color="000000" w:sz="4" w:space="0"/>
              <w:left w:val="single" w:color="000000" w:sz="6" w:space="0"/>
              <w:bottom w:val="single" w:color="000000" w:sz="4" w:space="0"/>
              <w:right w:val="single" w:color="000000" w:sz="6" w:space="0"/>
            </w:tcBorders>
            <w:shd w:val="clear" w:color="auto" w:fill="FFFFFF"/>
            <w:tcMar>
              <w:top w:w="0" w:type="dxa"/>
              <w:left w:w="45" w:type="dxa"/>
              <w:bottom w:w="0" w:type="dxa"/>
              <w:right w:w="45" w:type="dxa"/>
            </w:tcMar>
            <w:vAlign w:val="center"/>
          </w:tcPr>
          <w:p w14:paraId="1609CE32">
            <w:pPr>
              <w:spacing w:after="0" w:line="240" w:lineRule="auto"/>
              <w:jc w:val="center"/>
              <w:rPr>
                <w:rFonts w:eastAsia="Times New Roman" w:cs="Times New Roman"/>
                <w:sz w:val="24"/>
                <w:szCs w:val="24"/>
              </w:rPr>
            </w:pPr>
            <w:r>
              <w:rPr>
                <w:rFonts w:eastAsia="Times New Roman" w:cs="Times New Roman"/>
                <w:color w:val="000000"/>
                <w:sz w:val="22"/>
              </w:rPr>
              <w:t>Theo kế hoạch</w:t>
            </w:r>
          </w:p>
        </w:tc>
        <w:tc>
          <w:tcPr>
            <w:tcW w:w="0" w:type="auto"/>
            <w:tcBorders>
              <w:top w:val="single" w:color="000000" w:sz="4" w:space="0"/>
              <w:left w:val="single" w:color="000000" w:sz="6" w:space="0"/>
              <w:bottom w:val="single" w:color="000000" w:sz="4" w:space="0"/>
              <w:right w:val="single" w:color="000000" w:sz="6" w:space="0"/>
            </w:tcBorders>
            <w:shd w:val="clear" w:color="auto" w:fill="FFFFFF"/>
            <w:tcMar>
              <w:top w:w="0" w:type="dxa"/>
              <w:left w:w="45" w:type="dxa"/>
              <w:bottom w:w="0" w:type="dxa"/>
              <w:right w:w="45" w:type="dxa"/>
            </w:tcMar>
            <w:vAlign w:val="center"/>
          </w:tcPr>
          <w:p w14:paraId="11380A0A">
            <w:pPr>
              <w:spacing w:after="0" w:line="240" w:lineRule="auto"/>
              <w:rPr>
                <w:rFonts w:eastAsia="Times New Roman" w:cs="Times New Roman"/>
                <w:sz w:val="24"/>
                <w:szCs w:val="24"/>
              </w:rPr>
            </w:pPr>
          </w:p>
        </w:tc>
        <w:tc>
          <w:tcPr>
            <w:tcW w:w="0" w:type="auto"/>
            <w:tcBorders>
              <w:top w:val="single" w:color="000000" w:sz="4" w:space="0"/>
              <w:left w:val="single" w:color="000000" w:sz="6" w:space="0"/>
              <w:bottom w:val="single" w:color="000000" w:sz="4" w:space="0"/>
              <w:right w:val="single" w:color="000000" w:sz="6" w:space="0"/>
            </w:tcBorders>
            <w:shd w:val="clear" w:color="auto" w:fill="FFFFFF"/>
            <w:tcMar>
              <w:top w:w="0" w:type="dxa"/>
              <w:left w:w="45" w:type="dxa"/>
              <w:bottom w:w="0" w:type="dxa"/>
              <w:right w:w="45" w:type="dxa"/>
            </w:tcMar>
            <w:vAlign w:val="center"/>
          </w:tcPr>
          <w:p w14:paraId="2DE5EC1D">
            <w:pPr>
              <w:spacing w:after="0" w:line="240" w:lineRule="auto"/>
              <w:jc w:val="center"/>
              <w:rPr>
                <w:rFonts w:eastAsia="Times New Roman" w:cs="Times New Roman"/>
                <w:sz w:val="24"/>
                <w:szCs w:val="24"/>
              </w:rPr>
            </w:pPr>
            <w:r>
              <w:rPr>
                <w:rFonts w:eastAsia="Times New Roman" w:cs="Times New Roman"/>
                <w:color w:val="000000"/>
                <w:sz w:val="22"/>
              </w:rPr>
              <w:t>x</w:t>
            </w:r>
          </w:p>
        </w:tc>
        <w:tc>
          <w:tcPr>
            <w:tcW w:w="0" w:type="auto"/>
            <w:tcBorders>
              <w:top w:val="single" w:color="000000" w:sz="4" w:space="0"/>
              <w:left w:val="single" w:color="000000" w:sz="6" w:space="0"/>
              <w:bottom w:val="single" w:color="000000" w:sz="4" w:space="0"/>
              <w:right w:val="single" w:color="000000" w:sz="6" w:space="0"/>
            </w:tcBorders>
            <w:shd w:val="clear" w:color="auto" w:fill="FFEB9C"/>
            <w:tcMar>
              <w:top w:w="0" w:type="dxa"/>
              <w:left w:w="45" w:type="dxa"/>
              <w:bottom w:w="0" w:type="dxa"/>
              <w:right w:w="45" w:type="dxa"/>
            </w:tcMar>
            <w:vAlign w:val="center"/>
          </w:tcPr>
          <w:p w14:paraId="689FDD23">
            <w:pPr>
              <w:spacing w:after="0" w:line="240" w:lineRule="auto"/>
              <w:rPr>
                <w:rFonts w:eastAsia="Times New Roman" w:cs="Times New Roman"/>
                <w:sz w:val="24"/>
                <w:szCs w:val="24"/>
              </w:rPr>
            </w:pPr>
          </w:p>
        </w:tc>
        <w:tc>
          <w:tcPr>
            <w:tcW w:w="1075" w:type="dxa"/>
            <w:tcBorders>
              <w:top w:val="single" w:color="000000" w:sz="4" w:space="0"/>
              <w:left w:val="single" w:color="000000" w:sz="6" w:space="0"/>
              <w:bottom w:val="single" w:color="000000" w:sz="4" w:space="0"/>
              <w:right w:val="single" w:color="000000" w:sz="6" w:space="0"/>
            </w:tcBorders>
            <w:shd w:val="clear" w:color="auto" w:fill="C6EFCE"/>
            <w:tcMar>
              <w:top w:w="0" w:type="dxa"/>
              <w:left w:w="45" w:type="dxa"/>
              <w:bottom w:w="0" w:type="dxa"/>
              <w:right w:w="45" w:type="dxa"/>
            </w:tcMar>
            <w:vAlign w:val="center"/>
          </w:tcPr>
          <w:p w14:paraId="57F3884A">
            <w:pPr>
              <w:spacing w:after="0" w:line="240" w:lineRule="auto"/>
              <w:jc w:val="center"/>
              <w:rPr>
                <w:rFonts w:eastAsia="Times New Roman" w:cs="Times New Roman"/>
                <w:sz w:val="24"/>
                <w:szCs w:val="24"/>
              </w:rPr>
            </w:pPr>
            <w:r>
              <w:rPr>
                <w:rFonts w:eastAsia="Times New Roman" w:cs="Times New Roman"/>
                <w:color w:val="000000"/>
                <w:sz w:val="22"/>
              </w:rPr>
              <w:t>Phòng Văn hóa – Xã hội</w:t>
            </w:r>
          </w:p>
        </w:tc>
        <w:tc>
          <w:tcPr>
            <w:tcW w:w="1275" w:type="dxa"/>
            <w:tcBorders>
              <w:top w:val="single" w:color="000000" w:sz="4" w:space="0"/>
              <w:left w:val="single" w:color="000000" w:sz="6" w:space="0"/>
              <w:bottom w:val="single" w:color="000000" w:sz="4" w:space="0"/>
              <w:right w:val="single" w:color="000000" w:sz="6" w:space="0"/>
            </w:tcBorders>
            <w:shd w:val="clear" w:color="auto" w:fill="FFFFFF"/>
            <w:tcMar>
              <w:top w:w="0" w:type="dxa"/>
              <w:left w:w="45" w:type="dxa"/>
              <w:bottom w:w="0" w:type="dxa"/>
              <w:right w:w="45" w:type="dxa"/>
            </w:tcMar>
            <w:vAlign w:val="center"/>
          </w:tcPr>
          <w:p w14:paraId="34C07366">
            <w:pPr>
              <w:spacing w:after="240" w:line="240" w:lineRule="auto"/>
              <w:jc w:val="center"/>
              <w:rPr>
                <w:rFonts w:eastAsia="Times New Roman" w:cs="Times New Roman"/>
                <w:sz w:val="24"/>
                <w:szCs w:val="24"/>
              </w:rPr>
            </w:pPr>
          </w:p>
          <w:p w14:paraId="5617D4D6">
            <w:pPr>
              <w:spacing w:after="0" w:line="240" w:lineRule="auto"/>
              <w:jc w:val="center"/>
              <w:rPr>
                <w:rFonts w:eastAsia="Times New Roman" w:cs="Times New Roman"/>
                <w:sz w:val="24"/>
                <w:szCs w:val="24"/>
              </w:rPr>
            </w:pPr>
            <w:r>
              <w:rPr>
                <w:rFonts w:eastAsia="Times New Roman" w:cs="Times New Roman"/>
                <w:color w:val="000000"/>
                <w:sz w:val="22"/>
              </w:rPr>
              <w:t>Đ/c Hảng Seo Toán</w:t>
            </w:r>
          </w:p>
        </w:tc>
        <w:tc>
          <w:tcPr>
            <w:tcW w:w="2552" w:type="dxa"/>
            <w:tcBorders>
              <w:top w:val="single" w:color="000000" w:sz="4" w:space="0"/>
              <w:left w:val="single" w:color="000000" w:sz="6" w:space="0"/>
              <w:bottom w:val="single" w:color="000000" w:sz="4" w:space="0"/>
              <w:right w:val="single" w:color="000000" w:sz="6" w:space="0"/>
            </w:tcBorders>
            <w:shd w:val="clear" w:color="auto" w:fill="FFFFFF"/>
            <w:tcMar>
              <w:top w:w="0" w:type="dxa"/>
              <w:left w:w="45" w:type="dxa"/>
              <w:bottom w:w="0" w:type="dxa"/>
              <w:right w:w="45" w:type="dxa"/>
            </w:tcMar>
            <w:vAlign w:val="center"/>
          </w:tcPr>
          <w:p w14:paraId="6B4D0C34">
            <w:pPr>
              <w:spacing w:after="0" w:line="240" w:lineRule="auto"/>
              <w:jc w:val="both"/>
              <w:rPr>
                <w:rFonts w:eastAsia="Times New Roman" w:cs="Times New Roman"/>
                <w:sz w:val="24"/>
                <w:szCs w:val="24"/>
              </w:rPr>
            </w:pPr>
          </w:p>
        </w:tc>
      </w:tr>
      <w:tr w14:paraId="295C5B72">
        <w:tblPrEx>
          <w:tblCellMar>
            <w:top w:w="15" w:type="dxa"/>
            <w:left w:w="15" w:type="dxa"/>
            <w:bottom w:w="15" w:type="dxa"/>
            <w:right w:w="15" w:type="dxa"/>
          </w:tblCellMar>
        </w:tblPrEx>
        <w:trPr>
          <w:trHeight w:val="255" w:hRule="atLeast"/>
        </w:trPr>
        <w:tc>
          <w:tcPr>
            <w:tcW w:w="0" w:type="auto"/>
            <w:tcBorders>
              <w:top w:val="single" w:color="000000" w:sz="4" w:space="0"/>
              <w:left w:val="single" w:color="000000" w:sz="6" w:space="0"/>
              <w:bottom w:val="single" w:color="000000" w:sz="4" w:space="0"/>
              <w:right w:val="single" w:color="000000" w:sz="6" w:space="0"/>
            </w:tcBorders>
            <w:shd w:val="clear" w:color="auto" w:fill="FFFFFF"/>
            <w:tcMar>
              <w:top w:w="0" w:type="dxa"/>
              <w:left w:w="45" w:type="dxa"/>
              <w:bottom w:w="0" w:type="dxa"/>
              <w:right w:w="45" w:type="dxa"/>
            </w:tcMar>
            <w:vAlign w:val="center"/>
          </w:tcPr>
          <w:p w14:paraId="185AAC19">
            <w:pPr>
              <w:spacing w:after="0" w:line="240" w:lineRule="auto"/>
              <w:jc w:val="center"/>
              <w:rPr>
                <w:rFonts w:eastAsia="Times New Roman" w:cs="Times New Roman"/>
                <w:sz w:val="24"/>
                <w:szCs w:val="24"/>
              </w:rPr>
            </w:pPr>
            <w:r>
              <w:rPr>
                <w:rFonts w:eastAsia="Times New Roman" w:cs="Times New Roman"/>
                <w:color w:val="000000"/>
                <w:sz w:val="22"/>
              </w:rPr>
              <w:t>16</w:t>
            </w:r>
          </w:p>
        </w:tc>
        <w:tc>
          <w:tcPr>
            <w:tcW w:w="0" w:type="auto"/>
            <w:tcBorders>
              <w:top w:val="single" w:color="000000" w:sz="4" w:space="0"/>
              <w:left w:val="single" w:color="000000" w:sz="6" w:space="0"/>
              <w:bottom w:val="single" w:color="000000" w:sz="4" w:space="0"/>
              <w:right w:val="single" w:color="000000" w:sz="6" w:space="0"/>
            </w:tcBorders>
            <w:shd w:val="clear" w:color="auto" w:fill="FFFFFF"/>
            <w:tcMar>
              <w:top w:w="0" w:type="dxa"/>
              <w:left w:w="45" w:type="dxa"/>
              <w:bottom w:w="0" w:type="dxa"/>
              <w:right w:w="45" w:type="dxa"/>
            </w:tcMar>
            <w:vAlign w:val="center"/>
          </w:tcPr>
          <w:p w14:paraId="6988FEF7">
            <w:pPr>
              <w:spacing w:after="0" w:line="240" w:lineRule="auto"/>
              <w:jc w:val="both"/>
              <w:rPr>
                <w:rFonts w:eastAsia="Times New Roman" w:cs="Times New Roman"/>
                <w:sz w:val="24"/>
                <w:szCs w:val="24"/>
              </w:rPr>
            </w:pPr>
            <w:r>
              <w:rPr>
                <w:rFonts w:eastAsia="Times New Roman" w:cs="Times New Roman"/>
                <w:color w:val="000000"/>
                <w:sz w:val="22"/>
              </w:rPr>
              <w:t>Tổng kết năm học 2025-2026, triển khai nhiệm vụ năm học 2026-2027; báo cáo, đề xuất xử lý khó khăn, vướng mắc vượt thẩm quyền.</w:t>
            </w:r>
          </w:p>
        </w:tc>
        <w:tc>
          <w:tcPr>
            <w:tcW w:w="0" w:type="auto"/>
            <w:tcBorders>
              <w:top w:val="single" w:color="000000" w:sz="4" w:space="0"/>
              <w:left w:val="single" w:color="000000" w:sz="6" w:space="0"/>
              <w:bottom w:val="single" w:color="000000" w:sz="4" w:space="0"/>
              <w:right w:val="single" w:color="000000" w:sz="6" w:space="0"/>
            </w:tcBorders>
            <w:shd w:val="clear" w:color="auto" w:fill="FFFFFF"/>
            <w:tcMar>
              <w:top w:w="0" w:type="dxa"/>
              <w:left w:w="45" w:type="dxa"/>
              <w:bottom w:w="0" w:type="dxa"/>
              <w:right w:w="45" w:type="dxa"/>
            </w:tcMar>
            <w:vAlign w:val="center"/>
          </w:tcPr>
          <w:p w14:paraId="47AA394C">
            <w:pPr>
              <w:spacing w:after="0" w:line="240" w:lineRule="auto"/>
              <w:jc w:val="center"/>
              <w:rPr>
                <w:rFonts w:eastAsia="Times New Roman" w:cs="Times New Roman"/>
                <w:sz w:val="24"/>
                <w:szCs w:val="24"/>
              </w:rPr>
            </w:pPr>
            <w:r>
              <w:rPr>
                <w:rFonts w:eastAsia="Times New Roman" w:cs="Times New Roman"/>
                <w:color w:val="000000"/>
                <w:sz w:val="22"/>
              </w:rPr>
              <w:t>UBND xã</w:t>
            </w:r>
          </w:p>
        </w:tc>
        <w:tc>
          <w:tcPr>
            <w:tcW w:w="0" w:type="auto"/>
            <w:tcBorders>
              <w:top w:val="single" w:color="000000" w:sz="4" w:space="0"/>
              <w:left w:val="single" w:color="000000" w:sz="6" w:space="0"/>
              <w:bottom w:val="single" w:color="000000" w:sz="4" w:space="0"/>
              <w:right w:val="single" w:color="000000" w:sz="6" w:space="0"/>
            </w:tcBorders>
            <w:shd w:val="clear" w:color="auto" w:fill="FFFFFF"/>
            <w:tcMar>
              <w:top w:w="0" w:type="dxa"/>
              <w:left w:w="45" w:type="dxa"/>
              <w:bottom w:w="0" w:type="dxa"/>
              <w:right w:w="45" w:type="dxa"/>
            </w:tcMar>
            <w:vAlign w:val="center"/>
          </w:tcPr>
          <w:p w14:paraId="68650434">
            <w:pPr>
              <w:spacing w:after="0" w:line="240" w:lineRule="auto"/>
              <w:jc w:val="center"/>
              <w:rPr>
                <w:rFonts w:eastAsia="Times New Roman" w:cs="Times New Roman"/>
                <w:sz w:val="24"/>
                <w:szCs w:val="24"/>
              </w:rPr>
            </w:pPr>
            <w:r>
              <w:rPr>
                <w:rFonts w:eastAsia="Times New Roman" w:cs="Times New Roman"/>
                <w:color w:val="000000"/>
                <w:sz w:val="22"/>
              </w:rPr>
              <w:t>Các trường học</w:t>
            </w:r>
          </w:p>
        </w:tc>
        <w:tc>
          <w:tcPr>
            <w:tcW w:w="0" w:type="auto"/>
            <w:tcBorders>
              <w:top w:val="single" w:color="000000" w:sz="4" w:space="0"/>
              <w:left w:val="single" w:color="000000" w:sz="6" w:space="0"/>
              <w:bottom w:val="single" w:color="000000" w:sz="4" w:space="0"/>
              <w:right w:val="single" w:color="000000" w:sz="6" w:space="0"/>
            </w:tcBorders>
            <w:shd w:val="clear" w:color="auto" w:fill="FFFFFF"/>
            <w:tcMar>
              <w:top w:w="0" w:type="dxa"/>
              <w:left w:w="45" w:type="dxa"/>
              <w:bottom w:w="0" w:type="dxa"/>
              <w:right w:w="45" w:type="dxa"/>
            </w:tcMar>
            <w:vAlign w:val="center"/>
          </w:tcPr>
          <w:p w14:paraId="065F38CE">
            <w:pPr>
              <w:spacing w:after="0" w:line="240" w:lineRule="auto"/>
              <w:jc w:val="center"/>
              <w:rPr>
                <w:rFonts w:eastAsia="Times New Roman" w:cs="Times New Roman"/>
                <w:sz w:val="24"/>
                <w:szCs w:val="24"/>
              </w:rPr>
            </w:pPr>
            <w:r>
              <w:rPr>
                <w:rFonts w:eastAsia="Times New Roman" w:cs="Times New Roman"/>
                <w:color w:val="000000"/>
                <w:sz w:val="22"/>
              </w:rPr>
              <w:t>Theo kế hoạch năm học</w:t>
            </w:r>
          </w:p>
        </w:tc>
        <w:tc>
          <w:tcPr>
            <w:tcW w:w="0" w:type="auto"/>
            <w:tcBorders>
              <w:top w:val="single" w:color="000000" w:sz="4" w:space="0"/>
              <w:left w:val="single" w:color="000000" w:sz="6" w:space="0"/>
              <w:bottom w:val="single" w:color="000000" w:sz="4" w:space="0"/>
              <w:right w:val="single" w:color="000000" w:sz="6" w:space="0"/>
            </w:tcBorders>
            <w:shd w:val="clear" w:color="auto" w:fill="FFFFFF"/>
            <w:tcMar>
              <w:top w:w="0" w:type="dxa"/>
              <w:left w:w="45" w:type="dxa"/>
              <w:bottom w:w="0" w:type="dxa"/>
              <w:right w:w="45" w:type="dxa"/>
            </w:tcMar>
            <w:vAlign w:val="center"/>
          </w:tcPr>
          <w:p w14:paraId="0E12D842">
            <w:pPr>
              <w:spacing w:after="0" w:line="240" w:lineRule="auto"/>
              <w:rPr>
                <w:rFonts w:eastAsia="Times New Roman" w:cs="Times New Roman"/>
                <w:sz w:val="24"/>
                <w:szCs w:val="24"/>
              </w:rPr>
            </w:pPr>
            <w:r>
              <w:rPr>
                <w:rFonts w:eastAsia="Times New Roman" w:cs="Times New Roman"/>
                <w:color w:val="000000"/>
                <w:sz w:val="22"/>
              </w:rPr>
              <w:t>      x</w:t>
            </w:r>
          </w:p>
        </w:tc>
        <w:tc>
          <w:tcPr>
            <w:tcW w:w="0" w:type="auto"/>
            <w:tcBorders>
              <w:top w:val="single" w:color="000000" w:sz="4" w:space="0"/>
              <w:left w:val="single" w:color="000000" w:sz="6" w:space="0"/>
              <w:bottom w:val="single" w:color="000000" w:sz="4" w:space="0"/>
              <w:right w:val="single" w:color="000000" w:sz="6" w:space="0"/>
            </w:tcBorders>
            <w:shd w:val="clear" w:color="auto" w:fill="FFFFFF"/>
            <w:tcMar>
              <w:top w:w="0" w:type="dxa"/>
              <w:left w:w="45" w:type="dxa"/>
              <w:bottom w:w="0" w:type="dxa"/>
              <w:right w:w="45" w:type="dxa"/>
            </w:tcMar>
            <w:vAlign w:val="center"/>
          </w:tcPr>
          <w:p w14:paraId="03FF0FE8">
            <w:pPr>
              <w:spacing w:after="0" w:line="240" w:lineRule="auto"/>
              <w:rPr>
                <w:rFonts w:eastAsia="Times New Roman" w:cs="Times New Roman"/>
                <w:sz w:val="24"/>
                <w:szCs w:val="24"/>
              </w:rPr>
            </w:pPr>
          </w:p>
        </w:tc>
        <w:tc>
          <w:tcPr>
            <w:tcW w:w="0" w:type="auto"/>
            <w:tcBorders>
              <w:top w:val="single" w:color="000000" w:sz="4" w:space="0"/>
              <w:left w:val="single" w:color="000000" w:sz="6" w:space="0"/>
              <w:bottom w:val="single" w:color="000000" w:sz="4" w:space="0"/>
              <w:right w:val="single" w:color="000000" w:sz="6" w:space="0"/>
            </w:tcBorders>
            <w:shd w:val="clear" w:color="auto" w:fill="FFEB9C"/>
            <w:tcMar>
              <w:top w:w="0" w:type="dxa"/>
              <w:left w:w="45" w:type="dxa"/>
              <w:bottom w:w="0" w:type="dxa"/>
              <w:right w:w="45" w:type="dxa"/>
            </w:tcMar>
            <w:vAlign w:val="center"/>
          </w:tcPr>
          <w:p w14:paraId="6B11E609">
            <w:pPr>
              <w:spacing w:after="0" w:line="240" w:lineRule="auto"/>
              <w:rPr>
                <w:rFonts w:eastAsia="Times New Roman" w:cs="Times New Roman"/>
                <w:sz w:val="24"/>
                <w:szCs w:val="24"/>
              </w:rPr>
            </w:pPr>
          </w:p>
        </w:tc>
        <w:tc>
          <w:tcPr>
            <w:tcW w:w="1075" w:type="dxa"/>
            <w:tcBorders>
              <w:top w:val="single" w:color="000000" w:sz="4" w:space="0"/>
              <w:left w:val="single" w:color="000000" w:sz="6" w:space="0"/>
              <w:bottom w:val="single" w:color="000000" w:sz="4" w:space="0"/>
              <w:right w:val="single" w:color="000000" w:sz="6" w:space="0"/>
            </w:tcBorders>
            <w:shd w:val="clear" w:color="auto" w:fill="C6EFCE"/>
            <w:tcMar>
              <w:top w:w="0" w:type="dxa"/>
              <w:left w:w="45" w:type="dxa"/>
              <w:bottom w:w="0" w:type="dxa"/>
              <w:right w:w="45" w:type="dxa"/>
            </w:tcMar>
            <w:vAlign w:val="center"/>
          </w:tcPr>
          <w:p w14:paraId="28B2CE4C">
            <w:pPr>
              <w:spacing w:after="0" w:line="240" w:lineRule="auto"/>
              <w:jc w:val="center"/>
              <w:rPr>
                <w:rFonts w:eastAsia="Times New Roman" w:cs="Times New Roman"/>
                <w:sz w:val="24"/>
                <w:szCs w:val="24"/>
              </w:rPr>
            </w:pPr>
            <w:r>
              <w:rPr>
                <w:rFonts w:eastAsia="Times New Roman" w:cs="Times New Roman"/>
                <w:color w:val="000000"/>
                <w:sz w:val="22"/>
              </w:rPr>
              <w:t>Phòng Văn hóa – Xã hội</w:t>
            </w:r>
          </w:p>
        </w:tc>
        <w:tc>
          <w:tcPr>
            <w:tcW w:w="1275" w:type="dxa"/>
            <w:tcBorders>
              <w:top w:val="single" w:color="000000" w:sz="4" w:space="0"/>
              <w:left w:val="single" w:color="000000" w:sz="6" w:space="0"/>
              <w:bottom w:val="single" w:color="000000" w:sz="4" w:space="0"/>
              <w:right w:val="single" w:color="000000" w:sz="6" w:space="0"/>
            </w:tcBorders>
            <w:shd w:val="clear" w:color="auto" w:fill="FFFFFF"/>
            <w:tcMar>
              <w:top w:w="0" w:type="dxa"/>
              <w:left w:w="45" w:type="dxa"/>
              <w:bottom w:w="0" w:type="dxa"/>
              <w:right w:w="45" w:type="dxa"/>
            </w:tcMar>
            <w:vAlign w:val="center"/>
          </w:tcPr>
          <w:p w14:paraId="6EA10A28">
            <w:pPr>
              <w:spacing w:after="240" w:line="240" w:lineRule="auto"/>
              <w:jc w:val="center"/>
              <w:rPr>
                <w:rFonts w:eastAsia="Times New Roman" w:cs="Times New Roman"/>
                <w:sz w:val="24"/>
                <w:szCs w:val="24"/>
              </w:rPr>
            </w:pPr>
          </w:p>
          <w:p w14:paraId="330F847D">
            <w:pPr>
              <w:spacing w:after="0" w:line="240" w:lineRule="auto"/>
              <w:jc w:val="center"/>
              <w:rPr>
                <w:rFonts w:eastAsia="Times New Roman" w:cs="Times New Roman"/>
                <w:sz w:val="24"/>
                <w:szCs w:val="24"/>
              </w:rPr>
            </w:pPr>
            <w:r>
              <w:rPr>
                <w:rFonts w:eastAsia="Times New Roman" w:cs="Times New Roman"/>
                <w:color w:val="000000"/>
                <w:sz w:val="22"/>
              </w:rPr>
              <w:t>Đ/c Hảng Seo Toán</w:t>
            </w:r>
          </w:p>
        </w:tc>
        <w:tc>
          <w:tcPr>
            <w:tcW w:w="2552" w:type="dxa"/>
            <w:tcBorders>
              <w:top w:val="single" w:color="000000" w:sz="4" w:space="0"/>
              <w:left w:val="single" w:color="000000" w:sz="6" w:space="0"/>
              <w:bottom w:val="single" w:color="000000" w:sz="4" w:space="0"/>
              <w:right w:val="single" w:color="000000" w:sz="6" w:space="0"/>
            </w:tcBorders>
            <w:shd w:val="clear" w:color="auto" w:fill="FFFFFF"/>
            <w:tcMar>
              <w:top w:w="0" w:type="dxa"/>
              <w:left w:w="45" w:type="dxa"/>
              <w:bottom w:w="0" w:type="dxa"/>
              <w:right w:w="45" w:type="dxa"/>
            </w:tcMar>
            <w:vAlign w:val="center"/>
          </w:tcPr>
          <w:p w14:paraId="755A6EDF">
            <w:pPr>
              <w:spacing w:after="0" w:line="240" w:lineRule="auto"/>
              <w:jc w:val="both"/>
              <w:rPr>
                <w:rFonts w:eastAsia="Times New Roman" w:cs="Times New Roman"/>
                <w:sz w:val="24"/>
                <w:szCs w:val="24"/>
              </w:rPr>
            </w:pPr>
            <w:r>
              <w:rPr>
                <w:rFonts w:eastAsia="Times New Roman" w:cs="Times New Roman"/>
                <w:color w:val="000000"/>
                <w:sz w:val="22"/>
              </w:rPr>
              <w:t>Đã tham mưu KH tổng kết năm học 2025-2026, đã tổ chức thực hiện xong chiều 14/6/2026</w:t>
            </w:r>
          </w:p>
        </w:tc>
      </w:tr>
      <w:tr w14:paraId="6D8B87CF">
        <w:tblPrEx>
          <w:tblCellMar>
            <w:top w:w="15" w:type="dxa"/>
            <w:left w:w="15" w:type="dxa"/>
            <w:bottom w:w="15" w:type="dxa"/>
            <w:right w:w="15" w:type="dxa"/>
          </w:tblCellMar>
        </w:tblPrEx>
        <w:trPr>
          <w:trHeight w:val="255" w:hRule="atLeast"/>
        </w:trPr>
        <w:tc>
          <w:tcPr>
            <w:tcW w:w="0" w:type="auto"/>
            <w:tcBorders>
              <w:top w:val="single" w:color="000000" w:sz="4" w:space="0"/>
              <w:left w:val="single" w:color="000000" w:sz="6" w:space="0"/>
              <w:bottom w:val="single" w:color="000000" w:sz="4" w:space="0"/>
              <w:right w:val="single" w:color="000000" w:sz="6" w:space="0"/>
            </w:tcBorders>
            <w:shd w:val="clear" w:color="auto" w:fill="FFFFFF"/>
            <w:tcMar>
              <w:top w:w="0" w:type="dxa"/>
              <w:left w:w="45" w:type="dxa"/>
              <w:bottom w:w="0" w:type="dxa"/>
              <w:right w:w="45" w:type="dxa"/>
            </w:tcMar>
            <w:vAlign w:val="center"/>
          </w:tcPr>
          <w:p w14:paraId="572CF6C2">
            <w:pPr>
              <w:spacing w:after="0" w:line="240" w:lineRule="auto"/>
              <w:jc w:val="center"/>
              <w:rPr>
                <w:rFonts w:eastAsia="Times New Roman" w:cs="Times New Roman"/>
                <w:sz w:val="24"/>
                <w:szCs w:val="24"/>
              </w:rPr>
            </w:pPr>
            <w:r>
              <w:rPr>
                <w:rFonts w:eastAsia="Times New Roman" w:cs="Times New Roman"/>
                <w:color w:val="000000"/>
                <w:sz w:val="22"/>
              </w:rPr>
              <w:t>17</w:t>
            </w:r>
          </w:p>
        </w:tc>
        <w:tc>
          <w:tcPr>
            <w:tcW w:w="0" w:type="auto"/>
            <w:tcBorders>
              <w:top w:val="single" w:color="000000" w:sz="4" w:space="0"/>
              <w:left w:val="single" w:color="000000" w:sz="6" w:space="0"/>
              <w:bottom w:val="single" w:color="000000" w:sz="4" w:space="0"/>
              <w:right w:val="single" w:color="000000" w:sz="6" w:space="0"/>
            </w:tcBorders>
            <w:shd w:val="clear" w:color="auto" w:fill="FFFFFF"/>
            <w:tcMar>
              <w:top w:w="0" w:type="dxa"/>
              <w:left w:w="45" w:type="dxa"/>
              <w:bottom w:w="0" w:type="dxa"/>
              <w:right w:w="45" w:type="dxa"/>
            </w:tcMar>
            <w:vAlign w:val="center"/>
          </w:tcPr>
          <w:p w14:paraId="73036237">
            <w:pPr>
              <w:spacing w:after="0" w:line="240" w:lineRule="auto"/>
              <w:jc w:val="both"/>
              <w:rPr>
                <w:rFonts w:eastAsia="Times New Roman" w:cs="Times New Roman"/>
                <w:sz w:val="24"/>
                <w:szCs w:val="24"/>
              </w:rPr>
            </w:pPr>
            <w:r>
              <w:rPr>
                <w:rFonts w:eastAsia="Times New Roman" w:cs="Times New Roman"/>
                <w:color w:val="000000"/>
                <w:sz w:val="22"/>
              </w:rPr>
              <w:t>Tổ chức hội nghị nghiên cứu, quán triệt các nghị quyết, quy định, kết luận, chương trình hành động mới của Trung ương, Tỉnh ủy; hoàn thành trong tháng 8/2026.</w:t>
            </w:r>
          </w:p>
        </w:tc>
        <w:tc>
          <w:tcPr>
            <w:tcW w:w="0" w:type="auto"/>
            <w:tcBorders>
              <w:top w:val="single" w:color="000000" w:sz="4" w:space="0"/>
              <w:left w:val="single" w:color="000000" w:sz="6" w:space="0"/>
              <w:bottom w:val="single" w:color="000000" w:sz="4" w:space="0"/>
              <w:right w:val="single" w:color="000000" w:sz="6" w:space="0"/>
            </w:tcBorders>
            <w:shd w:val="clear" w:color="auto" w:fill="FFFFFF"/>
            <w:tcMar>
              <w:top w:w="0" w:type="dxa"/>
              <w:left w:w="45" w:type="dxa"/>
              <w:bottom w:w="0" w:type="dxa"/>
              <w:right w:w="45" w:type="dxa"/>
            </w:tcMar>
            <w:vAlign w:val="center"/>
          </w:tcPr>
          <w:p w14:paraId="63DBCDD7">
            <w:pPr>
              <w:spacing w:after="0" w:line="240" w:lineRule="auto"/>
              <w:jc w:val="center"/>
              <w:rPr>
                <w:rFonts w:eastAsia="Times New Roman" w:cs="Times New Roman"/>
                <w:sz w:val="24"/>
                <w:szCs w:val="24"/>
              </w:rPr>
            </w:pPr>
            <w:r>
              <w:rPr>
                <w:rFonts w:eastAsia="Times New Roman" w:cs="Times New Roman"/>
                <w:color w:val="000000"/>
                <w:sz w:val="22"/>
              </w:rPr>
              <w:t>Ban Xây dựng Đảng</w:t>
            </w:r>
          </w:p>
        </w:tc>
        <w:tc>
          <w:tcPr>
            <w:tcW w:w="0" w:type="auto"/>
            <w:tcBorders>
              <w:top w:val="single" w:color="000000" w:sz="4" w:space="0"/>
              <w:left w:val="single" w:color="000000" w:sz="6" w:space="0"/>
              <w:bottom w:val="single" w:color="000000" w:sz="4" w:space="0"/>
              <w:right w:val="single" w:color="000000" w:sz="6" w:space="0"/>
            </w:tcBorders>
            <w:shd w:val="clear" w:color="auto" w:fill="FFFFFF"/>
            <w:tcMar>
              <w:top w:w="0" w:type="dxa"/>
              <w:left w:w="45" w:type="dxa"/>
              <w:bottom w:w="0" w:type="dxa"/>
              <w:right w:w="45" w:type="dxa"/>
            </w:tcMar>
            <w:vAlign w:val="center"/>
          </w:tcPr>
          <w:p w14:paraId="0274A6AC">
            <w:pPr>
              <w:spacing w:after="0" w:line="240" w:lineRule="auto"/>
              <w:jc w:val="center"/>
              <w:rPr>
                <w:rFonts w:eastAsia="Times New Roman" w:cs="Times New Roman"/>
                <w:sz w:val="24"/>
                <w:szCs w:val="24"/>
              </w:rPr>
            </w:pPr>
            <w:r>
              <w:rPr>
                <w:rFonts w:eastAsia="Times New Roman" w:cs="Times New Roman"/>
                <w:color w:val="000000"/>
                <w:sz w:val="22"/>
              </w:rPr>
              <w:t>Văn phòng Đảng ủy, các cơ quan, đơn vị</w:t>
            </w:r>
          </w:p>
        </w:tc>
        <w:tc>
          <w:tcPr>
            <w:tcW w:w="0" w:type="auto"/>
            <w:tcBorders>
              <w:top w:val="single" w:color="000000" w:sz="4" w:space="0"/>
              <w:left w:val="single" w:color="000000" w:sz="6" w:space="0"/>
              <w:bottom w:val="single" w:color="000000" w:sz="4" w:space="0"/>
              <w:right w:val="single" w:color="000000" w:sz="6" w:space="0"/>
            </w:tcBorders>
            <w:shd w:val="clear" w:color="auto" w:fill="FFFFFF"/>
            <w:tcMar>
              <w:top w:w="0" w:type="dxa"/>
              <w:left w:w="45" w:type="dxa"/>
              <w:bottom w:w="0" w:type="dxa"/>
              <w:right w:w="45" w:type="dxa"/>
            </w:tcMar>
            <w:vAlign w:val="center"/>
          </w:tcPr>
          <w:p w14:paraId="502AC7BC">
            <w:pPr>
              <w:spacing w:after="0" w:line="240" w:lineRule="auto"/>
              <w:jc w:val="center"/>
              <w:rPr>
                <w:rFonts w:eastAsia="Times New Roman" w:cs="Times New Roman"/>
                <w:sz w:val="24"/>
                <w:szCs w:val="24"/>
              </w:rPr>
            </w:pPr>
            <w:r>
              <w:rPr>
                <w:rFonts w:eastAsia="Times New Roman" w:cs="Times New Roman"/>
                <w:color w:val="000000"/>
                <w:sz w:val="22"/>
              </w:rPr>
              <w:t>Tháng 8/2026</w:t>
            </w:r>
          </w:p>
        </w:tc>
        <w:tc>
          <w:tcPr>
            <w:tcW w:w="0" w:type="auto"/>
            <w:tcBorders>
              <w:top w:val="single" w:color="000000" w:sz="4" w:space="0"/>
              <w:left w:val="single" w:color="000000" w:sz="6" w:space="0"/>
              <w:bottom w:val="single" w:color="000000" w:sz="4" w:space="0"/>
              <w:right w:val="single" w:color="000000" w:sz="6" w:space="0"/>
            </w:tcBorders>
            <w:shd w:val="clear" w:color="auto" w:fill="FFFFFF"/>
            <w:tcMar>
              <w:top w:w="0" w:type="dxa"/>
              <w:left w:w="45" w:type="dxa"/>
              <w:bottom w:w="0" w:type="dxa"/>
              <w:right w:w="45" w:type="dxa"/>
            </w:tcMar>
            <w:vAlign w:val="center"/>
          </w:tcPr>
          <w:p w14:paraId="143D5A6F">
            <w:pPr>
              <w:spacing w:after="0" w:line="240" w:lineRule="auto"/>
              <w:jc w:val="center"/>
              <w:rPr>
                <w:rFonts w:eastAsia="Times New Roman" w:cs="Times New Roman"/>
                <w:sz w:val="24"/>
                <w:szCs w:val="24"/>
              </w:rPr>
            </w:pPr>
            <w:r>
              <w:rPr>
                <w:rFonts w:eastAsia="Times New Roman" w:cs="Times New Roman"/>
                <w:sz w:val="24"/>
                <w:szCs w:val="24"/>
              </w:rPr>
              <w:t>x</w:t>
            </w:r>
          </w:p>
        </w:tc>
        <w:tc>
          <w:tcPr>
            <w:tcW w:w="0" w:type="auto"/>
            <w:tcBorders>
              <w:top w:val="single" w:color="000000" w:sz="4" w:space="0"/>
              <w:left w:val="single" w:color="000000" w:sz="6" w:space="0"/>
              <w:bottom w:val="single" w:color="000000" w:sz="4" w:space="0"/>
              <w:right w:val="single" w:color="000000" w:sz="6" w:space="0"/>
            </w:tcBorders>
            <w:shd w:val="clear" w:color="auto" w:fill="FFFFFF"/>
            <w:tcMar>
              <w:top w:w="0" w:type="dxa"/>
              <w:left w:w="45" w:type="dxa"/>
              <w:bottom w:w="0" w:type="dxa"/>
              <w:right w:w="45" w:type="dxa"/>
            </w:tcMar>
            <w:vAlign w:val="center"/>
          </w:tcPr>
          <w:p w14:paraId="10C3045B">
            <w:pPr>
              <w:spacing w:after="0" w:line="240" w:lineRule="auto"/>
              <w:rPr>
                <w:rFonts w:eastAsia="Times New Roman" w:cs="Times New Roman"/>
                <w:sz w:val="24"/>
                <w:szCs w:val="24"/>
              </w:rPr>
            </w:pPr>
          </w:p>
        </w:tc>
        <w:tc>
          <w:tcPr>
            <w:tcW w:w="0" w:type="auto"/>
            <w:tcBorders>
              <w:top w:val="single" w:color="000000" w:sz="4" w:space="0"/>
              <w:left w:val="single" w:color="000000" w:sz="6" w:space="0"/>
              <w:bottom w:val="single" w:color="000000" w:sz="4" w:space="0"/>
              <w:right w:val="single" w:color="000000" w:sz="6" w:space="0"/>
            </w:tcBorders>
            <w:shd w:val="clear" w:color="auto" w:fill="FFEB9C"/>
            <w:tcMar>
              <w:top w:w="0" w:type="dxa"/>
              <w:left w:w="45" w:type="dxa"/>
              <w:bottom w:w="0" w:type="dxa"/>
              <w:right w:w="45" w:type="dxa"/>
            </w:tcMar>
            <w:vAlign w:val="center"/>
          </w:tcPr>
          <w:p w14:paraId="248ADB18">
            <w:pPr>
              <w:spacing w:after="0" w:line="240" w:lineRule="auto"/>
              <w:rPr>
                <w:rFonts w:eastAsia="Times New Roman" w:cs="Times New Roman"/>
                <w:sz w:val="24"/>
                <w:szCs w:val="24"/>
              </w:rPr>
            </w:pPr>
          </w:p>
        </w:tc>
        <w:tc>
          <w:tcPr>
            <w:tcW w:w="1075" w:type="dxa"/>
            <w:tcBorders>
              <w:top w:val="single" w:color="000000" w:sz="4" w:space="0"/>
              <w:left w:val="single" w:color="000000" w:sz="6" w:space="0"/>
              <w:bottom w:val="single" w:color="000000" w:sz="4" w:space="0"/>
              <w:right w:val="single" w:color="000000" w:sz="6" w:space="0"/>
            </w:tcBorders>
            <w:shd w:val="clear" w:color="auto" w:fill="C6EFCE"/>
            <w:tcMar>
              <w:top w:w="0" w:type="dxa"/>
              <w:left w:w="45" w:type="dxa"/>
              <w:bottom w:w="0" w:type="dxa"/>
              <w:right w:w="45" w:type="dxa"/>
            </w:tcMar>
            <w:vAlign w:val="center"/>
          </w:tcPr>
          <w:p w14:paraId="7E03FEDB">
            <w:pPr>
              <w:spacing w:after="0" w:line="240" w:lineRule="auto"/>
              <w:jc w:val="center"/>
              <w:rPr>
                <w:rFonts w:eastAsia="Times New Roman" w:cs="Times New Roman"/>
                <w:sz w:val="24"/>
                <w:szCs w:val="24"/>
              </w:rPr>
            </w:pPr>
            <w:r>
              <w:rPr>
                <w:rFonts w:eastAsia="Times New Roman" w:cs="Times New Roman"/>
                <w:color w:val="000000"/>
                <w:sz w:val="22"/>
              </w:rPr>
              <w:t>Ban Xây dựng Đảng</w:t>
            </w:r>
          </w:p>
        </w:tc>
        <w:tc>
          <w:tcPr>
            <w:tcW w:w="1275" w:type="dxa"/>
            <w:tcBorders>
              <w:top w:val="single" w:color="000000" w:sz="4" w:space="0"/>
              <w:left w:val="single" w:color="000000" w:sz="6" w:space="0"/>
              <w:bottom w:val="single" w:color="000000" w:sz="4" w:space="0"/>
              <w:right w:val="single" w:color="000000" w:sz="6" w:space="0"/>
            </w:tcBorders>
            <w:shd w:val="clear" w:color="auto" w:fill="FFFFFF"/>
            <w:tcMar>
              <w:top w:w="0" w:type="dxa"/>
              <w:left w:w="45" w:type="dxa"/>
              <w:bottom w:w="0" w:type="dxa"/>
              <w:right w:w="45" w:type="dxa"/>
            </w:tcMar>
            <w:vAlign w:val="center"/>
          </w:tcPr>
          <w:p w14:paraId="7A552146">
            <w:pPr>
              <w:spacing w:after="240" w:line="240" w:lineRule="auto"/>
              <w:jc w:val="center"/>
              <w:rPr>
                <w:rFonts w:eastAsia="Times New Roman" w:cs="Times New Roman"/>
                <w:sz w:val="24"/>
                <w:szCs w:val="24"/>
              </w:rPr>
            </w:pPr>
          </w:p>
          <w:p w14:paraId="2EEA753D">
            <w:pPr>
              <w:spacing w:after="0" w:line="240" w:lineRule="auto"/>
              <w:jc w:val="center"/>
              <w:rPr>
                <w:rFonts w:eastAsia="Times New Roman" w:cs="Times New Roman"/>
                <w:sz w:val="24"/>
                <w:szCs w:val="24"/>
              </w:rPr>
            </w:pPr>
            <w:r>
              <w:rPr>
                <w:rFonts w:eastAsia="Times New Roman" w:cs="Times New Roman"/>
                <w:color w:val="000000"/>
                <w:sz w:val="22"/>
              </w:rPr>
              <w:t>Đ/c Giàng Seo Vần</w:t>
            </w:r>
          </w:p>
        </w:tc>
        <w:tc>
          <w:tcPr>
            <w:tcW w:w="2552" w:type="dxa"/>
            <w:tcBorders>
              <w:top w:val="single" w:color="000000" w:sz="4" w:space="0"/>
              <w:left w:val="single" w:color="000000" w:sz="6" w:space="0"/>
              <w:bottom w:val="single" w:color="000000" w:sz="4" w:space="0"/>
              <w:right w:val="single" w:color="000000" w:sz="6" w:space="0"/>
            </w:tcBorders>
            <w:shd w:val="clear" w:color="auto" w:fill="FFFFFF"/>
            <w:tcMar>
              <w:top w:w="0" w:type="dxa"/>
              <w:left w:w="45" w:type="dxa"/>
              <w:bottom w:w="0" w:type="dxa"/>
              <w:right w:w="45" w:type="dxa"/>
            </w:tcMar>
            <w:vAlign w:val="center"/>
          </w:tcPr>
          <w:p w14:paraId="73A073E8">
            <w:pPr>
              <w:spacing w:after="0" w:line="240" w:lineRule="auto"/>
              <w:jc w:val="both"/>
              <w:rPr>
                <w:rFonts w:eastAsia="Times New Roman" w:cs="Times New Roman"/>
                <w:sz w:val="24"/>
                <w:szCs w:val="24"/>
              </w:rPr>
            </w:pPr>
            <w:r>
              <w:rPr>
                <w:rFonts w:eastAsia="Times New Roman" w:cs="Times New Roman"/>
                <w:color w:val="000000"/>
                <w:sz w:val="22"/>
              </w:rPr>
              <w:t>Đã ban hành Kế hoạch số 164, ngày 03 tháng 8</w:t>
            </w:r>
          </w:p>
        </w:tc>
      </w:tr>
      <w:tr w14:paraId="417E0F7C">
        <w:tblPrEx>
          <w:tblCellMar>
            <w:top w:w="15" w:type="dxa"/>
            <w:left w:w="15" w:type="dxa"/>
            <w:bottom w:w="15" w:type="dxa"/>
            <w:right w:w="15" w:type="dxa"/>
          </w:tblCellMar>
        </w:tblPrEx>
        <w:trPr>
          <w:trHeight w:val="255" w:hRule="atLeast"/>
        </w:trPr>
        <w:tc>
          <w:tcPr>
            <w:tcW w:w="0" w:type="auto"/>
            <w:tcBorders>
              <w:top w:val="single" w:color="000000" w:sz="4" w:space="0"/>
              <w:left w:val="single" w:color="000000" w:sz="6" w:space="0"/>
              <w:bottom w:val="single" w:color="000000" w:sz="4" w:space="0"/>
              <w:right w:val="single" w:color="000000" w:sz="6" w:space="0"/>
            </w:tcBorders>
            <w:shd w:val="clear" w:color="auto" w:fill="FFFFFF"/>
            <w:tcMar>
              <w:top w:w="0" w:type="dxa"/>
              <w:left w:w="45" w:type="dxa"/>
              <w:bottom w:w="0" w:type="dxa"/>
              <w:right w:w="45" w:type="dxa"/>
            </w:tcMar>
            <w:vAlign w:val="center"/>
          </w:tcPr>
          <w:p w14:paraId="1CE60C35">
            <w:pPr>
              <w:spacing w:after="0" w:line="240" w:lineRule="auto"/>
              <w:jc w:val="center"/>
              <w:rPr>
                <w:rFonts w:eastAsia="Times New Roman" w:cs="Times New Roman"/>
                <w:sz w:val="24"/>
                <w:szCs w:val="24"/>
              </w:rPr>
            </w:pPr>
            <w:r>
              <w:rPr>
                <w:rFonts w:eastAsia="Times New Roman" w:cs="Times New Roman"/>
                <w:color w:val="000000"/>
                <w:sz w:val="22"/>
              </w:rPr>
              <w:t>18</w:t>
            </w:r>
          </w:p>
        </w:tc>
        <w:tc>
          <w:tcPr>
            <w:tcW w:w="0" w:type="auto"/>
            <w:tcBorders>
              <w:top w:val="single" w:color="000000" w:sz="4" w:space="0"/>
              <w:left w:val="single" w:color="000000" w:sz="6" w:space="0"/>
              <w:bottom w:val="single" w:color="000000" w:sz="4" w:space="0"/>
              <w:right w:val="single" w:color="000000" w:sz="6" w:space="0"/>
            </w:tcBorders>
            <w:shd w:val="clear" w:color="auto" w:fill="FFFFFF"/>
            <w:tcMar>
              <w:top w:w="0" w:type="dxa"/>
              <w:left w:w="45" w:type="dxa"/>
              <w:bottom w:w="0" w:type="dxa"/>
              <w:right w:w="45" w:type="dxa"/>
            </w:tcMar>
            <w:vAlign w:val="center"/>
          </w:tcPr>
          <w:p w14:paraId="406F1868">
            <w:pPr>
              <w:spacing w:after="0" w:line="240" w:lineRule="auto"/>
              <w:jc w:val="both"/>
              <w:rPr>
                <w:rFonts w:eastAsia="Times New Roman" w:cs="Times New Roman"/>
                <w:sz w:val="24"/>
                <w:szCs w:val="24"/>
              </w:rPr>
            </w:pPr>
            <w:r>
              <w:rPr>
                <w:rFonts w:eastAsia="Times New Roman" w:cs="Times New Roman"/>
                <w:color w:val="000000"/>
                <w:sz w:val="22"/>
              </w:rPr>
              <w:t>Xây dựng phương án tổ chức đảng, cấp ủy và chỉ định chức danh cấp ủy tại các trường học sau sáp nhập.</w:t>
            </w:r>
          </w:p>
        </w:tc>
        <w:tc>
          <w:tcPr>
            <w:tcW w:w="0" w:type="auto"/>
            <w:tcBorders>
              <w:top w:val="single" w:color="000000" w:sz="4" w:space="0"/>
              <w:left w:val="single" w:color="000000" w:sz="6" w:space="0"/>
              <w:bottom w:val="single" w:color="000000" w:sz="4" w:space="0"/>
              <w:right w:val="single" w:color="000000" w:sz="6" w:space="0"/>
            </w:tcBorders>
            <w:shd w:val="clear" w:color="auto" w:fill="FFFFFF"/>
            <w:tcMar>
              <w:top w:w="0" w:type="dxa"/>
              <w:left w:w="45" w:type="dxa"/>
              <w:bottom w:w="0" w:type="dxa"/>
              <w:right w:w="45" w:type="dxa"/>
            </w:tcMar>
            <w:vAlign w:val="center"/>
          </w:tcPr>
          <w:p w14:paraId="01082EBE">
            <w:pPr>
              <w:spacing w:after="0" w:line="240" w:lineRule="auto"/>
              <w:jc w:val="center"/>
              <w:rPr>
                <w:rFonts w:eastAsia="Times New Roman" w:cs="Times New Roman"/>
                <w:sz w:val="24"/>
                <w:szCs w:val="24"/>
              </w:rPr>
            </w:pPr>
            <w:r>
              <w:rPr>
                <w:rFonts w:eastAsia="Times New Roman" w:cs="Times New Roman"/>
                <w:color w:val="000000"/>
                <w:sz w:val="22"/>
              </w:rPr>
              <w:t>Ban Xây dựng Đảng</w:t>
            </w:r>
          </w:p>
        </w:tc>
        <w:tc>
          <w:tcPr>
            <w:tcW w:w="0" w:type="auto"/>
            <w:tcBorders>
              <w:top w:val="single" w:color="000000" w:sz="4" w:space="0"/>
              <w:left w:val="single" w:color="000000" w:sz="6" w:space="0"/>
              <w:bottom w:val="single" w:color="000000" w:sz="4" w:space="0"/>
              <w:right w:val="single" w:color="000000" w:sz="6" w:space="0"/>
            </w:tcBorders>
            <w:shd w:val="clear" w:color="auto" w:fill="FFFFFF"/>
            <w:tcMar>
              <w:top w:w="0" w:type="dxa"/>
              <w:left w:w="45" w:type="dxa"/>
              <w:bottom w:w="0" w:type="dxa"/>
              <w:right w:w="45" w:type="dxa"/>
            </w:tcMar>
            <w:vAlign w:val="center"/>
          </w:tcPr>
          <w:p w14:paraId="31F5E426">
            <w:pPr>
              <w:spacing w:after="0" w:line="240" w:lineRule="auto"/>
              <w:jc w:val="center"/>
              <w:rPr>
                <w:rFonts w:eastAsia="Times New Roman" w:cs="Times New Roman"/>
                <w:sz w:val="24"/>
                <w:szCs w:val="24"/>
              </w:rPr>
            </w:pPr>
            <w:r>
              <w:rPr>
                <w:rFonts w:eastAsia="Times New Roman" w:cs="Times New Roman"/>
                <w:color w:val="000000"/>
                <w:sz w:val="22"/>
              </w:rPr>
              <w:t>Các trường học, cơ quan liên quan</w:t>
            </w:r>
          </w:p>
        </w:tc>
        <w:tc>
          <w:tcPr>
            <w:tcW w:w="0" w:type="auto"/>
            <w:tcBorders>
              <w:top w:val="single" w:color="000000" w:sz="4" w:space="0"/>
              <w:left w:val="single" w:color="000000" w:sz="6" w:space="0"/>
              <w:bottom w:val="single" w:color="000000" w:sz="4" w:space="0"/>
              <w:right w:val="single" w:color="000000" w:sz="6" w:space="0"/>
            </w:tcBorders>
            <w:shd w:val="clear" w:color="auto" w:fill="FFFFFF"/>
            <w:tcMar>
              <w:top w:w="0" w:type="dxa"/>
              <w:left w:w="45" w:type="dxa"/>
              <w:bottom w:w="0" w:type="dxa"/>
              <w:right w:w="45" w:type="dxa"/>
            </w:tcMar>
            <w:vAlign w:val="center"/>
          </w:tcPr>
          <w:p w14:paraId="413E5754">
            <w:pPr>
              <w:spacing w:after="0" w:line="240" w:lineRule="auto"/>
              <w:jc w:val="center"/>
              <w:rPr>
                <w:rFonts w:eastAsia="Times New Roman" w:cs="Times New Roman"/>
                <w:sz w:val="24"/>
                <w:szCs w:val="24"/>
              </w:rPr>
            </w:pPr>
            <w:r>
              <w:rPr>
                <w:rFonts w:eastAsia="Times New Roman" w:cs="Times New Roman"/>
                <w:color w:val="000000"/>
                <w:sz w:val="22"/>
              </w:rPr>
              <w:t>Tuần tới</w:t>
            </w:r>
          </w:p>
        </w:tc>
        <w:tc>
          <w:tcPr>
            <w:tcW w:w="0" w:type="auto"/>
            <w:tcBorders>
              <w:top w:val="single" w:color="000000" w:sz="4" w:space="0"/>
              <w:left w:val="single" w:color="000000" w:sz="6" w:space="0"/>
              <w:bottom w:val="single" w:color="000000" w:sz="4" w:space="0"/>
              <w:right w:val="single" w:color="000000" w:sz="6" w:space="0"/>
            </w:tcBorders>
            <w:shd w:val="clear" w:color="auto" w:fill="FFFFFF"/>
            <w:tcMar>
              <w:top w:w="0" w:type="dxa"/>
              <w:left w:w="45" w:type="dxa"/>
              <w:bottom w:w="0" w:type="dxa"/>
              <w:right w:w="45" w:type="dxa"/>
            </w:tcMar>
            <w:vAlign w:val="center"/>
          </w:tcPr>
          <w:p w14:paraId="0FA90879">
            <w:pPr>
              <w:spacing w:after="0" w:line="240" w:lineRule="auto"/>
              <w:rPr>
                <w:rFonts w:eastAsia="Times New Roman" w:cs="Times New Roman"/>
                <w:sz w:val="24"/>
                <w:szCs w:val="24"/>
              </w:rPr>
            </w:pPr>
          </w:p>
        </w:tc>
        <w:tc>
          <w:tcPr>
            <w:tcW w:w="0" w:type="auto"/>
            <w:tcBorders>
              <w:top w:val="single" w:color="000000" w:sz="4" w:space="0"/>
              <w:left w:val="single" w:color="000000" w:sz="6" w:space="0"/>
              <w:bottom w:val="single" w:color="000000" w:sz="4" w:space="0"/>
              <w:right w:val="single" w:color="000000" w:sz="6" w:space="0"/>
            </w:tcBorders>
            <w:shd w:val="clear" w:color="auto" w:fill="FFFFFF"/>
            <w:tcMar>
              <w:top w:w="0" w:type="dxa"/>
              <w:left w:w="45" w:type="dxa"/>
              <w:bottom w:w="0" w:type="dxa"/>
              <w:right w:w="45" w:type="dxa"/>
            </w:tcMar>
            <w:vAlign w:val="center"/>
          </w:tcPr>
          <w:p w14:paraId="62B6C8BF">
            <w:pPr>
              <w:spacing w:after="0" w:line="240" w:lineRule="auto"/>
              <w:rPr>
                <w:rFonts w:eastAsia="Times New Roman" w:cs="Times New Roman"/>
                <w:sz w:val="24"/>
                <w:szCs w:val="24"/>
              </w:rPr>
            </w:pPr>
            <w:r>
              <w:rPr>
                <w:rFonts w:eastAsia="Times New Roman" w:cs="Times New Roman"/>
                <w:color w:val="000000"/>
                <w:sz w:val="22"/>
              </w:rPr>
              <w:t xml:space="preserve">     x</w:t>
            </w:r>
          </w:p>
        </w:tc>
        <w:tc>
          <w:tcPr>
            <w:tcW w:w="0" w:type="auto"/>
            <w:tcBorders>
              <w:top w:val="single" w:color="000000" w:sz="4" w:space="0"/>
              <w:left w:val="single" w:color="000000" w:sz="6" w:space="0"/>
              <w:bottom w:val="single" w:color="000000" w:sz="4" w:space="0"/>
              <w:right w:val="single" w:color="000000" w:sz="6" w:space="0"/>
            </w:tcBorders>
            <w:shd w:val="clear" w:color="auto" w:fill="FFEB9C"/>
            <w:tcMar>
              <w:top w:w="0" w:type="dxa"/>
              <w:left w:w="45" w:type="dxa"/>
              <w:bottom w:w="0" w:type="dxa"/>
              <w:right w:w="45" w:type="dxa"/>
            </w:tcMar>
            <w:vAlign w:val="center"/>
          </w:tcPr>
          <w:p w14:paraId="19402978">
            <w:pPr>
              <w:spacing w:after="0" w:line="240" w:lineRule="auto"/>
              <w:rPr>
                <w:rFonts w:eastAsia="Times New Roman" w:cs="Times New Roman"/>
                <w:sz w:val="24"/>
                <w:szCs w:val="24"/>
              </w:rPr>
            </w:pPr>
          </w:p>
        </w:tc>
        <w:tc>
          <w:tcPr>
            <w:tcW w:w="1075" w:type="dxa"/>
            <w:tcBorders>
              <w:top w:val="single" w:color="000000" w:sz="4" w:space="0"/>
              <w:left w:val="single" w:color="000000" w:sz="6" w:space="0"/>
              <w:bottom w:val="single" w:color="000000" w:sz="4" w:space="0"/>
              <w:right w:val="single" w:color="000000" w:sz="6" w:space="0"/>
            </w:tcBorders>
            <w:shd w:val="clear" w:color="auto" w:fill="C6EFCE"/>
            <w:tcMar>
              <w:top w:w="0" w:type="dxa"/>
              <w:left w:w="45" w:type="dxa"/>
              <w:bottom w:w="0" w:type="dxa"/>
              <w:right w:w="45" w:type="dxa"/>
            </w:tcMar>
            <w:vAlign w:val="center"/>
          </w:tcPr>
          <w:p w14:paraId="4D83B184">
            <w:pPr>
              <w:spacing w:after="0" w:line="240" w:lineRule="auto"/>
              <w:jc w:val="center"/>
              <w:rPr>
                <w:rFonts w:eastAsia="Times New Roman" w:cs="Times New Roman"/>
                <w:sz w:val="24"/>
                <w:szCs w:val="24"/>
              </w:rPr>
            </w:pPr>
            <w:r>
              <w:rPr>
                <w:rFonts w:eastAsia="Times New Roman" w:cs="Times New Roman"/>
                <w:color w:val="000000"/>
                <w:sz w:val="22"/>
              </w:rPr>
              <w:t>Ban Xây dựng Đảng</w:t>
            </w:r>
          </w:p>
        </w:tc>
        <w:tc>
          <w:tcPr>
            <w:tcW w:w="1275" w:type="dxa"/>
            <w:tcBorders>
              <w:top w:val="single" w:color="000000" w:sz="4" w:space="0"/>
              <w:left w:val="single" w:color="000000" w:sz="6" w:space="0"/>
              <w:bottom w:val="single" w:color="000000" w:sz="4" w:space="0"/>
              <w:right w:val="single" w:color="000000" w:sz="6" w:space="0"/>
            </w:tcBorders>
            <w:shd w:val="clear" w:color="auto" w:fill="FFFFFF"/>
            <w:tcMar>
              <w:top w:w="0" w:type="dxa"/>
              <w:left w:w="45" w:type="dxa"/>
              <w:bottom w:w="0" w:type="dxa"/>
              <w:right w:w="45" w:type="dxa"/>
            </w:tcMar>
            <w:vAlign w:val="center"/>
          </w:tcPr>
          <w:p w14:paraId="503DF563">
            <w:pPr>
              <w:spacing w:after="0" w:line="240" w:lineRule="auto"/>
              <w:jc w:val="center"/>
              <w:rPr>
                <w:rFonts w:eastAsia="Times New Roman" w:cs="Times New Roman"/>
                <w:sz w:val="24"/>
                <w:szCs w:val="24"/>
              </w:rPr>
            </w:pPr>
          </w:p>
          <w:p w14:paraId="73FBA809">
            <w:pPr>
              <w:spacing w:after="0" w:line="240" w:lineRule="auto"/>
              <w:jc w:val="center"/>
              <w:rPr>
                <w:rFonts w:eastAsia="Times New Roman" w:cs="Times New Roman"/>
                <w:sz w:val="24"/>
                <w:szCs w:val="24"/>
              </w:rPr>
            </w:pPr>
            <w:r>
              <w:rPr>
                <w:rFonts w:eastAsia="Times New Roman" w:cs="Times New Roman"/>
                <w:color w:val="000000"/>
                <w:sz w:val="22"/>
              </w:rPr>
              <w:t>Đ/c Giàng Seo Vần</w:t>
            </w:r>
          </w:p>
        </w:tc>
        <w:tc>
          <w:tcPr>
            <w:tcW w:w="2552" w:type="dxa"/>
            <w:tcBorders>
              <w:top w:val="single" w:color="000000" w:sz="4" w:space="0"/>
              <w:left w:val="single" w:color="000000" w:sz="6" w:space="0"/>
              <w:bottom w:val="single" w:color="000000" w:sz="4" w:space="0"/>
              <w:right w:val="single" w:color="000000" w:sz="6" w:space="0"/>
            </w:tcBorders>
            <w:shd w:val="clear" w:color="auto" w:fill="FFFFFF"/>
            <w:tcMar>
              <w:top w:w="0" w:type="dxa"/>
              <w:left w:w="45" w:type="dxa"/>
              <w:bottom w:w="0" w:type="dxa"/>
              <w:right w:w="45" w:type="dxa"/>
            </w:tcMar>
            <w:vAlign w:val="center"/>
          </w:tcPr>
          <w:p w14:paraId="186A4FA4">
            <w:pPr>
              <w:spacing w:after="0" w:line="240" w:lineRule="auto"/>
              <w:jc w:val="both"/>
              <w:rPr>
                <w:rFonts w:eastAsia="Times New Roman" w:cs="Times New Roman"/>
                <w:sz w:val="24"/>
                <w:szCs w:val="24"/>
              </w:rPr>
            </w:pPr>
            <w:r>
              <w:rPr>
                <w:rFonts w:eastAsia="Times New Roman" w:cs="Times New Roman"/>
                <w:color w:val="000000"/>
                <w:sz w:val="22"/>
              </w:rPr>
              <w:t>Đang thực hiện</w:t>
            </w:r>
          </w:p>
        </w:tc>
      </w:tr>
      <w:tr w14:paraId="21188221">
        <w:tblPrEx>
          <w:tblCellMar>
            <w:top w:w="15" w:type="dxa"/>
            <w:left w:w="15" w:type="dxa"/>
            <w:bottom w:w="15" w:type="dxa"/>
            <w:right w:w="15" w:type="dxa"/>
          </w:tblCellMar>
        </w:tblPrEx>
        <w:trPr>
          <w:trHeight w:val="255" w:hRule="atLeast"/>
        </w:trPr>
        <w:tc>
          <w:tcPr>
            <w:tcW w:w="0" w:type="auto"/>
            <w:tcBorders>
              <w:top w:val="single" w:color="000000" w:sz="4" w:space="0"/>
              <w:left w:val="single" w:color="000000" w:sz="6" w:space="0"/>
              <w:bottom w:val="single" w:color="000000" w:sz="4" w:space="0"/>
              <w:right w:val="single" w:color="000000" w:sz="6" w:space="0"/>
            </w:tcBorders>
            <w:shd w:val="clear" w:color="auto" w:fill="FFFFFF"/>
            <w:tcMar>
              <w:top w:w="0" w:type="dxa"/>
              <w:left w:w="45" w:type="dxa"/>
              <w:bottom w:w="0" w:type="dxa"/>
              <w:right w:w="45" w:type="dxa"/>
            </w:tcMar>
            <w:vAlign w:val="center"/>
          </w:tcPr>
          <w:p w14:paraId="1C24D7C6">
            <w:pPr>
              <w:spacing w:after="0" w:line="240" w:lineRule="auto"/>
              <w:jc w:val="center"/>
              <w:rPr>
                <w:rFonts w:eastAsia="Times New Roman" w:cs="Times New Roman"/>
                <w:sz w:val="24"/>
                <w:szCs w:val="24"/>
              </w:rPr>
            </w:pPr>
            <w:r>
              <w:rPr>
                <w:rFonts w:eastAsia="Times New Roman" w:cs="Times New Roman"/>
                <w:color w:val="000000"/>
                <w:sz w:val="22"/>
              </w:rPr>
              <w:t>19</w:t>
            </w:r>
          </w:p>
        </w:tc>
        <w:tc>
          <w:tcPr>
            <w:tcW w:w="0" w:type="auto"/>
            <w:tcBorders>
              <w:top w:val="single" w:color="000000" w:sz="4" w:space="0"/>
              <w:left w:val="single" w:color="000000" w:sz="6" w:space="0"/>
              <w:bottom w:val="single" w:color="000000" w:sz="4" w:space="0"/>
              <w:right w:val="single" w:color="000000" w:sz="6" w:space="0"/>
            </w:tcBorders>
            <w:shd w:val="clear" w:color="auto" w:fill="FFFFFF"/>
            <w:tcMar>
              <w:top w:w="0" w:type="dxa"/>
              <w:left w:w="45" w:type="dxa"/>
              <w:bottom w:w="0" w:type="dxa"/>
              <w:right w:w="45" w:type="dxa"/>
            </w:tcMar>
            <w:vAlign w:val="center"/>
          </w:tcPr>
          <w:p w14:paraId="4C768498">
            <w:pPr>
              <w:spacing w:after="0" w:line="240" w:lineRule="auto"/>
              <w:jc w:val="both"/>
              <w:rPr>
                <w:rFonts w:eastAsia="Times New Roman" w:cs="Times New Roman"/>
                <w:sz w:val="24"/>
                <w:szCs w:val="24"/>
              </w:rPr>
            </w:pPr>
            <w:r>
              <w:rPr>
                <w:rFonts w:eastAsia="Times New Roman" w:cs="Times New Roman"/>
                <w:color w:val="000000"/>
                <w:sz w:val="22"/>
              </w:rPr>
              <w:t>Báo cáo đánh giá thực hiện Quy định 125-QĐ/TW ngày 10/10/2023 của Ban Bí thư.</w:t>
            </w:r>
          </w:p>
        </w:tc>
        <w:tc>
          <w:tcPr>
            <w:tcW w:w="0" w:type="auto"/>
            <w:tcBorders>
              <w:top w:val="single" w:color="000000" w:sz="4" w:space="0"/>
              <w:left w:val="single" w:color="000000" w:sz="6" w:space="0"/>
              <w:bottom w:val="single" w:color="000000" w:sz="4" w:space="0"/>
              <w:right w:val="single" w:color="000000" w:sz="6" w:space="0"/>
            </w:tcBorders>
            <w:shd w:val="clear" w:color="auto" w:fill="FFFFFF"/>
            <w:tcMar>
              <w:top w:w="0" w:type="dxa"/>
              <w:left w:w="45" w:type="dxa"/>
              <w:bottom w:w="0" w:type="dxa"/>
              <w:right w:w="45" w:type="dxa"/>
            </w:tcMar>
            <w:vAlign w:val="center"/>
          </w:tcPr>
          <w:p w14:paraId="79C9A7DD">
            <w:pPr>
              <w:spacing w:after="0" w:line="240" w:lineRule="auto"/>
              <w:jc w:val="center"/>
              <w:rPr>
                <w:rFonts w:eastAsia="Times New Roman" w:cs="Times New Roman"/>
                <w:sz w:val="24"/>
                <w:szCs w:val="24"/>
              </w:rPr>
            </w:pPr>
            <w:r>
              <w:rPr>
                <w:rFonts w:eastAsia="Times New Roman" w:cs="Times New Roman"/>
                <w:color w:val="000000"/>
                <w:sz w:val="22"/>
              </w:rPr>
              <w:t>Ban Xây dựng Đảng</w:t>
            </w:r>
          </w:p>
        </w:tc>
        <w:tc>
          <w:tcPr>
            <w:tcW w:w="0" w:type="auto"/>
            <w:tcBorders>
              <w:top w:val="single" w:color="000000" w:sz="4" w:space="0"/>
              <w:left w:val="single" w:color="000000" w:sz="6" w:space="0"/>
              <w:bottom w:val="single" w:color="000000" w:sz="4" w:space="0"/>
              <w:right w:val="single" w:color="000000" w:sz="6" w:space="0"/>
            </w:tcBorders>
            <w:shd w:val="clear" w:color="auto" w:fill="FFFFFF"/>
            <w:tcMar>
              <w:top w:w="0" w:type="dxa"/>
              <w:left w:w="45" w:type="dxa"/>
              <w:bottom w:w="0" w:type="dxa"/>
              <w:right w:w="45" w:type="dxa"/>
            </w:tcMar>
            <w:vAlign w:val="center"/>
          </w:tcPr>
          <w:p w14:paraId="4839B1A9">
            <w:pPr>
              <w:spacing w:after="0" w:line="240" w:lineRule="auto"/>
              <w:jc w:val="center"/>
              <w:rPr>
                <w:rFonts w:eastAsia="Times New Roman" w:cs="Times New Roman"/>
                <w:sz w:val="24"/>
                <w:szCs w:val="24"/>
              </w:rPr>
            </w:pPr>
            <w:r>
              <w:rPr>
                <w:rFonts w:eastAsia="Times New Roman" w:cs="Times New Roman"/>
                <w:color w:val="000000"/>
                <w:sz w:val="22"/>
              </w:rPr>
              <w:t>Các tổ chức đảng liên quan</w:t>
            </w:r>
          </w:p>
        </w:tc>
        <w:tc>
          <w:tcPr>
            <w:tcW w:w="0" w:type="auto"/>
            <w:tcBorders>
              <w:top w:val="single" w:color="000000" w:sz="4" w:space="0"/>
              <w:left w:val="single" w:color="000000" w:sz="6" w:space="0"/>
              <w:bottom w:val="single" w:color="000000" w:sz="4" w:space="0"/>
              <w:right w:val="single" w:color="000000" w:sz="6" w:space="0"/>
            </w:tcBorders>
            <w:shd w:val="clear" w:color="auto" w:fill="FFFFFF"/>
            <w:tcMar>
              <w:top w:w="0" w:type="dxa"/>
              <w:left w:w="45" w:type="dxa"/>
              <w:bottom w:w="0" w:type="dxa"/>
              <w:right w:w="45" w:type="dxa"/>
            </w:tcMar>
            <w:vAlign w:val="center"/>
          </w:tcPr>
          <w:p w14:paraId="68617B48">
            <w:pPr>
              <w:spacing w:after="0" w:line="240" w:lineRule="auto"/>
              <w:jc w:val="center"/>
              <w:rPr>
                <w:rFonts w:eastAsia="Times New Roman" w:cs="Times New Roman"/>
                <w:sz w:val="24"/>
                <w:szCs w:val="24"/>
              </w:rPr>
            </w:pPr>
            <w:r>
              <w:rPr>
                <w:rFonts w:eastAsia="Times New Roman" w:cs="Times New Roman"/>
                <w:color w:val="000000"/>
                <w:sz w:val="22"/>
              </w:rPr>
              <w:t>Theo thời hạn cấp trên</w:t>
            </w:r>
          </w:p>
        </w:tc>
        <w:tc>
          <w:tcPr>
            <w:tcW w:w="0" w:type="auto"/>
            <w:tcBorders>
              <w:top w:val="single" w:color="000000" w:sz="4" w:space="0"/>
              <w:left w:val="single" w:color="000000" w:sz="6" w:space="0"/>
              <w:bottom w:val="single" w:color="000000" w:sz="4" w:space="0"/>
              <w:right w:val="single" w:color="000000" w:sz="6" w:space="0"/>
            </w:tcBorders>
            <w:shd w:val="clear" w:color="auto" w:fill="FFFFFF"/>
            <w:tcMar>
              <w:top w:w="0" w:type="dxa"/>
              <w:left w:w="45" w:type="dxa"/>
              <w:bottom w:w="0" w:type="dxa"/>
              <w:right w:w="45" w:type="dxa"/>
            </w:tcMar>
            <w:vAlign w:val="center"/>
          </w:tcPr>
          <w:p w14:paraId="7EC35FA8">
            <w:pPr>
              <w:spacing w:after="0" w:line="240" w:lineRule="auto"/>
              <w:rPr>
                <w:rFonts w:eastAsia="Times New Roman" w:cs="Times New Roman"/>
                <w:sz w:val="24"/>
                <w:szCs w:val="24"/>
              </w:rPr>
            </w:pPr>
          </w:p>
        </w:tc>
        <w:tc>
          <w:tcPr>
            <w:tcW w:w="0" w:type="auto"/>
            <w:tcBorders>
              <w:top w:val="single" w:color="000000" w:sz="4" w:space="0"/>
              <w:left w:val="single" w:color="000000" w:sz="6" w:space="0"/>
              <w:bottom w:val="single" w:color="000000" w:sz="4" w:space="0"/>
              <w:right w:val="single" w:color="000000" w:sz="6" w:space="0"/>
            </w:tcBorders>
            <w:shd w:val="clear" w:color="auto" w:fill="FFFFFF"/>
            <w:tcMar>
              <w:top w:w="0" w:type="dxa"/>
              <w:left w:w="45" w:type="dxa"/>
              <w:bottom w:w="0" w:type="dxa"/>
              <w:right w:w="45" w:type="dxa"/>
            </w:tcMar>
            <w:vAlign w:val="center"/>
          </w:tcPr>
          <w:p w14:paraId="28399C74">
            <w:pPr>
              <w:spacing w:after="0" w:line="240" w:lineRule="auto"/>
              <w:rPr>
                <w:rFonts w:eastAsia="Times New Roman" w:cs="Times New Roman"/>
                <w:sz w:val="24"/>
                <w:szCs w:val="24"/>
              </w:rPr>
            </w:pPr>
            <w:r>
              <w:rPr>
                <w:rFonts w:eastAsia="Times New Roman" w:cs="Times New Roman"/>
                <w:color w:val="000000"/>
                <w:sz w:val="22"/>
              </w:rPr>
              <w:t xml:space="preserve">     x</w:t>
            </w:r>
          </w:p>
        </w:tc>
        <w:tc>
          <w:tcPr>
            <w:tcW w:w="0" w:type="auto"/>
            <w:tcBorders>
              <w:top w:val="single" w:color="000000" w:sz="4" w:space="0"/>
              <w:left w:val="single" w:color="000000" w:sz="6" w:space="0"/>
              <w:bottom w:val="single" w:color="000000" w:sz="4" w:space="0"/>
              <w:right w:val="single" w:color="000000" w:sz="6" w:space="0"/>
            </w:tcBorders>
            <w:shd w:val="clear" w:color="auto" w:fill="FFEB9C"/>
            <w:tcMar>
              <w:top w:w="0" w:type="dxa"/>
              <w:left w:w="45" w:type="dxa"/>
              <w:bottom w:w="0" w:type="dxa"/>
              <w:right w:w="45" w:type="dxa"/>
            </w:tcMar>
            <w:vAlign w:val="center"/>
          </w:tcPr>
          <w:p w14:paraId="4533E1B0">
            <w:pPr>
              <w:spacing w:after="0" w:line="240" w:lineRule="auto"/>
              <w:rPr>
                <w:rFonts w:eastAsia="Times New Roman" w:cs="Times New Roman"/>
                <w:sz w:val="24"/>
                <w:szCs w:val="24"/>
              </w:rPr>
            </w:pPr>
          </w:p>
        </w:tc>
        <w:tc>
          <w:tcPr>
            <w:tcW w:w="1075" w:type="dxa"/>
            <w:tcBorders>
              <w:top w:val="single" w:color="000000" w:sz="4" w:space="0"/>
              <w:left w:val="single" w:color="000000" w:sz="6" w:space="0"/>
              <w:bottom w:val="single" w:color="000000" w:sz="4" w:space="0"/>
              <w:right w:val="single" w:color="000000" w:sz="6" w:space="0"/>
            </w:tcBorders>
            <w:shd w:val="clear" w:color="auto" w:fill="C6EFCE"/>
            <w:tcMar>
              <w:top w:w="0" w:type="dxa"/>
              <w:left w:w="45" w:type="dxa"/>
              <w:bottom w:w="0" w:type="dxa"/>
              <w:right w:w="45" w:type="dxa"/>
            </w:tcMar>
            <w:vAlign w:val="center"/>
          </w:tcPr>
          <w:p w14:paraId="7265E4B7">
            <w:pPr>
              <w:spacing w:after="0" w:line="240" w:lineRule="auto"/>
              <w:jc w:val="center"/>
              <w:rPr>
                <w:rFonts w:eastAsia="Times New Roman" w:cs="Times New Roman"/>
                <w:sz w:val="24"/>
                <w:szCs w:val="24"/>
              </w:rPr>
            </w:pPr>
            <w:r>
              <w:rPr>
                <w:rFonts w:eastAsia="Times New Roman" w:cs="Times New Roman"/>
                <w:color w:val="000000"/>
                <w:sz w:val="22"/>
              </w:rPr>
              <w:t>Ban Xây dựng Đảng</w:t>
            </w:r>
          </w:p>
        </w:tc>
        <w:tc>
          <w:tcPr>
            <w:tcW w:w="1275" w:type="dxa"/>
            <w:tcBorders>
              <w:top w:val="single" w:color="000000" w:sz="4" w:space="0"/>
              <w:left w:val="single" w:color="000000" w:sz="6" w:space="0"/>
              <w:bottom w:val="single" w:color="000000" w:sz="4" w:space="0"/>
              <w:right w:val="single" w:color="000000" w:sz="6" w:space="0"/>
            </w:tcBorders>
            <w:shd w:val="clear" w:color="auto" w:fill="FFFFFF"/>
            <w:tcMar>
              <w:top w:w="0" w:type="dxa"/>
              <w:left w:w="45" w:type="dxa"/>
              <w:bottom w:w="0" w:type="dxa"/>
              <w:right w:w="45" w:type="dxa"/>
            </w:tcMar>
            <w:vAlign w:val="center"/>
          </w:tcPr>
          <w:p w14:paraId="4A044122">
            <w:pPr>
              <w:spacing w:after="0" w:line="240" w:lineRule="auto"/>
              <w:jc w:val="center"/>
              <w:rPr>
                <w:rFonts w:eastAsia="Times New Roman" w:cs="Times New Roman"/>
                <w:sz w:val="24"/>
                <w:szCs w:val="24"/>
              </w:rPr>
            </w:pPr>
          </w:p>
          <w:p w14:paraId="20438A8C">
            <w:pPr>
              <w:spacing w:after="0" w:line="240" w:lineRule="auto"/>
              <w:jc w:val="center"/>
              <w:rPr>
                <w:rFonts w:eastAsia="Times New Roman" w:cs="Times New Roman"/>
                <w:sz w:val="24"/>
                <w:szCs w:val="24"/>
              </w:rPr>
            </w:pPr>
            <w:r>
              <w:rPr>
                <w:rFonts w:eastAsia="Times New Roman" w:cs="Times New Roman"/>
                <w:color w:val="000000"/>
                <w:sz w:val="22"/>
              </w:rPr>
              <w:t>Đ/c Giàng Seo Vần</w:t>
            </w:r>
          </w:p>
        </w:tc>
        <w:tc>
          <w:tcPr>
            <w:tcW w:w="2552" w:type="dxa"/>
            <w:tcBorders>
              <w:top w:val="single" w:color="000000" w:sz="4" w:space="0"/>
              <w:left w:val="single" w:color="000000" w:sz="6" w:space="0"/>
              <w:bottom w:val="single" w:color="000000" w:sz="4" w:space="0"/>
              <w:right w:val="single" w:color="000000" w:sz="6" w:space="0"/>
            </w:tcBorders>
            <w:shd w:val="clear" w:color="auto" w:fill="FFFFFF"/>
            <w:tcMar>
              <w:top w:w="0" w:type="dxa"/>
              <w:left w:w="45" w:type="dxa"/>
              <w:bottom w:w="0" w:type="dxa"/>
              <w:right w:w="45" w:type="dxa"/>
            </w:tcMar>
            <w:vAlign w:val="center"/>
          </w:tcPr>
          <w:p w14:paraId="5A26E47D">
            <w:pPr>
              <w:spacing w:after="0" w:line="240" w:lineRule="auto"/>
              <w:jc w:val="both"/>
              <w:rPr>
                <w:rFonts w:eastAsia="Times New Roman" w:cs="Times New Roman"/>
                <w:sz w:val="24"/>
                <w:szCs w:val="24"/>
              </w:rPr>
            </w:pPr>
            <w:r>
              <w:rPr>
                <w:rFonts w:eastAsia="Times New Roman" w:cs="Times New Roman"/>
                <w:color w:val="000000"/>
                <w:sz w:val="22"/>
              </w:rPr>
              <w:t>Đang thực hiện</w:t>
            </w:r>
          </w:p>
        </w:tc>
      </w:tr>
      <w:tr w14:paraId="005931BB">
        <w:tblPrEx>
          <w:tblCellMar>
            <w:top w:w="15" w:type="dxa"/>
            <w:left w:w="15" w:type="dxa"/>
            <w:bottom w:w="15" w:type="dxa"/>
            <w:right w:w="15" w:type="dxa"/>
          </w:tblCellMar>
        </w:tblPrEx>
        <w:trPr>
          <w:trHeight w:val="255" w:hRule="atLeast"/>
        </w:trPr>
        <w:tc>
          <w:tcPr>
            <w:tcW w:w="0" w:type="auto"/>
            <w:tcBorders>
              <w:top w:val="single" w:color="000000" w:sz="4" w:space="0"/>
              <w:left w:val="single" w:color="000000" w:sz="6" w:space="0"/>
              <w:bottom w:val="single" w:color="000000" w:sz="4" w:space="0"/>
              <w:right w:val="single" w:color="000000" w:sz="6" w:space="0"/>
            </w:tcBorders>
            <w:shd w:val="clear" w:color="auto" w:fill="FFFFFF"/>
            <w:tcMar>
              <w:top w:w="0" w:type="dxa"/>
              <w:left w:w="45" w:type="dxa"/>
              <w:bottom w:w="0" w:type="dxa"/>
              <w:right w:w="45" w:type="dxa"/>
            </w:tcMar>
            <w:vAlign w:val="center"/>
          </w:tcPr>
          <w:p w14:paraId="4444E2FC">
            <w:pPr>
              <w:spacing w:after="0" w:line="240" w:lineRule="auto"/>
              <w:jc w:val="center"/>
              <w:rPr>
                <w:rFonts w:eastAsia="Times New Roman" w:cs="Times New Roman"/>
                <w:sz w:val="24"/>
                <w:szCs w:val="24"/>
              </w:rPr>
            </w:pPr>
            <w:r>
              <w:rPr>
                <w:rFonts w:eastAsia="Times New Roman" w:cs="Times New Roman"/>
                <w:color w:val="000000"/>
                <w:sz w:val="22"/>
              </w:rPr>
              <w:t>20</w:t>
            </w:r>
          </w:p>
        </w:tc>
        <w:tc>
          <w:tcPr>
            <w:tcW w:w="0" w:type="auto"/>
            <w:tcBorders>
              <w:top w:val="single" w:color="000000" w:sz="4" w:space="0"/>
              <w:left w:val="single" w:color="000000" w:sz="6" w:space="0"/>
              <w:bottom w:val="single" w:color="000000" w:sz="4" w:space="0"/>
              <w:right w:val="single" w:color="000000" w:sz="6" w:space="0"/>
            </w:tcBorders>
            <w:shd w:val="clear" w:color="auto" w:fill="FFFFFF"/>
            <w:tcMar>
              <w:top w:w="0" w:type="dxa"/>
              <w:left w:w="45" w:type="dxa"/>
              <w:bottom w:w="0" w:type="dxa"/>
              <w:right w:w="45" w:type="dxa"/>
            </w:tcMar>
            <w:vAlign w:val="center"/>
          </w:tcPr>
          <w:p w14:paraId="21C4C3D3">
            <w:pPr>
              <w:spacing w:after="0" w:line="240" w:lineRule="auto"/>
              <w:jc w:val="both"/>
              <w:rPr>
                <w:rFonts w:eastAsia="Times New Roman" w:cs="Times New Roman"/>
                <w:sz w:val="24"/>
                <w:szCs w:val="24"/>
              </w:rPr>
            </w:pPr>
            <w:r>
              <w:rPr>
                <w:rFonts w:eastAsia="Times New Roman" w:cs="Times New Roman"/>
                <w:color w:val="000000"/>
                <w:sz w:val="22"/>
              </w:rPr>
              <w:t>Tuyên truyền, xây dựng kế hoạch thực hiện Chỉ thị số 07 của Bộ Chính trị về học tập, thực hành tư tưởng, đạo đức, phương pháp, phong cách Hồ Chí Minh.</w:t>
            </w:r>
          </w:p>
        </w:tc>
        <w:tc>
          <w:tcPr>
            <w:tcW w:w="0" w:type="auto"/>
            <w:tcBorders>
              <w:top w:val="single" w:color="000000" w:sz="4" w:space="0"/>
              <w:left w:val="single" w:color="000000" w:sz="6" w:space="0"/>
              <w:bottom w:val="single" w:color="000000" w:sz="4" w:space="0"/>
              <w:right w:val="single" w:color="000000" w:sz="6" w:space="0"/>
            </w:tcBorders>
            <w:shd w:val="clear" w:color="auto" w:fill="FFFFFF"/>
            <w:tcMar>
              <w:top w:w="0" w:type="dxa"/>
              <w:left w:w="45" w:type="dxa"/>
              <w:bottom w:w="0" w:type="dxa"/>
              <w:right w:w="45" w:type="dxa"/>
            </w:tcMar>
            <w:vAlign w:val="center"/>
          </w:tcPr>
          <w:p w14:paraId="14994D2C">
            <w:pPr>
              <w:spacing w:after="0" w:line="240" w:lineRule="auto"/>
              <w:jc w:val="center"/>
              <w:rPr>
                <w:rFonts w:eastAsia="Times New Roman" w:cs="Times New Roman"/>
                <w:sz w:val="24"/>
                <w:szCs w:val="24"/>
              </w:rPr>
            </w:pPr>
            <w:r>
              <w:rPr>
                <w:rFonts w:eastAsia="Times New Roman" w:cs="Times New Roman"/>
                <w:color w:val="000000"/>
                <w:sz w:val="22"/>
              </w:rPr>
              <w:t>Ban Xây dựng Đảng</w:t>
            </w:r>
          </w:p>
        </w:tc>
        <w:tc>
          <w:tcPr>
            <w:tcW w:w="0" w:type="auto"/>
            <w:tcBorders>
              <w:top w:val="single" w:color="000000" w:sz="4" w:space="0"/>
              <w:left w:val="single" w:color="000000" w:sz="6" w:space="0"/>
              <w:bottom w:val="single" w:color="000000" w:sz="4" w:space="0"/>
              <w:right w:val="single" w:color="000000" w:sz="6" w:space="0"/>
            </w:tcBorders>
            <w:shd w:val="clear" w:color="auto" w:fill="FFFFFF"/>
            <w:tcMar>
              <w:top w:w="0" w:type="dxa"/>
              <w:left w:w="45" w:type="dxa"/>
              <w:bottom w:w="0" w:type="dxa"/>
              <w:right w:w="45" w:type="dxa"/>
            </w:tcMar>
          </w:tcPr>
          <w:p w14:paraId="58324A74">
            <w:pPr>
              <w:spacing w:after="0" w:line="240" w:lineRule="auto"/>
              <w:rPr>
                <w:rFonts w:eastAsia="Times New Roman" w:cs="Times New Roman"/>
                <w:sz w:val="24"/>
                <w:szCs w:val="24"/>
              </w:rPr>
            </w:pPr>
          </w:p>
          <w:p w14:paraId="1C5F2A32">
            <w:pPr>
              <w:spacing w:after="0" w:line="240" w:lineRule="auto"/>
              <w:jc w:val="center"/>
              <w:rPr>
                <w:rFonts w:eastAsia="Times New Roman" w:cs="Times New Roman"/>
                <w:sz w:val="24"/>
                <w:szCs w:val="24"/>
              </w:rPr>
            </w:pPr>
            <w:r>
              <w:rPr>
                <w:rFonts w:eastAsia="Times New Roman" w:cs="Times New Roman"/>
                <w:color w:val="000000"/>
                <w:sz w:val="22"/>
              </w:rPr>
              <w:t>Các chi bộ, cơ quan, đơn vị</w:t>
            </w:r>
          </w:p>
        </w:tc>
        <w:tc>
          <w:tcPr>
            <w:tcW w:w="0" w:type="auto"/>
            <w:tcBorders>
              <w:top w:val="single" w:color="000000" w:sz="4" w:space="0"/>
              <w:left w:val="single" w:color="000000" w:sz="6" w:space="0"/>
              <w:bottom w:val="single" w:color="000000" w:sz="4" w:space="0"/>
              <w:right w:val="single" w:color="000000" w:sz="6" w:space="0"/>
            </w:tcBorders>
            <w:shd w:val="clear" w:color="auto" w:fill="FFFFFF"/>
            <w:tcMar>
              <w:top w:w="0" w:type="dxa"/>
              <w:left w:w="45" w:type="dxa"/>
              <w:bottom w:w="0" w:type="dxa"/>
              <w:right w:w="45" w:type="dxa"/>
            </w:tcMar>
            <w:vAlign w:val="center"/>
          </w:tcPr>
          <w:p w14:paraId="09E282C7">
            <w:pPr>
              <w:spacing w:after="0" w:line="240" w:lineRule="auto"/>
              <w:jc w:val="center"/>
              <w:rPr>
                <w:rFonts w:eastAsia="Times New Roman" w:cs="Times New Roman"/>
                <w:sz w:val="24"/>
                <w:szCs w:val="24"/>
              </w:rPr>
            </w:pPr>
            <w:r>
              <w:rPr>
                <w:rFonts w:eastAsia="Times New Roman" w:cs="Times New Roman"/>
                <w:color w:val="000000"/>
                <w:sz w:val="22"/>
              </w:rPr>
              <w:t>Theo kế hoạch</w:t>
            </w:r>
          </w:p>
        </w:tc>
        <w:tc>
          <w:tcPr>
            <w:tcW w:w="0" w:type="auto"/>
            <w:tcBorders>
              <w:top w:val="single" w:color="000000" w:sz="4" w:space="0"/>
              <w:left w:val="single" w:color="000000" w:sz="6" w:space="0"/>
              <w:bottom w:val="single" w:color="000000" w:sz="4" w:space="0"/>
              <w:right w:val="single" w:color="000000" w:sz="6" w:space="0"/>
            </w:tcBorders>
            <w:shd w:val="clear" w:color="auto" w:fill="FFFFFF"/>
            <w:tcMar>
              <w:top w:w="0" w:type="dxa"/>
              <w:left w:w="45" w:type="dxa"/>
              <w:bottom w:w="0" w:type="dxa"/>
              <w:right w:w="45" w:type="dxa"/>
            </w:tcMar>
            <w:vAlign w:val="center"/>
          </w:tcPr>
          <w:p w14:paraId="51BFD220">
            <w:pPr>
              <w:spacing w:after="0" w:line="240" w:lineRule="auto"/>
              <w:rPr>
                <w:rFonts w:eastAsia="Times New Roman" w:cs="Times New Roman"/>
                <w:sz w:val="24"/>
                <w:szCs w:val="24"/>
              </w:rPr>
            </w:pPr>
            <w:r>
              <w:rPr>
                <w:rFonts w:eastAsia="Times New Roman" w:cs="Times New Roman"/>
                <w:color w:val="000000"/>
                <w:sz w:val="22"/>
              </w:rPr>
              <w:t xml:space="preserve">      x</w:t>
            </w:r>
          </w:p>
        </w:tc>
        <w:tc>
          <w:tcPr>
            <w:tcW w:w="0" w:type="auto"/>
            <w:tcBorders>
              <w:top w:val="single" w:color="000000" w:sz="4" w:space="0"/>
              <w:left w:val="single" w:color="000000" w:sz="6" w:space="0"/>
              <w:bottom w:val="single" w:color="000000" w:sz="4" w:space="0"/>
              <w:right w:val="single" w:color="000000" w:sz="6" w:space="0"/>
            </w:tcBorders>
            <w:shd w:val="clear" w:color="auto" w:fill="FFFFFF"/>
            <w:tcMar>
              <w:top w:w="0" w:type="dxa"/>
              <w:left w:w="45" w:type="dxa"/>
              <w:bottom w:w="0" w:type="dxa"/>
              <w:right w:w="45" w:type="dxa"/>
            </w:tcMar>
            <w:vAlign w:val="center"/>
          </w:tcPr>
          <w:p w14:paraId="46ECFA8E">
            <w:pPr>
              <w:spacing w:after="0" w:line="240" w:lineRule="auto"/>
              <w:rPr>
                <w:rFonts w:eastAsia="Times New Roman" w:cs="Times New Roman"/>
                <w:sz w:val="24"/>
                <w:szCs w:val="24"/>
              </w:rPr>
            </w:pPr>
          </w:p>
        </w:tc>
        <w:tc>
          <w:tcPr>
            <w:tcW w:w="0" w:type="auto"/>
            <w:tcBorders>
              <w:top w:val="single" w:color="000000" w:sz="4" w:space="0"/>
              <w:left w:val="single" w:color="000000" w:sz="6" w:space="0"/>
              <w:bottom w:val="single" w:color="000000" w:sz="4" w:space="0"/>
              <w:right w:val="single" w:color="000000" w:sz="6" w:space="0"/>
            </w:tcBorders>
            <w:shd w:val="clear" w:color="auto" w:fill="FFEB9C"/>
            <w:tcMar>
              <w:top w:w="0" w:type="dxa"/>
              <w:left w:w="45" w:type="dxa"/>
              <w:bottom w:w="0" w:type="dxa"/>
              <w:right w:w="45" w:type="dxa"/>
            </w:tcMar>
            <w:vAlign w:val="center"/>
          </w:tcPr>
          <w:p w14:paraId="0C54E6C4">
            <w:pPr>
              <w:spacing w:after="0" w:line="240" w:lineRule="auto"/>
              <w:rPr>
                <w:rFonts w:eastAsia="Times New Roman" w:cs="Times New Roman"/>
                <w:sz w:val="24"/>
                <w:szCs w:val="24"/>
              </w:rPr>
            </w:pPr>
          </w:p>
        </w:tc>
        <w:tc>
          <w:tcPr>
            <w:tcW w:w="1075" w:type="dxa"/>
            <w:tcBorders>
              <w:top w:val="single" w:color="000000" w:sz="4" w:space="0"/>
              <w:left w:val="single" w:color="000000" w:sz="6" w:space="0"/>
              <w:bottom w:val="single" w:color="000000" w:sz="4" w:space="0"/>
              <w:right w:val="single" w:color="000000" w:sz="6" w:space="0"/>
            </w:tcBorders>
            <w:shd w:val="clear" w:color="auto" w:fill="C6EFCE"/>
            <w:tcMar>
              <w:top w:w="0" w:type="dxa"/>
              <w:left w:w="45" w:type="dxa"/>
              <w:bottom w:w="0" w:type="dxa"/>
              <w:right w:w="45" w:type="dxa"/>
            </w:tcMar>
            <w:vAlign w:val="center"/>
          </w:tcPr>
          <w:p w14:paraId="3025A420">
            <w:pPr>
              <w:spacing w:after="0" w:line="240" w:lineRule="auto"/>
              <w:jc w:val="center"/>
              <w:rPr>
                <w:rFonts w:eastAsia="Times New Roman" w:cs="Times New Roman"/>
                <w:sz w:val="24"/>
                <w:szCs w:val="24"/>
              </w:rPr>
            </w:pPr>
            <w:r>
              <w:rPr>
                <w:rFonts w:eastAsia="Times New Roman" w:cs="Times New Roman"/>
                <w:color w:val="000000"/>
                <w:sz w:val="22"/>
              </w:rPr>
              <w:t>Ban Xây dựng Đảng ủy</w:t>
            </w:r>
          </w:p>
        </w:tc>
        <w:tc>
          <w:tcPr>
            <w:tcW w:w="1275" w:type="dxa"/>
            <w:tcBorders>
              <w:top w:val="single" w:color="000000" w:sz="4" w:space="0"/>
              <w:left w:val="single" w:color="000000" w:sz="6" w:space="0"/>
              <w:bottom w:val="single" w:color="000000" w:sz="4" w:space="0"/>
              <w:right w:val="single" w:color="000000" w:sz="6" w:space="0"/>
            </w:tcBorders>
            <w:shd w:val="clear" w:color="auto" w:fill="FFFFFF"/>
            <w:tcMar>
              <w:top w:w="0" w:type="dxa"/>
              <w:left w:w="45" w:type="dxa"/>
              <w:bottom w:w="0" w:type="dxa"/>
              <w:right w:w="45" w:type="dxa"/>
            </w:tcMar>
            <w:vAlign w:val="center"/>
          </w:tcPr>
          <w:p w14:paraId="2F163EEF">
            <w:pPr>
              <w:spacing w:after="240" w:line="240" w:lineRule="auto"/>
              <w:jc w:val="center"/>
              <w:rPr>
                <w:rFonts w:eastAsia="Times New Roman" w:cs="Times New Roman"/>
                <w:sz w:val="24"/>
                <w:szCs w:val="24"/>
              </w:rPr>
            </w:pPr>
          </w:p>
          <w:p w14:paraId="03793277">
            <w:pPr>
              <w:spacing w:after="0" w:line="240" w:lineRule="auto"/>
              <w:jc w:val="center"/>
              <w:rPr>
                <w:rFonts w:eastAsia="Times New Roman" w:cs="Times New Roman"/>
                <w:sz w:val="24"/>
                <w:szCs w:val="24"/>
              </w:rPr>
            </w:pPr>
            <w:r>
              <w:rPr>
                <w:rFonts w:eastAsia="Times New Roman" w:cs="Times New Roman"/>
                <w:color w:val="000000"/>
                <w:sz w:val="22"/>
              </w:rPr>
              <w:t>Đ/c Giàng Seo Vần</w:t>
            </w:r>
          </w:p>
        </w:tc>
        <w:tc>
          <w:tcPr>
            <w:tcW w:w="2552" w:type="dxa"/>
            <w:tcBorders>
              <w:top w:val="single" w:color="000000" w:sz="4" w:space="0"/>
              <w:left w:val="single" w:color="000000" w:sz="6" w:space="0"/>
              <w:bottom w:val="single" w:color="000000" w:sz="4" w:space="0"/>
              <w:right w:val="single" w:color="000000" w:sz="6" w:space="0"/>
            </w:tcBorders>
            <w:shd w:val="clear" w:color="auto" w:fill="FFFFFF"/>
            <w:tcMar>
              <w:top w:w="0" w:type="dxa"/>
              <w:left w:w="45" w:type="dxa"/>
              <w:bottom w:w="0" w:type="dxa"/>
              <w:right w:w="45" w:type="dxa"/>
            </w:tcMar>
            <w:vAlign w:val="center"/>
          </w:tcPr>
          <w:p w14:paraId="5B91B853">
            <w:pPr>
              <w:spacing w:after="0" w:line="240" w:lineRule="auto"/>
              <w:jc w:val="both"/>
              <w:rPr>
                <w:rFonts w:eastAsia="Times New Roman" w:cs="Times New Roman"/>
                <w:sz w:val="24"/>
                <w:szCs w:val="24"/>
              </w:rPr>
            </w:pPr>
            <w:r>
              <w:rPr>
                <w:rFonts w:eastAsia="Times New Roman" w:cs="Times New Roman"/>
                <w:color w:val="000000"/>
                <w:sz w:val="22"/>
              </w:rPr>
              <w:t>Đã xây dựng Công văn sô 644- CV/ĐU,13/8/2026  Kế hoạch sẽ ban hành chậm nhất 10 ngày khi tỉnh ủy ban hành kế hoạch</w:t>
            </w:r>
          </w:p>
        </w:tc>
      </w:tr>
      <w:tr w14:paraId="4569E83A">
        <w:tblPrEx>
          <w:tblCellMar>
            <w:top w:w="15" w:type="dxa"/>
            <w:left w:w="15" w:type="dxa"/>
            <w:bottom w:w="15" w:type="dxa"/>
            <w:right w:w="15" w:type="dxa"/>
          </w:tblCellMar>
        </w:tblPrEx>
        <w:trPr>
          <w:trHeight w:val="255" w:hRule="atLeast"/>
        </w:trPr>
        <w:tc>
          <w:tcPr>
            <w:tcW w:w="0" w:type="auto"/>
            <w:tcBorders>
              <w:top w:val="single" w:color="000000" w:sz="4" w:space="0"/>
              <w:left w:val="single" w:color="000000" w:sz="6" w:space="0"/>
              <w:bottom w:val="single" w:color="000000" w:sz="4" w:space="0"/>
              <w:right w:val="single" w:color="000000" w:sz="6" w:space="0"/>
            </w:tcBorders>
            <w:shd w:val="clear" w:color="auto" w:fill="FFFFFF"/>
            <w:tcMar>
              <w:top w:w="0" w:type="dxa"/>
              <w:left w:w="45" w:type="dxa"/>
              <w:bottom w:w="0" w:type="dxa"/>
              <w:right w:w="45" w:type="dxa"/>
            </w:tcMar>
            <w:vAlign w:val="center"/>
          </w:tcPr>
          <w:p w14:paraId="78D583C9">
            <w:pPr>
              <w:spacing w:after="0" w:line="240" w:lineRule="auto"/>
              <w:jc w:val="center"/>
              <w:rPr>
                <w:rFonts w:eastAsia="Times New Roman" w:cs="Times New Roman"/>
                <w:sz w:val="24"/>
                <w:szCs w:val="24"/>
              </w:rPr>
            </w:pPr>
            <w:r>
              <w:rPr>
                <w:rFonts w:eastAsia="Times New Roman" w:cs="Times New Roman"/>
                <w:color w:val="000000"/>
                <w:sz w:val="22"/>
              </w:rPr>
              <w:t>21</w:t>
            </w:r>
          </w:p>
        </w:tc>
        <w:tc>
          <w:tcPr>
            <w:tcW w:w="0" w:type="auto"/>
            <w:tcBorders>
              <w:top w:val="single" w:color="000000" w:sz="4" w:space="0"/>
              <w:left w:val="single" w:color="000000" w:sz="6" w:space="0"/>
              <w:bottom w:val="single" w:color="000000" w:sz="4" w:space="0"/>
              <w:right w:val="single" w:color="000000" w:sz="6" w:space="0"/>
            </w:tcBorders>
            <w:shd w:val="clear" w:color="auto" w:fill="FFFFFF"/>
            <w:tcMar>
              <w:top w:w="0" w:type="dxa"/>
              <w:left w:w="45" w:type="dxa"/>
              <w:bottom w:w="0" w:type="dxa"/>
              <w:right w:w="45" w:type="dxa"/>
            </w:tcMar>
            <w:vAlign w:val="center"/>
          </w:tcPr>
          <w:p w14:paraId="322DA058">
            <w:pPr>
              <w:spacing w:after="0" w:line="240" w:lineRule="auto"/>
              <w:jc w:val="both"/>
              <w:rPr>
                <w:rFonts w:eastAsia="Times New Roman" w:cs="Times New Roman"/>
                <w:sz w:val="24"/>
                <w:szCs w:val="24"/>
              </w:rPr>
            </w:pPr>
            <w:r>
              <w:rPr>
                <w:rFonts w:eastAsia="Times New Roman" w:cs="Times New Roman"/>
                <w:color w:val="000000"/>
                <w:sz w:val="22"/>
              </w:rPr>
              <w:t>Tham mưu Kế hoạch triển khai Nghị quyết Hội nghị Trung ương 3 khóa XIV theo Kế hoạch 108-KH/TU; phân công cơ quan chủ trì, phối hợp, nhiệm vụ, sản phẩm, thời hạn.</w:t>
            </w:r>
          </w:p>
        </w:tc>
        <w:tc>
          <w:tcPr>
            <w:tcW w:w="0" w:type="auto"/>
            <w:tcBorders>
              <w:top w:val="single" w:color="000000" w:sz="4" w:space="0"/>
              <w:left w:val="single" w:color="000000" w:sz="6" w:space="0"/>
              <w:bottom w:val="single" w:color="000000" w:sz="4" w:space="0"/>
              <w:right w:val="single" w:color="000000" w:sz="6" w:space="0"/>
            </w:tcBorders>
            <w:shd w:val="clear" w:color="auto" w:fill="FFFFFF"/>
            <w:tcMar>
              <w:top w:w="0" w:type="dxa"/>
              <w:left w:w="45" w:type="dxa"/>
              <w:bottom w:w="0" w:type="dxa"/>
              <w:right w:w="45" w:type="dxa"/>
            </w:tcMar>
            <w:vAlign w:val="center"/>
          </w:tcPr>
          <w:p w14:paraId="1B6D2E9B">
            <w:pPr>
              <w:spacing w:after="0" w:line="240" w:lineRule="auto"/>
              <w:jc w:val="center"/>
              <w:rPr>
                <w:rFonts w:eastAsia="Times New Roman" w:cs="Times New Roman"/>
                <w:sz w:val="24"/>
                <w:szCs w:val="24"/>
              </w:rPr>
            </w:pPr>
            <w:r>
              <w:rPr>
                <w:rFonts w:eastAsia="Times New Roman" w:cs="Times New Roman"/>
                <w:color w:val="000000"/>
                <w:sz w:val="22"/>
              </w:rPr>
              <w:t>Văn phòng Đảng ủy</w:t>
            </w:r>
          </w:p>
        </w:tc>
        <w:tc>
          <w:tcPr>
            <w:tcW w:w="0" w:type="auto"/>
            <w:tcBorders>
              <w:top w:val="single" w:color="000000" w:sz="4" w:space="0"/>
              <w:left w:val="single" w:color="000000" w:sz="6" w:space="0"/>
              <w:bottom w:val="single" w:color="000000" w:sz="4" w:space="0"/>
              <w:right w:val="single" w:color="000000" w:sz="6" w:space="0"/>
            </w:tcBorders>
            <w:shd w:val="clear" w:color="auto" w:fill="FFFFFF"/>
            <w:tcMar>
              <w:top w:w="0" w:type="dxa"/>
              <w:left w:w="45" w:type="dxa"/>
              <w:bottom w:w="0" w:type="dxa"/>
              <w:right w:w="45" w:type="dxa"/>
            </w:tcMar>
            <w:vAlign w:val="center"/>
          </w:tcPr>
          <w:p w14:paraId="46A1B398">
            <w:pPr>
              <w:spacing w:after="0" w:line="240" w:lineRule="auto"/>
              <w:jc w:val="center"/>
              <w:rPr>
                <w:rFonts w:eastAsia="Times New Roman" w:cs="Times New Roman"/>
                <w:sz w:val="24"/>
                <w:szCs w:val="24"/>
              </w:rPr>
            </w:pPr>
            <w:r>
              <w:rPr>
                <w:rFonts w:eastAsia="Times New Roman" w:cs="Times New Roman"/>
                <w:color w:val="000000"/>
                <w:sz w:val="22"/>
              </w:rPr>
              <w:t>Văn phòng Đảng ủy, các cơ quan liên quan</w:t>
            </w:r>
          </w:p>
        </w:tc>
        <w:tc>
          <w:tcPr>
            <w:tcW w:w="0" w:type="auto"/>
            <w:tcBorders>
              <w:top w:val="single" w:color="000000" w:sz="4" w:space="0"/>
              <w:left w:val="single" w:color="000000" w:sz="6" w:space="0"/>
              <w:bottom w:val="single" w:color="000000" w:sz="4" w:space="0"/>
              <w:right w:val="single" w:color="000000" w:sz="6" w:space="0"/>
            </w:tcBorders>
            <w:shd w:val="clear" w:color="auto" w:fill="FFFFFF"/>
            <w:tcMar>
              <w:top w:w="0" w:type="dxa"/>
              <w:left w:w="45" w:type="dxa"/>
              <w:bottom w:w="0" w:type="dxa"/>
              <w:right w:w="45" w:type="dxa"/>
            </w:tcMar>
            <w:vAlign w:val="center"/>
          </w:tcPr>
          <w:p w14:paraId="4473AC67">
            <w:pPr>
              <w:spacing w:after="0" w:line="240" w:lineRule="auto"/>
              <w:jc w:val="center"/>
              <w:rPr>
                <w:rFonts w:eastAsia="Times New Roman" w:cs="Times New Roman"/>
                <w:sz w:val="24"/>
                <w:szCs w:val="24"/>
              </w:rPr>
            </w:pPr>
            <w:r>
              <w:rPr>
                <w:rFonts w:eastAsia="Times New Roman" w:cs="Times New Roman"/>
                <w:color w:val="000000"/>
                <w:sz w:val="22"/>
              </w:rPr>
              <w:t>Theo Kế hoạch 108-KH/TU</w:t>
            </w:r>
          </w:p>
        </w:tc>
        <w:tc>
          <w:tcPr>
            <w:tcW w:w="0" w:type="auto"/>
            <w:tcBorders>
              <w:top w:val="single" w:color="000000" w:sz="4" w:space="0"/>
              <w:left w:val="single" w:color="000000" w:sz="6" w:space="0"/>
              <w:bottom w:val="single" w:color="000000" w:sz="4" w:space="0"/>
              <w:right w:val="single" w:color="000000" w:sz="6" w:space="0"/>
            </w:tcBorders>
            <w:shd w:val="clear" w:color="auto" w:fill="FFFFFF"/>
            <w:tcMar>
              <w:top w:w="0" w:type="dxa"/>
              <w:left w:w="45" w:type="dxa"/>
              <w:bottom w:w="0" w:type="dxa"/>
              <w:right w:w="45" w:type="dxa"/>
            </w:tcMar>
            <w:vAlign w:val="center"/>
          </w:tcPr>
          <w:p w14:paraId="24A9D19F">
            <w:pPr>
              <w:spacing w:after="0" w:line="240" w:lineRule="auto"/>
              <w:jc w:val="center"/>
              <w:rPr>
                <w:rFonts w:eastAsia="Times New Roman" w:cs="Times New Roman"/>
                <w:sz w:val="24"/>
                <w:szCs w:val="24"/>
              </w:rPr>
            </w:pPr>
            <w:r>
              <w:rPr>
                <w:rFonts w:eastAsia="Times New Roman" w:cs="Times New Roman"/>
                <w:color w:val="000000"/>
                <w:sz w:val="22"/>
              </w:rPr>
              <w:t>x</w:t>
            </w:r>
          </w:p>
        </w:tc>
        <w:tc>
          <w:tcPr>
            <w:tcW w:w="0" w:type="auto"/>
            <w:tcBorders>
              <w:top w:val="single" w:color="000000" w:sz="4" w:space="0"/>
              <w:left w:val="single" w:color="000000" w:sz="6" w:space="0"/>
              <w:bottom w:val="single" w:color="000000" w:sz="4" w:space="0"/>
              <w:right w:val="single" w:color="000000" w:sz="6" w:space="0"/>
            </w:tcBorders>
            <w:shd w:val="clear" w:color="auto" w:fill="FFFFFF"/>
            <w:tcMar>
              <w:top w:w="0" w:type="dxa"/>
              <w:left w:w="45" w:type="dxa"/>
              <w:bottom w:w="0" w:type="dxa"/>
              <w:right w:w="45" w:type="dxa"/>
            </w:tcMar>
            <w:vAlign w:val="center"/>
          </w:tcPr>
          <w:p w14:paraId="21DB9150">
            <w:pPr>
              <w:spacing w:after="0" w:line="240" w:lineRule="auto"/>
              <w:rPr>
                <w:rFonts w:eastAsia="Times New Roman" w:cs="Times New Roman"/>
                <w:sz w:val="24"/>
                <w:szCs w:val="24"/>
              </w:rPr>
            </w:pPr>
          </w:p>
        </w:tc>
        <w:tc>
          <w:tcPr>
            <w:tcW w:w="0" w:type="auto"/>
            <w:tcBorders>
              <w:top w:val="single" w:color="000000" w:sz="4" w:space="0"/>
              <w:left w:val="single" w:color="000000" w:sz="6" w:space="0"/>
              <w:bottom w:val="single" w:color="000000" w:sz="4" w:space="0"/>
              <w:right w:val="single" w:color="000000" w:sz="6" w:space="0"/>
            </w:tcBorders>
            <w:shd w:val="clear" w:color="auto" w:fill="FFEB9C"/>
            <w:tcMar>
              <w:top w:w="0" w:type="dxa"/>
              <w:left w:w="45" w:type="dxa"/>
              <w:bottom w:w="0" w:type="dxa"/>
              <w:right w:w="45" w:type="dxa"/>
            </w:tcMar>
            <w:vAlign w:val="center"/>
          </w:tcPr>
          <w:p w14:paraId="7F6267A6">
            <w:pPr>
              <w:spacing w:after="0" w:line="240" w:lineRule="auto"/>
              <w:rPr>
                <w:rFonts w:eastAsia="Times New Roman" w:cs="Times New Roman"/>
                <w:sz w:val="24"/>
                <w:szCs w:val="24"/>
              </w:rPr>
            </w:pPr>
          </w:p>
        </w:tc>
        <w:tc>
          <w:tcPr>
            <w:tcW w:w="1075" w:type="dxa"/>
            <w:tcBorders>
              <w:top w:val="single" w:color="000000" w:sz="4" w:space="0"/>
              <w:left w:val="single" w:color="000000" w:sz="6" w:space="0"/>
              <w:bottom w:val="single" w:color="000000" w:sz="4" w:space="0"/>
              <w:right w:val="single" w:color="000000" w:sz="6" w:space="0"/>
            </w:tcBorders>
            <w:shd w:val="clear" w:color="auto" w:fill="C6EFCE"/>
            <w:tcMar>
              <w:top w:w="0" w:type="dxa"/>
              <w:left w:w="45" w:type="dxa"/>
              <w:bottom w:w="0" w:type="dxa"/>
              <w:right w:w="45" w:type="dxa"/>
            </w:tcMar>
            <w:vAlign w:val="center"/>
          </w:tcPr>
          <w:p w14:paraId="7D2F5758">
            <w:pPr>
              <w:spacing w:after="0" w:line="240" w:lineRule="auto"/>
              <w:jc w:val="center"/>
              <w:rPr>
                <w:rFonts w:eastAsia="Times New Roman" w:cs="Times New Roman"/>
                <w:sz w:val="24"/>
                <w:szCs w:val="24"/>
              </w:rPr>
            </w:pPr>
            <w:r>
              <w:rPr>
                <w:rFonts w:eastAsia="Times New Roman" w:cs="Times New Roman"/>
                <w:color w:val="000000"/>
                <w:sz w:val="22"/>
              </w:rPr>
              <w:t>Văn phòng Đảng ủy</w:t>
            </w:r>
          </w:p>
        </w:tc>
        <w:tc>
          <w:tcPr>
            <w:tcW w:w="1275" w:type="dxa"/>
            <w:tcBorders>
              <w:top w:val="single" w:color="000000" w:sz="4" w:space="0"/>
              <w:left w:val="single" w:color="000000" w:sz="6" w:space="0"/>
              <w:bottom w:val="single" w:color="000000" w:sz="4" w:space="0"/>
              <w:right w:val="single" w:color="000000" w:sz="6" w:space="0"/>
            </w:tcBorders>
            <w:shd w:val="clear" w:color="auto" w:fill="FFFFFF"/>
            <w:tcMar>
              <w:top w:w="0" w:type="dxa"/>
              <w:left w:w="45" w:type="dxa"/>
              <w:bottom w:w="0" w:type="dxa"/>
              <w:right w:w="45" w:type="dxa"/>
            </w:tcMar>
            <w:vAlign w:val="center"/>
          </w:tcPr>
          <w:p w14:paraId="1C36B78B">
            <w:pPr>
              <w:spacing w:after="240" w:line="240" w:lineRule="auto"/>
              <w:jc w:val="center"/>
              <w:rPr>
                <w:rFonts w:eastAsia="Times New Roman" w:cs="Times New Roman"/>
                <w:sz w:val="24"/>
                <w:szCs w:val="24"/>
              </w:rPr>
            </w:pPr>
          </w:p>
          <w:p w14:paraId="7A2C0A9C">
            <w:pPr>
              <w:spacing w:after="0" w:line="240" w:lineRule="auto"/>
              <w:jc w:val="center"/>
              <w:rPr>
                <w:rFonts w:eastAsia="Times New Roman" w:cs="Times New Roman"/>
                <w:sz w:val="24"/>
                <w:szCs w:val="24"/>
              </w:rPr>
            </w:pPr>
            <w:r>
              <w:rPr>
                <w:rFonts w:eastAsia="Times New Roman" w:cs="Times New Roman"/>
                <w:color w:val="000000"/>
                <w:sz w:val="22"/>
              </w:rPr>
              <w:t>Đ/c Lương Hải Hưng</w:t>
            </w:r>
          </w:p>
        </w:tc>
        <w:tc>
          <w:tcPr>
            <w:tcW w:w="2552" w:type="dxa"/>
            <w:tcBorders>
              <w:top w:val="single" w:color="000000" w:sz="4" w:space="0"/>
              <w:left w:val="single" w:color="000000" w:sz="6" w:space="0"/>
              <w:bottom w:val="single" w:color="000000" w:sz="4" w:space="0"/>
              <w:right w:val="single" w:color="000000" w:sz="6" w:space="0"/>
            </w:tcBorders>
            <w:shd w:val="clear" w:color="auto" w:fill="FFFFFF"/>
            <w:tcMar>
              <w:top w:w="0" w:type="dxa"/>
              <w:left w:w="45" w:type="dxa"/>
              <w:bottom w:w="0" w:type="dxa"/>
              <w:right w:w="45" w:type="dxa"/>
            </w:tcMar>
            <w:vAlign w:val="center"/>
          </w:tcPr>
          <w:p w14:paraId="06A00EF1">
            <w:pPr>
              <w:spacing w:after="0" w:line="240" w:lineRule="auto"/>
              <w:jc w:val="both"/>
              <w:rPr>
                <w:rFonts w:eastAsia="Times New Roman" w:cs="Times New Roman"/>
                <w:sz w:val="24"/>
                <w:szCs w:val="24"/>
              </w:rPr>
            </w:pPr>
            <w:r>
              <w:rPr>
                <w:rFonts w:eastAsia="Times New Roman" w:cs="Times New Roman"/>
                <w:sz w:val="24"/>
                <w:szCs w:val="24"/>
              </w:rPr>
              <w:t>Đã tham mưu Kế hoạch 164-KH/ĐU, ngày 03/08/2026.</w:t>
            </w:r>
          </w:p>
        </w:tc>
      </w:tr>
      <w:tr w14:paraId="3C80C54E">
        <w:tblPrEx>
          <w:tblCellMar>
            <w:top w:w="15" w:type="dxa"/>
            <w:left w:w="15" w:type="dxa"/>
            <w:bottom w:w="15" w:type="dxa"/>
            <w:right w:w="15" w:type="dxa"/>
          </w:tblCellMar>
        </w:tblPrEx>
        <w:trPr>
          <w:trHeight w:val="255" w:hRule="atLeast"/>
        </w:trPr>
        <w:tc>
          <w:tcPr>
            <w:tcW w:w="0" w:type="auto"/>
            <w:tcBorders>
              <w:top w:val="single" w:color="000000" w:sz="4" w:space="0"/>
              <w:left w:val="single" w:color="000000" w:sz="6" w:space="0"/>
              <w:bottom w:val="single" w:color="000000" w:sz="4" w:space="0"/>
              <w:right w:val="single" w:color="000000" w:sz="6" w:space="0"/>
            </w:tcBorders>
            <w:shd w:val="clear" w:color="auto" w:fill="FFFFFF"/>
            <w:tcMar>
              <w:top w:w="0" w:type="dxa"/>
              <w:left w:w="45" w:type="dxa"/>
              <w:bottom w:w="0" w:type="dxa"/>
              <w:right w:w="45" w:type="dxa"/>
            </w:tcMar>
            <w:vAlign w:val="center"/>
          </w:tcPr>
          <w:p w14:paraId="0AFEC726">
            <w:pPr>
              <w:spacing w:after="0" w:line="240" w:lineRule="auto"/>
              <w:jc w:val="center"/>
              <w:rPr>
                <w:rFonts w:eastAsia="Times New Roman" w:cs="Times New Roman"/>
                <w:sz w:val="24"/>
                <w:szCs w:val="24"/>
              </w:rPr>
            </w:pPr>
            <w:r>
              <w:rPr>
                <w:rFonts w:eastAsia="Times New Roman" w:cs="Times New Roman"/>
                <w:color w:val="000000"/>
                <w:sz w:val="22"/>
              </w:rPr>
              <w:t>22</w:t>
            </w:r>
          </w:p>
        </w:tc>
        <w:tc>
          <w:tcPr>
            <w:tcW w:w="0" w:type="auto"/>
            <w:tcBorders>
              <w:top w:val="single" w:color="000000" w:sz="4" w:space="0"/>
              <w:left w:val="single" w:color="000000" w:sz="6" w:space="0"/>
              <w:bottom w:val="single" w:color="000000" w:sz="4" w:space="0"/>
              <w:right w:val="single" w:color="000000" w:sz="6" w:space="0"/>
            </w:tcBorders>
            <w:shd w:val="clear" w:color="auto" w:fill="FFFFFF"/>
            <w:tcMar>
              <w:top w:w="0" w:type="dxa"/>
              <w:left w:w="45" w:type="dxa"/>
              <w:bottom w:w="0" w:type="dxa"/>
              <w:right w:w="45" w:type="dxa"/>
            </w:tcMar>
            <w:vAlign w:val="center"/>
          </w:tcPr>
          <w:p w14:paraId="6B2ABA9E">
            <w:pPr>
              <w:spacing w:after="0" w:line="240" w:lineRule="auto"/>
              <w:jc w:val="both"/>
              <w:rPr>
                <w:rFonts w:eastAsia="Times New Roman" w:cs="Times New Roman"/>
                <w:sz w:val="24"/>
                <w:szCs w:val="24"/>
              </w:rPr>
            </w:pPr>
            <w:r>
              <w:rPr>
                <w:rFonts w:eastAsia="Times New Roman" w:cs="Times New Roman"/>
                <w:color w:val="000000"/>
                <w:sz w:val="22"/>
              </w:rPr>
              <w:t>Tham mưu nghiên cứu, quán triệt, triển khai Quy định 207-QĐ/TW và Quy định 208-QĐ/TW; xây dựng kế hoạch tuyên truyền, quán triệt, tổ chức thực hiện.</w:t>
            </w:r>
          </w:p>
        </w:tc>
        <w:tc>
          <w:tcPr>
            <w:tcW w:w="0" w:type="auto"/>
            <w:tcBorders>
              <w:top w:val="single" w:color="000000" w:sz="4" w:space="0"/>
              <w:left w:val="single" w:color="000000" w:sz="6" w:space="0"/>
              <w:bottom w:val="single" w:color="000000" w:sz="4" w:space="0"/>
              <w:right w:val="single" w:color="000000" w:sz="6" w:space="0"/>
            </w:tcBorders>
            <w:shd w:val="clear" w:color="auto" w:fill="FFFFFF"/>
            <w:tcMar>
              <w:top w:w="0" w:type="dxa"/>
              <w:left w:w="45" w:type="dxa"/>
              <w:bottom w:w="0" w:type="dxa"/>
              <w:right w:w="45" w:type="dxa"/>
            </w:tcMar>
            <w:vAlign w:val="center"/>
          </w:tcPr>
          <w:p w14:paraId="614639FB">
            <w:pPr>
              <w:spacing w:after="0" w:line="240" w:lineRule="auto"/>
              <w:jc w:val="center"/>
              <w:rPr>
                <w:rFonts w:eastAsia="Times New Roman" w:cs="Times New Roman"/>
                <w:sz w:val="24"/>
                <w:szCs w:val="24"/>
              </w:rPr>
            </w:pPr>
            <w:r>
              <w:rPr>
                <w:rFonts w:eastAsia="Times New Roman" w:cs="Times New Roman"/>
                <w:color w:val="000000"/>
                <w:sz w:val="22"/>
              </w:rPr>
              <w:t>Ban Xây dựng Đảng</w:t>
            </w:r>
          </w:p>
        </w:tc>
        <w:tc>
          <w:tcPr>
            <w:tcW w:w="0" w:type="auto"/>
            <w:tcBorders>
              <w:top w:val="single" w:color="000000" w:sz="4" w:space="0"/>
              <w:left w:val="single" w:color="000000" w:sz="6" w:space="0"/>
              <w:bottom w:val="single" w:color="000000" w:sz="4" w:space="0"/>
              <w:right w:val="single" w:color="000000" w:sz="6" w:space="0"/>
            </w:tcBorders>
            <w:shd w:val="clear" w:color="auto" w:fill="FFFFFF"/>
            <w:tcMar>
              <w:top w:w="0" w:type="dxa"/>
              <w:left w:w="45" w:type="dxa"/>
              <w:bottom w:w="0" w:type="dxa"/>
              <w:right w:w="45" w:type="dxa"/>
            </w:tcMar>
            <w:vAlign w:val="center"/>
          </w:tcPr>
          <w:p w14:paraId="5E2B3251">
            <w:pPr>
              <w:spacing w:after="0" w:line="240" w:lineRule="auto"/>
              <w:jc w:val="center"/>
              <w:rPr>
                <w:rFonts w:eastAsia="Times New Roman" w:cs="Times New Roman"/>
                <w:sz w:val="24"/>
                <w:szCs w:val="24"/>
              </w:rPr>
            </w:pPr>
            <w:r>
              <w:rPr>
                <w:rFonts w:eastAsia="Times New Roman" w:cs="Times New Roman"/>
                <w:color w:val="000000"/>
                <w:sz w:val="22"/>
              </w:rPr>
              <w:t>Văn phòng Đảng ủy, các chi bộ</w:t>
            </w:r>
          </w:p>
        </w:tc>
        <w:tc>
          <w:tcPr>
            <w:tcW w:w="0" w:type="auto"/>
            <w:tcBorders>
              <w:top w:val="single" w:color="000000" w:sz="4" w:space="0"/>
              <w:left w:val="single" w:color="000000" w:sz="6" w:space="0"/>
              <w:bottom w:val="single" w:color="000000" w:sz="4" w:space="0"/>
              <w:right w:val="single" w:color="000000" w:sz="6" w:space="0"/>
            </w:tcBorders>
            <w:shd w:val="clear" w:color="auto" w:fill="FFFFFF"/>
            <w:tcMar>
              <w:top w:w="0" w:type="dxa"/>
              <w:left w:w="45" w:type="dxa"/>
              <w:bottom w:w="0" w:type="dxa"/>
              <w:right w:w="45" w:type="dxa"/>
            </w:tcMar>
            <w:vAlign w:val="center"/>
          </w:tcPr>
          <w:p w14:paraId="3A3628FD">
            <w:pPr>
              <w:spacing w:after="0" w:line="240" w:lineRule="auto"/>
              <w:jc w:val="center"/>
              <w:rPr>
                <w:rFonts w:eastAsia="Times New Roman" w:cs="Times New Roman"/>
                <w:sz w:val="24"/>
                <w:szCs w:val="24"/>
              </w:rPr>
            </w:pPr>
            <w:r>
              <w:rPr>
                <w:rFonts w:eastAsia="Times New Roman" w:cs="Times New Roman"/>
                <w:color w:val="000000"/>
                <w:sz w:val="22"/>
              </w:rPr>
              <w:t>Theo kế hoạch</w:t>
            </w:r>
          </w:p>
        </w:tc>
        <w:tc>
          <w:tcPr>
            <w:tcW w:w="0" w:type="auto"/>
            <w:tcBorders>
              <w:top w:val="single" w:color="000000" w:sz="4" w:space="0"/>
              <w:left w:val="single" w:color="000000" w:sz="6" w:space="0"/>
              <w:bottom w:val="single" w:color="000000" w:sz="4" w:space="0"/>
              <w:right w:val="single" w:color="000000" w:sz="6" w:space="0"/>
            </w:tcBorders>
            <w:shd w:val="clear" w:color="auto" w:fill="FFFFFF"/>
            <w:tcMar>
              <w:top w:w="0" w:type="dxa"/>
              <w:left w:w="45" w:type="dxa"/>
              <w:bottom w:w="0" w:type="dxa"/>
              <w:right w:w="45" w:type="dxa"/>
            </w:tcMar>
            <w:vAlign w:val="center"/>
          </w:tcPr>
          <w:p w14:paraId="4ACF4A66">
            <w:pPr>
              <w:spacing w:after="0" w:line="240" w:lineRule="auto"/>
              <w:jc w:val="center"/>
              <w:rPr>
                <w:rFonts w:eastAsia="Times New Roman" w:cs="Times New Roman"/>
                <w:sz w:val="16"/>
                <w:szCs w:val="16"/>
              </w:rPr>
            </w:pPr>
            <w:r>
              <w:rPr>
                <w:rFonts w:eastAsia="Times New Roman" w:cs="Times New Roman"/>
                <w:sz w:val="16"/>
                <w:szCs w:val="16"/>
              </w:rPr>
              <w:t>X</w:t>
            </w:r>
          </w:p>
        </w:tc>
        <w:tc>
          <w:tcPr>
            <w:tcW w:w="0" w:type="auto"/>
            <w:tcBorders>
              <w:top w:val="single" w:color="000000" w:sz="4" w:space="0"/>
              <w:left w:val="single" w:color="000000" w:sz="6" w:space="0"/>
              <w:bottom w:val="single" w:color="000000" w:sz="4" w:space="0"/>
              <w:right w:val="single" w:color="000000" w:sz="6" w:space="0"/>
            </w:tcBorders>
            <w:shd w:val="clear" w:color="auto" w:fill="FFFFFF"/>
            <w:tcMar>
              <w:top w:w="0" w:type="dxa"/>
              <w:left w:w="45" w:type="dxa"/>
              <w:bottom w:w="0" w:type="dxa"/>
              <w:right w:w="45" w:type="dxa"/>
            </w:tcMar>
            <w:vAlign w:val="center"/>
          </w:tcPr>
          <w:p w14:paraId="0D6618C1">
            <w:pPr>
              <w:spacing w:after="0" w:line="240" w:lineRule="auto"/>
              <w:rPr>
                <w:rFonts w:eastAsia="Times New Roman" w:cs="Times New Roman"/>
                <w:sz w:val="24"/>
                <w:szCs w:val="24"/>
              </w:rPr>
            </w:pPr>
          </w:p>
        </w:tc>
        <w:tc>
          <w:tcPr>
            <w:tcW w:w="0" w:type="auto"/>
            <w:tcBorders>
              <w:top w:val="single" w:color="000000" w:sz="4" w:space="0"/>
              <w:left w:val="single" w:color="000000" w:sz="6" w:space="0"/>
              <w:bottom w:val="single" w:color="000000" w:sz="4" w:space="0"/>
              <w:right w:val="single" w:color="000000" w:sz="6" w:space="0"/>
            </w:tcBorders>
            <w:shd w:val="clear" w:color="auto" w:fill="FFEB9C"/>
            <w:tcMar>
              <w:top w:w="0" w:type="dxa"/>
              <w:left w:w="45" w:type="dxa"/>
              <w:bottom w:w="0" w:type="dxa"/>
              <w:right w:w="45" w:type="dxa"/>
            </w:tcMar>
            <w:vAlign w:val="center"/>
          </w:tcPr>
          <w:p w14:paraId="20D05498">
            <w:pPr>
              <w:spacing w:after="0" w:line="240" w:lineRule="auto"/>
              <w:rPr>
                <w:rFonts w:eastAsia="Times New Roman" w:cs="Times New Roman"/>
                <w:sz w:val="24"/>
                <w:szCs w:val="24"/>
              </w:rPr>
            </w:pPr>
          </w:p>
        </w:tc>
        <w:tc>
          <w:tcPr>
            <w:tcW w:w="1075" w:type="dxa"/>
            <w:tcBorders>
              <w:top w:val="single" w:color="000000" w:sz="4" w:space="0"/>
              <w:left w:val="single" w:color="000000" w:sz="6" w:space="0"/>
              <w:bottom w:val="single" w:color="000000" w:sz="4" w:space="0"/>
              <w:right w:val="single" w:color="000000" w:sz="6" w:space="0"/>
            </w:tcBorders>
            <w:shd w:val="clear" w:color="auto" w:fill="C6EFCE"/>
            <w:tcMar>
              <w:top w:w="0" w:type="dxa"/>
              <w:left w:w="45" w:type="dxa"/>
              <w:bottom w:w="0" w:type="dxa"/>
              <w:right w:w="45" w:type="dxa"/>
            </w:tcMar>
            <w:vAlign w:val="center"/>
          </w:tcPr>
          <w:p w14:paraId="734A12B3">
            <w:pPr>
              <w:spacing w:after="0" w:line="240" w:lineRule="auto"/>
              <w:jc w:val="center"/>
              <w:rPr>
                <w:rFonts w:eastAsia="Times New Roman" w:cs="Times New Roman"/>
                <w:sz w:val="24"/>
                <w:szCs w:val="24"/>
              </w:rPr>
            </w:pPr>
            <w:r>
              <w:rPr>
                <w:rFonts w:eastAsia="Times New Roman" w:cs="Times New Roman"/>
                <w:color w:val="000000"/>
                <w:sz w:val="22"/>
              </w:rPr>
              <w:t>Ban Xây dựng Đảng ủy</w:t>
            </w:r>
          </w:p>
        </w:tc>
        <w:tc>
          <w:tcPr>
            <w:tcW w:w="1275" w:type="dxa"/>
            <w:tcBorders>
              <w:top w:val="single" w:color="000000" w:sz="4" w:space="0"/>
              <w:left w:val="single" w:color="000000" w:sz="6" w:space="0"/>
              <w:bottom w:val="single" w:color="000000" w:sz="4" w:space="0"/>
              <w:right w:val="single" w:color="000000" w:sz="6" w:space="0"/>
            </w:tcBorders>
            <w:shd w:val="clear" w:color="auto" w:fill="FFFFFF"/>
            <w:tcMar>
              <w:top w:w="0" w:type="dxa"/>
              <w:left w:w="45" w:type="dxa"/>
              <w:bottom w:w="0" w:type="dxa"/>
              <w:right w:w="45" w:type="dxa"/>
            </w:tcMar>
            <w:vAlign w:val="center"/>
          </w:tcPr>
          <w:p w14:paraId="7BBC41CD">
            <w:pPr>
              <w:spacing w:after="240" w:line="240" w:lineRule="auto"/>
              <w:jc w:val="center"/>
              <w:rPr>
                <w:rFonts w:eastAsia="Times New Roman" w:cs="Times New Roman"/>
                <w:sz w:val="24"/>
                <w:szCs w:val="24"/>
              </w:rPr>
            </w:pPr>
          </w:p>
          <w:p w14:paraId="00356185">
            <w:pPr>
              <w:spacing w:after="0" w:line="240" w:lineRule="auto"/>
              <w:jc w:val="center"/>
              <w:rPr>
                <w:rFonts w:eastAsia="Times New Roman" w:cs="Times New Roman"/>
                <w:sz w:val="24"/>
                <w:szCs w:val="24"/>
              </w:rPr>
            </w:pPr>
            <w:r>
              <w:rPr>
                <w:rFonts w:eastAsia="Times New Roman" w:cs="Times New Roman"/>
                <w:color w:val="000000"/>
                <w:sz w:val="22"/>
              </w:rPr>
              <w:t>Đ/c Giàng Seo Vần</w:t>
            </w:r>
          </w:p>
        </w:tc>
        <w:tc>
          <w:tcPr>
            <w:tcW w:w="2552" w:type="dxa"/>
            <w:tcBorders>
              <w:top w:val="single" w:color="000000" w:sz="4" w:space="0"/>
              <w:left w:val="single" w:color="000000" w:sz="6" w:space="0"/>
              <w:bottom w:val="single" w:color="000000" w:sz="4" w:space="0"/>
              <w:right w:val="single" w:color="000000" w:sz="6" w:space="0"/>
            </w:tcBorders>
            <w:shd w:val="clear" w:color="auto" w:fill="FFFFFF"/>
            <w:tcMar>
              <w:top w:w="0" w:type="dxa"/>
              <w:left w:w="45" w:type="dxa"/>
              <w:bottom w:w="0" w:type="dxa"/>
              <w:right w:w="45" w:type="dxa"/>
            </w:tcMar>
            <w:vAlign w:val="center"/>
          </w:tcPr>
          <w:p w14:paraId="1AEACB2A">
            <w:pPr>
              <w:spacing w:after="0" w:line="240" w:lineRule="auto"/>
              <w:jc w:val="both"/>
              <w:rPr>
                <w:rFonts w:eastAsia="Times New Roman" w:cs="Times New Roman"/>
                <w:sz w:val="24"/>
                <w:szCs w:val="24"/>
              </w:rPr>
            </w:pPr>
            <w:r>
              <w:rPr>
                <w:rFonts w:eastAsia="Times New Roman" w:cs="Times New Roman"/>
                <w:color w:val="000000"/>
                <w:sz w:val="22"/>
              </w:rPr>
              <w:t>Đã trình Thường trực ký duyệt VB</w:t>
            </w:r>
          </w:p>
        </w:tc>
      </w:tr>
      <w:tr w14:paraId="7DEF0706">
        <w:tblPrEx>
          <w:tblCellMar>
            <w:top w:w="15" w:type="dxa"/>
            <w:left w:w="15" w:type="dxa"/>
            <w:bottom w:w="15" w:type="dxa"/>
            <w:right w:w="15" w:type="dxa"/>
          </w:tblCellMar>
        </w:tblPrEx>
        <w:trPr>
          <w:trHeight w:val="255" w:hRule="atLeast"/>
        </w:trPr>
        <w:tc>
          <w:tcPr>
            <w:tcW w:w="0" w:type="auto"/>
            <w:tcBorders>
              <w:top w:val="single" w:color="000000" w:sz="4" w:space="0"/>
              <w:left w:val="single" w:color="000000" w:sz="6" w:space="0"/>
              <w:bottom w:val="single" w:color="000000" w:sz="4" w:space="0"/>
              <w:right w:val="single" w:color="000000" w:sz="6" w:space="0"/>
            </w:tcBorders>
            <w:shd w:val="clear" w:color="auto" w:fill="FFFFFF"/>
            <w:tcMar>
              <w:top w:w="0" w:type="dxa"/>
              <w:left w:w="45" w:type="dxa"/>
              <w:bottom w:w="0" w:type="dxa"/>
              <w:right w:w="45" w:type="dxa"/>
            </w:tcMar>
            <w:vAlign w:val="center"/>
          </w:tcPr>
          <w:p w14:paraId="331E084B">
            <w:pPr>
              <w:spacing w:after="0" w:line="240" w:lineRule="auto"/>
              <w:jc w:val="center"/>
              <w:rPr>
                <w:rFonts w:eastAsia="Times New Roman" w:cs="Times New Roman"/>
                <w:sz w:val="24"/>
                <w:szCs w:val="24"/>
              </w:rPr>
            </w:pPr>
            <w:r>
              <w:rPr>
                <w:rFonts w:eastAsia="Times New Roman" w:cs="Times New Roman"/>
                <w:color w:val="000000"/>
                <w:sz w:val="22"/>
              </w:rPr>
              <w:t>23</w:t>
            </w:r>
          </w:p>
        </w:tc>
        <w:tc>
          <w:tcPr>
            <w:tcW w:w="0" w:type="auto"/>
            <w:tcBorders>
              <w:top w:val="single" w:color="000000" w:sz="4" w:space="0"/>
              <w:left w:val="single" w:color="000000" w:sz="6" w:space="0"/>
              <w:bottom w:val="single" w:color="000000" w:sz="4" w:space="0"/>
              <w:right w:val="single" w:color="000000" w:sz="6" w:space="0"/>
            </w:tcBorders>
            <w:shd w:val="clear" w:color="auto" w:fill="FFFFFF"/>
            <w:tcMar>
              <w:top w:w="0" w:type="dxa"/>
              <w:left w:w="45" w:type="dxa"/>
              <w:bottom w:w="0" w:type="dxa"/>
              <w:right w:w="45" w:type="dxa"/>
            </w:tcMar>
            <w:vAlign w:val="center"/>
          </w:tcPr>
          <w:p w14:paraId="2230FF9D">
            <w:pPr>
              <w:spacing w:after="0" w:line="240" w:lineRule="auto"/>
              <w:jc w:val="both"/>
              <w:rPr>
                <w:rFonts w:eastAsia="Times New Roman" w:cs="Times New Roman"/>
                <w:sz w:val="24"/>
                <w:szCs w:val="24"/>
              </w:rPr>
            </w:pPr>
            <w:r>
              <w:rPr>
                <w:rFonts w:eastAsia="Times New Roman" w:cs="Times New Roman"/>
                <w:color w:val="000000"/>
                <w:sz w:val="22"/>
              </w:rPr>
              <w:t>Xây dựng Kế hoạch tinh giản biên chế năm 2026, gắn với sắp xếp tổ chức bộ máy.</w:t>
            </w:r>
          </w:p>
        </w:tc>
        <w:tc>
          <w:tcPr>
            <w:tcW w:w="0" w:type="auto"/>
            <w:tcBorders>
              <w:top w:val="single" w:color="000000" w:sz="4" w:space="0"/>
              <w:left w:val="single" w:color="000000" w:sz="6" w:space="0"/>
              <w:bottom w:val="single" w:color="000000" w:sz="4" w:space="0"/>
              <w:right w:val="single" w:color="000000" w:sz="6" w:space="0"/>
            </w:tcBorders>
            <w:shd w:val="clear" w:color="auto" w:fill="FFFFFF"/>
            <w:tcMar>
              <w:top w:w="0" w:type="dxa"/>
              <w:left w:w="45" w:type="dxa"/>
              <w:bottom w:w="0" w:type="dxa"/>
              <w:right w:w="45" w:type="dxa"/>
            </w:tcMar>
            <w:vAlign w:val="center"/>
          </w:tcPr>
          <w:p w14:paraId="4CCADFC2">
            <w:pPr>
              <w:spacing w:after="0" w:line="240" w:lineRule="auto"/>
              <w:jc w:val="center"/>
              <w:rPr>
                <w:rFonts w:eastAsia="Times New Roman" w:cs="Times New Roman"/>
                <w:sz w:val="24"/>
                <w:szCs w:val="24"/>
              </w:rPr>
            </w:pPr>
            <w:r>
              <w:rPr>
                <w:rFonts w:eastAsia="Times New Roman" w:cs="Times New Roman"/>
                <w:color w:val="000000"/>
                <w:sz w:val="22"/>
              </w:rPr>
              <w:t>Ban Xây dựng Đảng</w:t>
            </w:r>
          </w:p>
        </w:tc>
        <w:tc>
          <w:tcPr>
            <w:tcW w:w="0" w:type="auto"/>
            <w:tcBorders>
              <w:top w:val="single" w:color="000000" w:sz="4" w:space="0"/>
              <w:left w:val="single" w:color="000000" w:sz="6" w:space="0"/>
              <w:bottom w:val="single" w:color="000000" w:sz="4" w:space="0"/>
              <w:right w:val="single" w:color="000000" w:sz="6" w:space="0"/>
            </w:tcBorders>
            <w:shd w:val="clear" w:color="auto" w:fill="FFFFFF"/>
            <w:tcMar>
              <w:top w:w="0" w:type="dxa"/>
              <w:left w:w="45" w:type="dxa"/>
              <w:bottom w:w="0" w:type="dxa"/>
              <w:right w:w="45" w:type="dxa"/>
            </w:tcMar>
            <w:vAlign w:val="center"/>
          </w:tcPr>
          <w:p w14:paraId="1DF6F862">
            <w:pPr>
              <w:spacing w:after="0" w:line="240" w:lineRule="auto"/>
              <w:jc w:val="center"/>
              <w:rPr>
                <w:rFonts w:eastAsia="Times New Roman" w:cs="Times New Roman"/>
                <w:sz w:val="24"/>
                <w:szCs w:val="24"/>
              </w:rPr>
            </w:pPr>
            <w:r>
              <w:rPr>
                <w:rFonts w:eastAsia="Times New Roman" w:cs="Times New Roman"/>
                <w:color w:val="000000"/>
                <w:sz w:val="22"/>
              </w:rPr>
              <w:t>Các cơ quan liên quan</w:t>
            </w:r>
          </w:p>
        </w:tc>
        <w:tc>
          <w:tcPr>
            <w:tcW w:w="0" w:type="auto"/>
            <w:tcBorders>
              <w:top w:val="single" w:color="000000" w:sz="4" w:space="0"/>
              <w:left w:val="single" w:color="000000" w:sz="6" w:space="0"/>
              <w:bottom w:val="single" w:color="000000" w:sz="4" w:space="0"/>
              <w:right w:val="single" w:color="000000" w:sz="6" w:space="0"/>
            </w:tcBorders>
            <w:shd w:val="clear" w:color="auto" w:fill="FFFFFF"/>
            <w:tcMar>
              <w:top w:w="0" w:type="dxa"/>
              <w:left w:w="45" w:type="dxa"/>
              <w:bottom w:w="0" w:type="dxa"/>
              <w:right w:w="45" w:type="dxa"/>
            </w:tcMar>
            <w:vAlign w:val="center"/>
          </w:tcPr>
          <w:p w14:paraId="26A39873">
            <w:pPr>
              <w:spacing w:after="0" w:line="240" w:lineRule="auto"/>
              <w:jc w:val="center"/>
              <w:rPr>
                <w:rFonts w:eastAsia="Times New Roman" w:cs="Times New Roman"/>
                <w:sz w:val="24"/>
                <w:szCs w:val="24"/>
              </w:rPr>
            </w:pPr>
            <w:r>
              <w:rPr>
                <w:rFonts w:eastAsia="Times New Roman" w:cs="Times New Roman"/>
                <w:color w:val="000000"/>
                <w:sz w:val="22"/>
              </w:rPr>
              <w:t>Năm 2026</w:t>
            </w:r>
          </w:p>
        </w:tc>
        <w:tc>
          <w:tcPr>
            <w:tcW w:w="0" w:type="auto"/>
            <w:tcBorders>
              <w:top w:val="single" w:color="000000" w:sz="4" w:space="0"/>
              <w:left w:val="single" w:color="000000" w:sz="6" w:space="0"/>
              <w:bottom w:val="single" w:color="000000" w:sz="4" w:space="0"/>
              <w:right w:val="single" w:color="000000" w:sz="6" w:space="0"/>
            </w:tcBorders>
            <w:shd w:val="clear" w:color="auto" w:fill="FFFFFF"/>
            <w:tcMar>
              <w:top w:w="0" w:type="dxa"/>
              <w:left w:w="45" w:type="dxa"/>
              <w:bottom w:w="0" w:type="dxa"/>
              <w:right w:w="45" w:type="dxa"/>
            </w:tcMar>
            <w:vAlign w:val="center"/>
          </w:tcPr>
          <w:p w14:paraId="6D1C4D3D">
            <w:pPr>
              <w:spacing w:after="0" w:line="240" w:lineRule="auto"/>
              <w:rPr>
                <w:rFonts w:eastAsia="Times New Roman" w:cs="Times New Roman"/>
                <w:sz w:val="24"/>
                <w:szCs w:val="24"/>
              </w:rPr>
            </w:pPr>
            <w:r>
              <w:rPr>
                <w:rFonts w:eastAsia="Times New Roman" w:cs="Times New Roman"/>
                <w:color w:val="000000"/>
                <w:sz w:val="22"/>
              </w:rPr>
              <w:t>      </w:t>
            </w:r>
          </w:p>
        </w:tc>
        <w:tc>
          <w:tcPr>
            <w:tcW w:w="0" w:type="auto"/>
            <w:tcBorders>
              <w:top w:val="single" w:color="000000" w:sz="4" w:space="0"/>
              <w:left w:val="single" w:color="000000" w:sz="6" w:space="0"/>
              <w:bottom w:val="single" w:color="000000" w:sz="4" w:space="0"/>
              <w:right w:val="single" w:color="000000" w:sz="6" w:space="0"/>
            </w:tcBorders>
            <w:shd w:val="clear" w:color="auto" w:fill="FFFFFF"/>
            <w:tcMar>
              <w:top w:w="0" w:type="dxa"/>
              <w:left w:w="45" w:type="dxa"/>
              <w:bottom w:w="0" w:type="dxa"/>
              <w:right w:w="45" w:type="dxa"/>
            </w:tcMar>
            <w:vAlign w:val="center"/>
          </w:tcPr>
          <w:p w14:paraId="71CC18B7">
            <w:pPr>
              <w:spacing w:after="0" w:line="240" w:lineRule="auto"/>
              <w:jc w:val="center"/>
              <w:rPr>
                <w:rFonts w:eastAsia="Times New Roman" w:cs="Times New Roman"/>
                <w:sz w:val="24"/>
                <w:szCs w:val="24"/>
              </w:rPr>
            </w:pPr>
            <w:r>
              <w:rPr>
                <w:rFonts w:eastAsia="Times New Roman" w:cs="Times New Roman"/>
                <w:color w:val="000000"/>
                <w:sz w:val="22"/>
              </w:rPr>
              <w:t>x</w:t>
            </w:r>
          </w:p>
        </w:tc>
        <w:tc>
          <w:tcPr>
            <w:tcW w:w="0" w:type="auto"/>
            <w:tcBorders>
              <w:top w:val="single" w:color="000000" w:sz="4" w:space="0"/>
              <w:left w:val="single" w:color="000000" w:sz="6" w:space="0"/>
              <w:bottom w:val="single" w:color="000000" w:sz="4" w:space="0"/>
              <w:right w:val="single" w:color="000000" w:sz="6" w:space="0"/>
            </w:tcBorders>
            <w:shd w:val="clear" w:color="auto" w:fill="FFEB9C"/>
            <w:tcMar>
              <w:top w:w="0" w:type="dxa"/>
              <w:left w:w="45" w:type="dxa"/>
              <w:bottom w:w="0" w:type="dxa"/>
              <w:right w:w="45" w:type="dxa"/>
            </w:tcMar>
            <w:vAlign w:val="center"/>
          </w:tcPr>
          <w:p w14:paraId="3DDD128D">
            <w:pPr>
              <w:spacing w:after="0" w:line="240" w:lineRule="auto"/>
              <w:rPr>
                <w:rFonts w:eastAsia="Times New Roman" w:cs="Times New Roman"/>
                <w:sz w:val="24"/>
                <w:szCs w:val="24"/>
              </w:rPr>
            </w:pPr>
          </w:p>
        </w:tc>
        <w:tc>
          <w:tcPr>
            <w:tcW w:w="1075" w:type="dxa"/>
            <w:tcBorders>
              <w:top w:val="single" w:color="000000" w:sz="4" w:space="0"/>
              <w:left w:val="single" w:color="000000" w:sz="6" w:space="0"/>
              <w:bottom w:val="single" w:color="000000" w:sz="4" w:space="0"/>
              <w:right w:val="single" w:color="000000" w:sz="6" w:space="0"/>
            </w:tcBorders>
            <w:shd w:val="clear" w:color="auto" w:fill="C6EFCE"/>
            <w:tcMar>
              <w:top w:w="0" w:type="dxa"/>
              <w:left w:w="45" w:type="dxa"/>
              <w:bottom w:w="0" w:type="dxa"/>
              <w:right w:w="45" w:type="dxa"/>
            </w:tcMar>
            <w:vAlign w:val="center"/>
          </w:tcPr>
          <w:p w14:paraId="651D7E9E">
            <w:pPr>
              <w:spacing w:after="0" w:line="240" w:lineRule="auto"/>
              <w:jc w:val="center"/>
              <w:rPr>
                <w:rFonts w:eastAsia="Times New Roman" w:cs="Times New Roman"/>
                <w:sz w:val="24"/>
                <w:szCs w:val="24"/>
              </w:rPr>
            </w:pPr>
            <w:r>
              <w:rPr>
                <w:rFonts w:eastAsia="Times New Roman" w:cs="Times New Roman"/>
                <w:color w:val="000000"/>
                <w:sz w:val="22"/>
              </w:rPr>
              <w:t>Ban Xây dựng Đảng ủy</w:t>
            </w:r>
          </w:p>
        </w:tc>
        <w:tc>
          <w:tcPr>
            <w:tcW w:w="1275" w:type="dxa"/>
            <w:tcBorders>
              <w:top w:val="single" w:color="000000" w:sz="4" w:space="0"/>
              <w:left w:val="single" w:color="000000" w:sz="6" w:space="0"/>
              <w:bottom w:val="single" w:color="000000" w:sz="4" w:space="0"/>
              <w:right w:val="single" w:color="000000" w:sz="6" w:space="0"/>
            </w:tcBorders>
            <w:shd w:val="clear" w:color="auto" w:fill="FFFFFF"/>
            <w:tcMar>
              <w:top w:w="0" w:type="dxa"/>
              <w:left w:w="45" w:type="dxa"/>
              <w:bottom w:w="0" w:type="dxa"/>
              <w:right w:w="45" w:type="dxa"/>
            </w:tcMar>
            <w:vAlign w:val="center"/>
          </w:tcPr>
          <w:p w14:paraId="378F539B">
            <w:pPr>
              <w:spacing w:after="0" w:line="240" w:lineRule="auto"/>
              <w:jc w:val="center"/>
              <w:rPr>
                <w:rFonts w:eastAsia="Times New Roman" w:cs="Times New Roman"/>
                <w:sz w:val="24"/>
                <w:szCs w:val="24"/>
              </w:rPr>
            </w:pPr>
          </w:p>
          <w:p w14:paraId="108743D8">
            <w:pPr>
              <w:spacing w:after="0" w:line="240" w:lineRule="auto"/>
              <w:jc w:val="center"/>
              <w:rPr>
                <w:rFonts w:eastAsia="Times New Roman" w:cs="Times New Roman"/>
                <w:sz w:val="24"/>
                <w:szCs w:val="24"/>
              </w:rPr>
            </w:pPr>
            <w:r>
              <w:rPr>
                <w:rFonts w:eastAsia="Times New Roman" w:cs="Times New Roman"/>
                <w:color w:val="000000"/>
                <w:sz w:val="22"/>
              </w:rPr>
              <w:t>Đ/c Giàng Seo Vần</w:t>
            </w:r>
          </w:p>
        </w:tc>
        <w:tc>
          <w:tcPr>
            <w:tcW w:w="2552" w:type="dxa"/>
            <w:tcBorders>
              <w:top w:val="single" w:color="000000" w:sz="4" w:space="0"/>
              <w:left w:val="single" w:color="000000" w:sz="6" w:space="0"/>
              <w:bottom w:val="single" w:color="000000" w:sz="4" w:space="0"/>
              <w:right w:val="single" w:color="000000" w:sz="6" w:space="0"/>
            </w:tcBorders>
            <w:shd w:val="clear" w:color="auto" w:fill="FFFFFF"/>
            <w:tcMar>
              <w:top w:w="0" w:type="dxa"/>
              <w:left w:w="45" w:type="dxa"/>
              <w:bottom w:w="0" w:type="dxa"/>
              <w:right w:w="45" w:type="dxa"/>
            </w:tcMar>
            <w:vAlign w:val="center"/>
          </w:tcPr>
          <w:p w14:paraId="3042637A">
            <w:pPr>
              <w:spacing w:after="0" w:line="240" w:lineRule="auto"/>
              <w:jc w:val="both"/>
              <w:rPr>
                <w:rFonts w:eastAsia="Times New Roman" w:cs="Times New Roman"/>
                <w:sz w:val="24"/>
                <w:szCs w:val="24"/>
              </w:rPr>
            </w:pPr>
            <w:r>
              <w:rPr>
                <w:rFonts w:eastAsia="Times New Roman" w:cs="Times New Roman"/>
                <w:color w:val="000000"/>
                <w:sz w:val="22"/>
              </w:rPr>
              <w:t>Đã ban hành công văn số 670 ngày 14/8/2026 về rà soát tinh giản biên chế năm 2026</w:t>
            </w:r>
          </w:p>
        </w:tc>
      </w:tr>
      <w:tr w14:paraId="153B4F71">
        <w:tblPrEx>
          <w:tblCellMar>
            <w:top w:w="15" w:type="dxa"/>
            <w:left w:w="15" w:type="dxa"/>
            <w:bottom w:w="15" w:type="dxa"/>
            <w:right w:w="15" w:type="dxa"/>
          </w:tblCellMar>
        </w:tblPrEx>
        <w:trPr>
          <w:trHeight w:val="255" w:hRule="atLeast"/>
        </w:trPr>
        <w:tc>
          <w:tcPr>
            <w:tcW w:w="0" w:type="auto"/>
            <w:tcBorders>
              <w:top w:val="single" w:color="000000" w:sz="4" w:space="0"/>
              <w:left w:val="single" w:color="000000" w:sz="6" w:space="0"/>
              <w:bottom w:val="single" w:color="000000" w:sz="4" w:space="0"/>
              <w:right w:val="single" w:color="000000" w:sz="6" w:space="0"/>
            </w:tcBorders>
            <w:shd w:val="clear" w:color="auto" w:fill="FFFFFF"/>
            <w:tcMar>
              <w:top w:w="0" w:type="dxa"/>
              <w:left w:w="45" w:type="dxa"/>
              <w:bottom w:w="0" w:type="dxa"/>
              <w:right w:w="45" w:type="dxa"/>
            </w:tcMar>
            <w:vAlign w:val="center"/>
          </w:tcPr>
          <w:p w14:paraId="55ED6ADD">
            <w:pPr>
              <w:spacing w:after="0" w:line="240" w:lineRule="auto"/>
              <w:jc w:val="center"/>
              <w:rPr>
                <w:rFonts w:eastAsia="Times New Roman" w:cs="Times New Roman"/>
                <w:sz w:val="24"/>
                <w:szCs w:val="24"/>
              </w:rPr>
            </w:pPr>
            <w:r>
              <w:rPr>
                <w:rFonts w:eastAsia="Times New Roman" w:cs="Times New Roman"/>
                <w:color w:val="000000"/>
                <w:sz w:val="22"/>
              </w:rPr>
              <w:t>24</w:t>
            </w:r>
          </w:p>
        </w:tc>
        <w:tc>
          <w:tcPr>
            <w:tcW w:w="0" w:type="auto"/>
            <w:tcBorders>
              <w:top w:val="single" w:color="000000" w:sz="4" w:space="0"/>
              <w:left w:val="single" w:color="000000" w:sz="6" w:space="0"/>
              <w:bottom w:val="single" w:color="000000" w:sz="4" w:space="0"/>
              <w:right w:val="single" w:color="000000" w:sz="6" w:space="0"/>
            </w:tcBorders>
            <w:shd w:val="clear" w:color="auto" w:fill="FFFFFF"/>
            <w:tcMar>
              <w:top w:w="0" w:type="dxa"/>
              <w:left w:w="45" w:type="dxa"/>
              <w:bottom w:w="0" w:type="dxa"/>
              <w:right w:w="45" w:type="dxa"/>
            </w:tcMar>
            <w:vAlign w:val="center"/>
          </w:tcPr>
          <w:p w14:paraId="10297987">
            <w:pPr>
              <w:spacing w:after="0" w:line="240" w:lineRule="auto"/>
              <w:jc w:val="both"/>
              <w:rPr>
                <w:rFonts w:eastAsia="Times New Roman" w:cs="Times New Roman"/>
                <w:sz w:val="24"/>
                <w:szCs w:val="24"/>
              </w:rPr>
            </w:pPr>
            <w:r>
              <w:rPr>
                <w:rFonts w:eastAsia="Times New Roman" w:cs="Times New Roman"/>
                <w:color w:val="000000"/>
                <w:sz w:val="22"/>
              </w:rPr>
              <w:t>Tham mưu văn bản chỉ đạo xây dựng Kế hoạch thực hiện Nghị quyết 06-NQ/TW và Kết luận 224-KL/TW, bám sát Kế hoạch 109-KH/TU của Tỉnh ủy.</w:t>
            </w:r>
          </w:p>
        </w:tc>
        <w:tc>
          <w:tcPr>
            <w:tcW w:w="0" w:type="auto"/>
            <w:tcBorders>
              <w:top w:val="single" w:color="000000" w:sz="4" w:space="0"/>
              <w:left w:val="single" w:color="000000" w:sz="6" w:space="0"/>
              <w:bottom w:val="single" w:color="000000" w:sz="4" w:space="0"/>
              <w:right w:val="single" w:color="000000" w:sz="6" w:space="0"/>
            </w:tcBorders>
            <w:shd w:val="clear" w:color="auto" w:fill="FFFFFF"/>
            <w:tcMar>
              <w:top w:w="0" w:type="dxa"/>
              <w:left w:w="45" w:type="dxa"/>
              <w:bottom w:w="0" w:type="dxa"/>
              <w:right w:w="45" w:type="dxa"/>
            </w:tcMar>
            <w:vAlign w:val="center"/>
          </w:tcPr>
          <w:p w14:paraId="2227F055">
            <w:pPr>
              <w:spacing w:after="0" w:line="240" w:lineRule="auto"/>
              <w:jc w:val="center"/>
              <w:rPr>
                <w:rFonts w:eastAsia="Times New Roman" w:cs="Times New Roman"/>
                <w:sz w:val="24"/>
                <w:szCs w:val="24"/>
              </w:rPr>
            </w:pPr>
            <w:r>
              <w:rPr>
                <w:rFonts w:eastAsia="Times New Roman" w:cs="Times New Roman"/>
                <w:color w:val="000000"/>
                <w:sz w:val="22"/>
              </w:rPr>
              <w:t>Văn phòng Đảng ủy</w:t>
            </w:r>
          </w:p>
        </w:tc>
        <w:tc>
          <w:tcPr>
            <w:tcW w:w="0" w:type="auto"/>
            <w:tcBorders>
              <w:top w:val="single" w:color="000000" w:sz="4" w:space="0"/>
              <w:left w:val="single" w:color="000000" w:sz="6" w:space="0"/>
              <w:bottom w:val="single" w:color="000000" w:sz="4" w:space="0"/>
              <w:right w:val="single" w:color="000000" w:sz="6" w:space="0"/>
            </w:tcBorders>
            <w:shd w:val="clear" w:color="auto" w:fill="FFFFFF"/>
            <w:tcMar>
              <w:top w:w="0" w:type="dxa"/>
              <w:left w:w="45" w:type="dxa"/>
              <w:bottom w:w="0" w:type="dxa"/>
              <w:right w:w="45" w:type="dxa"/>
            </w:tcMar>
            <w:vAlign w:val="center"/>
          </w:tcPr>
          <w:p w14:paraId="713BC0DF">
            <w:pPr>
              <w:spacing w:after="0" w:line="240" w:lineRule="auto"/>
              <w:jc w:val="center"/>
              <w:rPr>
                <w:rFonts w:eastAsia="Times New Roman" w:cs="Times New Roman"/>
                <w:sz w:val="24"/>
                <w:szCs w:val="24"/>
              </w:rPr>
            </w:pPr>
            <w:r>
              <w:rPr>
                <w:rFonts w:eastAsia="Times New Roman" w:cs="Times New Roman"/>
                <w:color w:val="000000"/>
                <w:sz w:val="22"/>
              </w:rPr>
              <w:t>Các cơ quan liên quan</w:t>
            </w:r>
          </w:p>
        </w:tc>
        <w:tc>
          <w:tcPr>
            <w:tcW w:w="0" w:type="auto"/>
            <w:tcBorders>
              <w:top w:val="single" w:color="000000" w:sz="4" w:space="0"/>
              <w:left w:val="single" w:color="000000" w:sz="6" w:space="0"/>
              <w:bottom w:val="single" w:color="000000" w:sz="4" w:space="0"/>
              <w:right w:val="single" w:color="000000" w:sz="6" w:space="0"/>
            </w:tcBorders>
            <w:shd w:val="clear" w:color="auto" w:fill="FFFFFF"/>
            <w:tcMar>
              <w:top w:w="0" w:type="dxa"/>
              <w:left w:w="45" w:type="dxa"/>
              <w:bottom w:w="0" w:type="dxa"/>
              <w:right w:w="45" w:type="dxa"/>
            </w:tcMar>
            <w:vAlign w:val="center"/>
          </w:tcPr>
          <w:p w14:paraId="1C631C9B">
            <w:pPr>
              <w:spacing w:after="0" w:line="240" w:lineRule="auto"/>
              <w:rPr>
                <w:rFonts w:eastAsia="Times New Roman" w:cs="Times New Roman"/>
                <w:sz w:val="24"/>
                <w:szCs w:val="24"/>
              </w:rPr>
            </w:pPr>
            <w:r>
              <w:rPr>
                <w:rFonts w:eastAsia="Times New Roman" w:cs="Times New Roman"/>
                <w:color w:val="000000"/>
                <w:sz w:val="22"/>
              </w:rPr>
              <w:t>Theo Kế hoạch 109-KH/TU</w:t>
            </w:r>
          </w:p>
        </w:tc>
        <w:tc>
          <w:tcPr>
            <w:tcW w:w="0" w:type="auto"/>
            <w:tcBorders>
              <w:top w:val="single" w:color="000000" w:sz="4" w:space="0"/>
              <w:left w:val="single" w:color="000000" w:sz="6" w:space="0"/>
              <w:bottom w:val="single" w:color="000000" w:sz="4" w:space="0"/>
              <w:right w:val="single" w:color="000000" w:sz="6" w:space="0"/>
            </w:tcBorders>
            <w:shd w:val="clear" w:color="auto" w:fill="FFFFFF"/>
            <w:tcMar>
              <w:top w:w="0" w:type="dxa"/>
              <w:left w:w="45" w:type="dxa"/>
              <w:bottom w:w="0" w:type="dxa"/>
              <w:right w:w="45" w:type="dxa"/>
            </w:tcMar>
            <w:vAlign w:val="center"/>
          </w:tcPr>
          <w:p w14:paraId="214D27E0">
            <w:pPr>
              <w:spacing w:after="0" w:line="240" w:lineRule="auto"/>
              <w:rPr>
                <w:rFonts w:eastAsia="Times New Roman" w:cs="Times New Roman"/>
                <w:sz w:val="24"/>
                <w:szCs w:val="24"/>
              </w:rPr>
            </w:pPr>
            <w:r>
              <w:rPr>
                <w:rFonts w:eastAsia="Times New Roman" w:cs="Times New Roman"/>
                <w:color w:val="000000"/>
                <w:sz w:val="22"/>
              </w:rPr>
              <w:t>      x</w:t>
            </w:r>
          </w:p>
        </w:tc>
        <w:tc>
          <w:tcPr>
            <w:tcW w:w="0" w:type="auto"/>
            <w:tcBorders>
              <w:top w:val="single" w:color="000000" w:sz="4" w:space="0"/>
              <w:left w:val="single" w:color="000000" w:sz="6" w:space="0"/>
              <w:bottom w:val="single" w:color="000000" w:sz="4" w:space="0"/>
              <w:right w:val="single" w:color="000000" w:sz="6" w:space="0"/>
            </w:tcBorders>
            <w:shd w:val="clear" w:color="auto" w:fill="FFFFFF"/>
            <w:tcMar>
              <w:top w:w="0" w:type="dxa"/>
              <w:left w:w="45" w:type="dxa"/>
              <w:bottom w:w="0" w:type="dxa"/>
              <w:right w:w="45" w:type="dxa"/>
            </w:tcMar>
            <w:vAlign w:val="center"/>
          </w:tcPr>
          <w:p w14:paraId="27FF6D61">
            <w:pPr>
              <w:spacing w:after="0" w:line="240" w:lineRule="auto"/>
              <w:jc w:val="center"/>
              <w:rPr>
                <w:rFonts w:eastAsia="Times New Roman" w:cs="Times New Roman"/>
                <w:sz w:val="24"/>
                <w:szCs w:val="24"/>
              </w:rPr>
            </w:pPr>
          </w:p>
        </w:tc>
        <w:tc>
          <w:tcPr>
            <w:tcW w:w="0" w:type="auto"/>
            <w:tcBorders>
              <w:top w:val="single" w:color="000000" w:sz="4" w:space="0"/>
              <w:left w:val="single" w:color="000000" w:sz="6" w:space="0"/>
              <w:bottom w:val="single" w:color="000000" w:sz="4" w:space="0"/>
              <w:right w:val="single" w:color="000000" w:sz="6" w:space="0"/>
            </w:tcBorders>
            <w:shd w:val="clear" w:color="auto" w:fill="FFEB9C"/>
            <w:tcMar>
              <w:top w:w="0" w:type="dxa"/>
              <w:left w:w="45" w:type="dxa"/>
              <w:bottom w:w="0" w:type="dxa"/>
              <w:right w:w="45" w:type="dxa"/>
            </w:tcMar>
            <w:vAlign w:val="center"/>
          </w:tcPr>
          <w:p w14:paraId="0D13F423">
            <w:pPr>
              <w:spacing w:after="0" w:line="240" w:lineRule="auto"/>
              <w:rPr>
                <w:rFonts w:eastAsia="Times New Roman" w:cs="Times New Roman"/>
                <w:sz w:val="24"/>
                <w:szCs w:val="24"/>
              </w:rPr>
            </w:pPr>
          </w:p>
        </w:tc>
        <w:tc>
          <w:tcPr>
            <w:tcW w:w="1075" w:type="dxa"/>
            <w:tcBorders>
              <w:top w:val="single" w:color="000000" w:sz="4" w:space="0"/>
              <w:left w:val="single" w:color="000000" w:sz="6" w:space="0"/>
              <w:bottom w:val="single" w:color="000000" w:sz="4" w:space="0"/>
              <w:right w:val="single" w:color="000000" w:sz="6" w:space="0"/>
            </w:tcBorders>
            <w:shd w:val="clear" w:color="auto" w:fill="C6EFCE"/>
            <w:tcMar>
              <w:top w:w="0" w:type="dxa"/>
              <w:left w:w="45" w:type="dxa"/>
              <w:bottom w:w="0" w:type="dxa"/>
              <w:right w:w="45" w:type="dxa"/>
            </w:tcMar>
            <w:vAlign w:val="center"/>
          </w:tcPr>
          <w:p w14:paraId="5189AAA5">
            <w:pPr>
              <w:spacing w:after="0" w:line="240" w:lineRule="auto"/>
              <w:jc w:val="center"/>
              <w:rPr>
                <w:rFonts w:eastAsia="Times New Roman" w:cs="Times New Roman"/>
                <w:sz w:val="24"/>
                <w:szCs w:val="24"/>
              </w:rPr>
            </w:pPr>
            <w:r>
              <w:rPr>
                <w:rFonts w:eastAsia="Times New Roman" w:cs="Times New Roman"/>
                <w:color w:val="000000"/>
                <w:sz w:val="22"/>
              </w:rPr>
              <w:t>Văn phòng Đảng ủy</w:t>
            </w:r>
          </w:p>
        </w:tc>
        <w:tc>
          <w:tcPr>
            <w:tcW w:w="1275" w:type="dxa"/>
            <w:tcBorders>
              <w:top w:val="single" w:color="000000" w:sz="4" w:space="0"/>
              <w:left w:val="single" w:color="000000" w:sz="6" w:space="0"/>
              <w:bottom w:val="single" w:color="000000" w:sz="4" w:space="0"/>
              <w:right w:val="single" w:color="000000" w:sz="6" w:space="0"/>
            </w:tcBorders>
            <w:shd w:val="clear" w:color="auto" w:fill="FFFFFF"/>
            <w:tcMar>
              <w:top w:w="0" w:type="dxa"/>
              <w:left w:w="45" w:type="dxa"/>
              <w:bottom w:w="0" w:type="dxa"/>
              <w:right w:w="45" w:type="dxa"/>
            </w:tcMar>
            <w:vAlign w:val="center"/>
          </w:tcPr>
          <w:p w14:paraId="2964642B">
            <w:pPr>
              <w:spacing w:after="0" w:line="240" w:lineRule="auto"/>
              <w:jc w:val="center"/>
              <w:rPr>
                <w:rFonts w:eastAsia="Times New Roman" w:cs="Times New Roman"/>
                <w:sz w:val="24"/>
                <w:szCs w:val="24"/>
              </w:rPr>
            </w:pPr>
          </w:p>
          <w:p w14:paraId="0B639280">
            <w:pPr>
              <w:spacing w:after="0" w:line="240" w:lineRule="auto"/>
              <w:jc w:val="center"/>
              <w:rPr>
                <w:rFonts w:eastAsia="Times New Roman" w:cs="Times New Roman"/>
                <w:sz w:val="24"/>
                <w:szCs w:val="24"/>
              </w:rPr>
            </w:pPr>
            <w:r>
              <w:rPr>
                <w:rFonts w:eastAsia="Times New Roman" w:cs="Times New Roman"/>
                <w:color w:val="000000"/>
                <w:sz w:val="22"/>
              </w:rPr>
              <w:t>Đ/c Lương Hải Hưng</w:t>
            </w:r>
          </w:p>
        </w:tc>
        <w:tc>
          <w:tcPr>
            <w:tcW w:w="2552" w:type="dxa"/>
            <w:tcBorders>
              <w:top w:val="single" w:color="000000" w:sz="4" w:space="0"/>
              <w:left w:val="single" w:color="000000" w:sz="6" w:space="0"/>
              <w:bottom w:val="single" w:color="000000" w:sz="4" w:space="0"/>
              <w:right w:val="single" w:color="000000" w:sz="6" w:space="0"/>
            </w:tcBorders>
            <w:shd w:val="clear" w:color="auto" w:fill="FFFFFF"/>
            <w:tcMar>
              <w:top w:w="0" w:type="dxa"/>
              <w:left w:w="45" w:type="dxa"/>
              <w:bottom w:w="0" w:type="dxa"/>
              <w:right w:w="45" w:type="dxa"/>
            </w:tcMar>
            <w:vAlign w:val="center"/>
          </w:tcPr>
          <w:p w14:paraId="05F7F9EB">
            <w:pPr>
              <w:spacing w:after="0" w:line="240" w:lineRule="auto"/>
              <w:jc w:val="both"/>
              <w:rPr>
                <w:rFonts w:eastAsia="Times New Roman" w:cs="Times New Roman"/>
                <w:sz w:val="24"/>
                <w:szCs w:val="24"/>
              </w:rPr>
            </w:pPr>
            <w:r>
              <w:rPr>
                <w:rFonts w:eastAsia="Times New Roman" w:cs="Times New Roman"/>
                <w:sz w:val="24"/>
                <w:szCs w:val="24"/>
              </w:rPr>
              <w:t>Đã tham mưu công văn số 675- CV/ĐU, ngày 17/8/2026, Chỉ đạo các cơ quan liên quan xây dựng kế hoạch thực hiện</w:t>
            </w:r>
          </w:p>
        </w:tc>
      </w:tr>
      <w:tr w14:paraId="706B00D8">
        <w:tblPrEx>
          <w:tblCellMar>
            <w:top w:w="15" w:type="dxa"/>
            <w:left w:w="15" w:type="dxa"/>
            <w:bottom w:w="15" w:type="dxa"/>
            <w:right w:w="15" w:type="dxa"/>
          </w:tblCellMar>
        </w:tblPrEx>
        <w:trPr>
          <w:trHeight w:val="255" w:hRule="atLeast"/>
        </w:trPr>
        <w:tc>
          <w:tcPr>
            <w:tcW w:w="0" w:type="auto"/>
            <w:tcBorders>
              <w:top w:val="single" w:color="000000" w:sz="4" w:space="0"/>
              <w:left w:val="single" w:color="000000" w:sz="6" w:space="0"/>
              <w:bottom w:val="single" w:color="000000" w:sz="4" w:space="0"/>
              <w:right w:val="single" w:color="000000" w:sz="6" w:space="0"/>
            </w:tcBorders>
            <w:shd w:val="clear" w:color="auto" w:fill="FFFFFF"/>
            <w:tcMar>
              <w:top w:w="0" w:type="dxa"/>
              <w:left w:w="45" w:type="dxa"/>
              <w:bottom w:w="0" w:type="dxa"/>
              <w:right w:w="45" w:type="dxa"/>
            </w:tcMar>
            <w:vAlign w:val="center"/>
          </w:tcPr>
          <w:p w14:paraId="1F6355D4">
            <w:pPr>
              <w:spacing w:after="0" w:line="240" w:lineRule="auto"/>
              <w:jc w:val="center"/>
              <w:rPr>
                <w:rFonts w:eastAsia="Times New Roman" w:cs="Times New Roman"/>
                <w:sz w:val="24"/>
                <w:szCs w:val="24"/>
              </w:rPr>
            </w:pPr>
            <w:r>
              <w:rPr>
                <w:rFonts w:eastAsia="Times New Roman" w:cs="Times New Roman"/>
                <w:color w:val="000000"/>
                <w:sz w:val="22"/>
              </w:rPr>
              <w:t>25</w:t>
            </w:r>
          </w:p>
          <w:p w14:paraId="40E06D33">
            <w:pPr>
              <w:spacing w:after="0" w:line="240" w:lineRule="auto"/>
              <w:rPr>
                <w:rFonts w:eastAsia="Times New Roman" w:cs="Times New Roman"/>
                <w:sz w:val="24"/>
                <w:szCs w:val="24"/>
              </w:rPr>
            </w:pPr>
          </w:p>
        </w:tc>
        <w:tc>
          <w:tcPr>
            <w:tcW w:w="0" w:type="auto"/>
            <w:tcBorders>
              <w:top w:val="single" w:color="000000" w:sz="4" w:space="0"/>
              <w:left w:val="single" w:color="000000" w:sz="6" w:space="0"/>
              <w:bottom w:val="single" w:color="000000" w:sz="4" w:space="0"/>
              <w:right w:val="single" w:color="000000" w:sz="6" w:space="0"/>
            </w:tcBorders>
            <w:shd w:val="clear" w:color="auto" w:fill="FFFFFF"/>
            <w:tcMar>
              <w:top w:w="0" w:type="dxa"/>
              <w:left w:w="45" w:type="dxa"/>
              <w:bottom w:w="0" w:type="dxa"/>
              <w:right w:w="45" w:type="dxa"/>
            </w:tcMar>
            <w:vAlign w:val="center"/>
          </w:tcPr>
          <w:p w14:paraId="7CCA066E">
            <w:pPr>
              <w:spacing w:after="0" w:line="240" w:lineRule="auto"/>
              <w:jc w:val="both"/>
              <w:rPr>
                <w:rFonts w:eastAsia="Times New Roman" w:cs="Times New Roman"/>
                <w:sz w:val="24"/>
                <w:szCs w:val="24"/>
              </w:rPr>
            </w:pPr>
            <w:r>
              <w:rPr>
                <w:rFonts w:eastAsia="Times New Roman" w:cs="Times New Roman"/>
                <w:color w:val="000000"/>
                <w:sz w:val="22"/>
              </w:rPr>
              <w:t>Tham mưu quán triệt Hướng dẫn 17-HD/VPTW; xây dựng phông lưu trữ của Văn phòng Đảng ủy, UBKT và Ban Xây dựng Đảng.</w:t>
            </w:r>
          </w:p>
        </w:tc>
        <w:tc>
          <w:tcPr>
            <w:tcW w:w="0" w:type="auto"/>
            <w:tcBorders>
              <w:top w:val="single" w:color="000000" w:sz="4" w:space="0"/>
              <w:left w:val="single" w:color="000000" w:sz="6" w:space="0"/>
              <w:bottom w:val="single" w:color="000000" w:sz="4" w:space="0"/>
              <w:right w:val="single" w:color="000000" w:sz="6" w:space="0"/>
            </w:tcBorders>
            <w:shd w:val="clear" w:color="auto" w:fill="FFFFFF"/>
            <w:tcMar>
              <w:top w:w="0" w:type="dxa"/>
              <w:left w:w="45" w:type="dxa"/>
              <w:bottom w:w="0" w:type="dxa"/>
              <w:right w:w="45" w:type="dxa"/>
            </w:tcMar>
            <w:vAlign w:val="center"/>
          </w:tcPr>
          <w:p w14:paraId="6D65A00C">
            <w:pPr>
              <w:spacing w:after="0" w:line="240" w:lineRule="auto"/>
              <w:jc w:val="center"/>
              <w:rPr>
                <w:rFonts w:eastAsia="Times New Roman" w:cs="Times New Roman"/>
                <w:sz w:val="24"/>
                <w:szCs w:val="24"/>
              </w:rPr>
            </w:pPr>
            <w:r>
              <w:rPr>
                <w:rFonts w:eastAsia="Times New Roman" w:cs="Times New Roman"/>
                <w:color w:val="000000"/>
                <w:sz w:val="22"/>
              </w:rPr>
              <w:t>Văn phòng Đảng ủy</w:t>
            </w:r>
          </w:p>
        </w:tc>
        <w:tc>
          <w:tcPr>
            <w:tcW w:w="0" w:type="auto"/>
            <w:tcBorders>
              <w:top w:val="single" w:color="000000" w:sz="4" w:space="0"/>
              <w:left w:val="single" w:color="000000" w:sz="6" w:space="0"/>
              <w:bottom w:val="single" w:color="000000" w:sz="4" w:space="0"/>
              <w:right w:val="single" w:color="000000" w:sz="6" w:space="0"/>
            </w:tcBorders>
            <w:shd w:val="clear" w:color="auto" w:fill="FFFFFF"/>
            <w:tcMar>
              <w:top w:w="0" w:type="dxa"/>
              <w:left w:w="45" w:type="dxa"/>
              <w:bottom w:w="0" w:type="dxa"/>
              <w:right w:w="45" w:type="dxa"/>
            </w:tcMar>
            <w:vAlign w:val="center"/>
          </w:tcPr>
          <w:p w14:paraId="6EB9D063">
            <w:pPr>
              <w:spacing w:after="0" w:line="240" w:lineRule="auto"/>
              <w:jc w:val="center"/>
              <w:rPr>
                <w:rFonts w:eastAsia="Times New Roman" w:cs="Times New Roman"/>
                <w:sz w:val="24"/>
                <w:szCs w:val="24"/>
              </w:rPr>
            </w:pPr>
            <w:r>
              <w:rPr>
                <w:rFonts w:eastAsia="Times New Roman" w:cs="Times New Roman"/>
                <w:color w:val="000000"/>
                <w:sz w:val="22"/>
              </w:rPr>
              <w:t>UBKT, Ban Xây dựng Đảng</w:t>
            </w:r>
          </w:p>
        </w:tc>
        <w:tc>
          <w:tcPr>
            <w:tcW w:w="0" w:type="auto"/>
            <w:tcBorders>
              <w:top w:val="single" w:color="000000" w:sz="4" w:space="0"/>
              <w:left w:val="single" w:color="000000" w:sz="6" w:space="0"/>
              <w:bottom w:val="single" w:color="000000" w:sz="4" w:space="0"/>
              <w:right w:val="single" w:color="000000" w:sz="6" w:space="0"/>
            </w:tcBorders>
            <w:shd w:val="clear" w:color="auto" w:fill="FFFFFF"/>
            <w:tcMar>
              <w:top w:w="0" w:type="dxa"/>
              <w:left w:w="45" w:type="dxa"/>
              <w:bottom w:w="0" w:type="dxa"/>
              <w:right w:w="45" w:type="dxa"/>
            </w:tcMar>
            <w:vAlign w:val="center"/>
          </w:tcPr>
          <w:p w14:paraId="697C52AF">
            <w:pPr>
              <w:spacing w:after="0" w:line="240" w:lineRule="auto"/>
              <w:rPr>
                <w:rFonts w:eastAsia="Times New Roman" w:cs="Times New Roman"/>
                <w:sz w:val="24"/>
                <w:szCs w:val="24"/>
              </w:rPr>
            </w:pPr>
            <w:r>
              <w:rPr>
                <w:rFonts w:eastAsia="Times New Roman" w:cs="Times New Roman"/>
                <w:color w:val="000000"/>
                <w:sz w:val="22"/>
              </w:rPr>
              <w:t>Theo quy định</w:t>
            </w:r>
          </w:p>
        </w:tc>
        <w:tc>
          <w:tcPr>
            <w:tcW w:w="0" w:type="auto"/>
            <w:tcBorders>
              <w:top w:val="single" w:color="000000" w:sz="4" w:space="0"/>
              <w:left w:val="single" w:color="000000" w:sz="6" w:space="0"/>
              <w:bottom w:val="single" w:color="000000" w:sz="4" w:space="0"/>
              <w:right w:val="single" w:color="000000" w:sz="6" w:space="0"/>
            </w:tcBorders>
            <w:shd w:val="clear" w:color="auto" w:fill="FFFFFF"/>
            <w:tcMar>
              <w:top w:w="0" w:type="dxa"/>
              <w:left w:w="45" w:type="dxa"/>
              <w:bottom w:w="0" w:type="dxa"/>
              <w:right w:w="45" w:type="dxa"/>
            </w:tcMar>
            <w:vAlign w:val="center"/>
          </w:tcPr>
          <w:p w14:paraId="617CF2FE">
            <w:pPr>
              <w:spacing w:after="0" w:line="240" w:lineRule="auto"/>
              <w:jc w:val="center"/>
              <w:rPr>
                <w:rFonts w:eastAsia="Times New Roman" w:cs="Times New Roman"/>
                <w:sz w:val="24"/>
                <w:szCs w:val="24"/>
              </w:rPr>
            </w:pPr>
            <w:r>
              <w:rPr>
                <w:rFonts w:eastAsia="Times New Roman" w:cs="Times New Roman"/>
                <w:sz w:val="24"/>
                <w:szCs w:val="24"/>
              </w:rPr>
              <w:t>x</w:t>
            </w:r>
          </w:p>
        </w:tc>
        <w:tc>
          <w:tcPr>
            <w:tcW w:w="0" w:type="auto"/>
            <w:tcBorders>
              <w:top w:val="single" w:color="000000" w:sz="4" w:space="0"/>
              <w:left w:val="single" w:color="000000" w:sz="6" w:space="0"/>
              <w:bottom w:val="single" w:color="000000" w:sz="4" w:space="0"/>
              <w:right w:val="single" w:color="000000" w:sz="6" w:space="0"/>
            </w:tcBorders>
            <w:shd w:val="clear" w:color="auto" w:fill="FFFFFF"/>
            <w:tcMar>
              <w:top w:w="0" w:type="dxa"/>
              <w:left w:w="45" w:type="dxa"/>
              <w:bottom w:w="0" w:type="dxa"/>
              <w:right w:w="45" w:type="dxa"/>
            </w:tcMar>
            <w:vAlign w:val="center"/>
          </w:tcPr>
          <w:p w14:paraId="1182D7F0">
            <w:pPr>
              <w:spacing w:after="0" w:line="240" w:lineRule="auto"/>
              <w:jc w:val="center"/>
              <w:rPr>
                <w:rFonts w:eastAsia="Times New Roman" w:cs="Times New Roman"/>
                <w:sz w:val="24"/>
                <w:szCs w:val="24"/>
              </w:rPr>
            </w:pPr>
          </w:p>
        </w:tc>
        <w:tc>
          <w:tcPr>
            <w:tcW w:w="0" w:type="auto"/>
            <w:tcBorders>
              <w:top w:val="single" w:color="000000" w:sz="4" w:space="0"/>
              <w:left w:val="single" w:color="000000" w:sz="6" w:space="0"/>
              <w:bottom w:val="single" w:color="000000" w:sz="4" w:space="0"/>
              <w:right w:val="single" w:color="000000" w:sz="6" w:space="0"/>
            </w:tcBorders>
            <w:shd w:val="clear" w:color="auto" w:fill="FFEB9C"/>
            <w:tcMar>
              <w:top w:w="0" w:type="dxa"/>
              <w:left w:w="45" w:type="dxa"/>
              <w:bottom w:w="0" w:type="dxa"/>
              <w:right w:w="45" w:type="dxa"/>
            </w:tcMar>
            <w:vAlign w:val="center"/>
          </w:tcPr>
          <w:p w14:paraId="63A2C79C">
            <w:pPr>
              <w:spacing w:after="0" w:line="240" w:lineRule="auto"/>
              <w:rPr>
                <w:rFonts w:eastAsia="Times New Roman" w:cs="Times New Roman"/>
                <w:sz w:val="24"/>
                <w:szCs w:val="24"/>
              </w:rPr>
            </w:pPr>
          </w:p>
        </w:tc>
        <w:tc>
          <w:tcPr>
            <w:tcW w:w="1075" w:type="dxa"/>
            <w:tcBorders>
              <w:top w:val="single" w:color="000000" w:sz="4" w:space="0"/>
              <w:left w:val="single" w:color="000000" w:sz="6" w:space="0"/>
              <w:bottom w:val="single" w:color="000000" w:sz="4" w:space="0"/>
              <w:right w:val="single" w:color="000000" w:sz="6" w:space="0"/>
            </w:tcBorders>
            <w:shd w:val="clear" w:color="auto" w:fill="C6EFCE"/>
            <w:tcMar>
              <w:top w:w="0" w:type="dxa"/>
              <w:left w:w="45" w:type="dxa"/>
              <w:bottom w:w="0" w:type="dxa"/>
              <w:right w:w="45" w:type="dxa"/>
            </w:tcMar>
            <w:vAlign w:val="center"/>
          </w:tcPr>
          <w:p w14:paraId="76D09910">
            <w:pPr>
              <w:spacing w:after="0" w:line="240" w:lineRule="auto"/>
              <w:jc w:val="center"/>
              <w:rPr>
                <w:rFonts w:eastAsia="Times New Roman" w:cs="Times New Roman"/>
                <w:sz w:val="24"/>
                <w:szCs w:val="24"/>
              </w:rPr>
            </w:pPr>
            <w:r>
              <w:rPr>
                <w:rFonts w:eastAsia="Times New Roman" w:cs="Times New Roman"/>
                <w:color w:val="000000"/>
                <w:sz w:val="22"/>
              </w:rPr>
              <w:t>Văn phòng Đảng ủy</w:t>
            </w:r>
          </w:p>
        </w:tc>
        <w:tc>
          <w:tcPr>
            <w:tcW w:w="1275" w:type="dxa"/>
            <w:tcBorders>
              <w:top w:val="single" w:color="000000" w:sz="4" w:space="0"/>
              <w:left w:val="single" w:color="000000" w:sz="6" w:space="0"/>
              <w:bottom w:val="single" w:color="000000" w:sz="4" w:space="0"/>
              <w:right w:val="single" w:color="000000" w:sz="6" w:space="0"/>
            </w:tcBorders>
            <w:shd w:val="clear" w:color="auto" w:fill="FFFFFF"/>
            <w:tcMar>
              <w:top w:w="0" w:type="dxa"/>
              <w:left w:w="45" w:type="dxa"/>
              <w:bottom w:w="0" w:type="dxa"/>
              <w:right w:w="45" w:type="dxa"/>
            </w:tcMar>
            <w:vAlign w:val="center"/>
          </w:tcPr>
          <w:p w14:paraId="3B8D0282">
            <w:pPr>
              <w:spacing w:after="0" w:line="240" w:lineRule="auto"/>
              <w:jc w:val="center"/>
              <w:rPr>
                <w:rFonts w:eastAsia="Times New Roman" w:cs="Times New Roman"/>
                <w:sz w:val="24"/>
                <w:szCs w:val="24"/>
              </w:rPr>
            </w:pPr>
          </w:p>
          <w:p w14:paraId="2BA60D45">
            <w:pPr>
              <w:spacing w:after="0" w:line="240" w:lineRule="auto"/>
              <w:jc w:val="center"/>
              <w:rPr>
                <w:rFonts w:eastAsia="Times New Roman" w:cs="Times New Roman"/>
                <w:sz w:val="24"/>
                <w:szCs w:val="24"/>
              </w:rPr>
            </w:pPr>
            <w:r>
              <w:rPr>
                <w:rFonts w:eastAsia="Times New Roman" w:cs="Times New Roman"/>
                <w:color w:val="000000"/>
                <w:sz w:val="22"/>
              </w:rPr>
              <w:t>Đ/c Lương Hải Hưng</w:t>
            </w:r>
          </w:p>
        </w:tc>
        <w:tc>
          <w:tcPr>
            <w:tcW w:w="2552" w:type="dxa"/>
            <w:tcBorders>
              <w:top w:val="single" w:color="000000" w:sz="4" w:space="0"/>
              <w:left w:val="single" w:color="000000" w:sz="6" w:space="0"/>
              <w:bottom w:val="single" w:color="000000" w:sz="4" w:space="0"/>
              <w:right w:val="single" w:color="000000" w:sz="6" w:space="0"/>
            </w:tcBorders>
            <w:shd w:val="clear" w:color="auto" w:fill="FFFFFF"/>
            <w:tcMar>
              <w:top w:w="0" w:type="dxa"/>
              <w:left w:w="45" w:type="dxa"/>
              <w:bottom w:w="0" w:type="dxa"/>
              <w:right w:w="45" w:type="dxa"/>
            </w:tcMar>
            <w:vAlign w:val="center"/>
          </w:tcPr>
          <w:p w14:paraId="1C57D3F4">
            <w:pPr>
              <w:spacing w:after="0" w:line="240" w:lineRule="auto"/>
              <w:jc w:val="both"/>
              <w:rPr>
                <w:rFonts w:eastAsia="Times New Roman" w:cs="Times New Roman"/>
                <w:sz w:val="24"/>
                <w:szCs w:val="24"/>
              </w:rPr>
            </w:pPr>
            <w:r>
              <w:rPr>
                <w:rFonts w:eastAsia="Times New Roman" w:cs="Times New Roman"/>
                <w:sz w:val="24"/>
                <w:szCs w:val="24"/>
              </w:rPr>
              <w:t>Đã tham mưu CV số 658- CV/ĐU,ngày 12/8/2026</w:t>
            </w:r>
          </w:p>
        </w:tc>
      </w:tr>
      <w:tr w14:paraId="50B69A1C">
        <w:tblPrEx>
          <w:tblCellMar>
            <w:top w:w="15" w:type="dxa"/>
            <w:left w:w="15" w:type="dxa"/>
            <w:bottom w:w="15" w:type="dxa"/>
            <w:right w:w="15" w:type="dxa"/>
          </w:tblCellMar>
        </w:tblPrEx>
        <w:trPr>
          <w:trHeight w:val="255" w:hRule="atLeast"/>
        </w:trPr>
        <w:tc>
          <w:tcPr>
            <w:tcW w:w="0" w:type="auto"/>
            <w:tcBorders>
              <w:top w:val="single" w:color="000000" w:sz="4" w:space="0"/>
              <w:left w:val="single" w:color="000000" w:sz="6" w:space="0"/>
              <w:bottom w:val="single" w:color="000000" w:sz="4" w:space="0"/>
              <w:right w:val="single" w:color="000000" w:sz="6" w:space="0"/>
            </w:tcBorders>
            <w:shd w:val="clear" w:color="auto" w:fill="FFFFFF"/>
            <w:tcMar>
              <w:top w:w="0" w:type="dxa"/>
              <w:left w:w="45" w:type="dxa"/>
              <w:bottom w:w="0" w:type="dxa"/>
              <w:right w:w="45" w:type="dxa"/>
            </w:tcMar>
            <w:vAlign w:val="center"/>
          </w:tcPr>
          <w:p w14:paraId="540C4A11">
            <w:pPr>
              <w:spacing w:after="0" w:line="240" w:lineRule="auto"/>
              <w:jc w:val="center"/>
              <w:rPr>
                <w:rFonts w:eastAsia="Times New Roman" w:cs="Times New Roman"/>
                <w:sz w:val="24"/>
                <w:szCs w:val="24"/>
              </w:rPr>
            </w:pPr>
            <w:r>
              <w:rPr>
                <w:rFonts w:eastAsia="Times New Roman" w:cs="Times New Roman"/>
                <w:color w:val="000000"/>
                <w:sz w:val="22"/>
              </w:rPr>
              <w:t>26</w:t>
            </w:r>
          </w:p>
          <w:p w14:paraId="768241B8">
            <w:pPr>
              <w:spacing w:after="0" w:line="240" w:lineRule="auto"/>
              <w:rPr>
                <w:rFonts w:eastAsia="Times New Roman" w:cs="Times New Roman"/>
                <w:sz w:val="24"/>
                <w:szCs w:val="24"/>
              </w:rPr>
            </w:pPr>
          </w:p>
        </w:tc>
        <w:tc>
          <w:tcPr>
            <w:tcW w:w="0" w:type="auto"/>
            <w:tcBorders>
              <w:top w:val="single" w:color="000000" w:sz="4" w:space="0"/>
              <w:left w:val="single" w:color="000000" w:sz="6" w:space="0"/>
              <w:bottom w:val="single" w:color="000000" w:sz="4" w:space="0"/>
              <w:right w:val="single" w:color="000000" w:sz="6" w:space="0"/>
            </w:tcBorders>
            <w:shd w:val="clear" w:color="auto" w:fill="FFFFFF"/>
            <w:tcMar>
              <w:top w:w="0" w:type="dxa"/>
              <w:left w:w="45" w:type="dxa"/>
              <w:bottom w:w="0" w:type="dxa"/>
              <w:right w:w="45" w:type="dxa"/>
            </w:tcMar>
            <w:vAlign w:val="center"/>
          </w:tcPr>
          <w:p w14:paraId="7E201DFC">
            <w:pPr>
              <w:spacing w:after="0" w:line="240" w:lineRule="auto"/>
              <w:jc w:val="both"/>
              <w:rPr>
                <w:rFonts w:eastAsia="Times New Roman" w:cs="Times New Roman"/>
                <w:sz w:val="24"/>
                <w:szCs w:val="24"/>
              </w:rPr>
            </w:pPr>
            <w:r>
              <w:rPr>
                <w:rFonts w:eastAsia="Times New Roman" w:cs="Times New Roman"/>
                <w:color w:val="000000"/>
                <w:sz w:val="22"/>
              </w:rPr>
              <w:t>Chuẩn bị hồ sơ, tài liệu, báo cáo phục vụ đoàn kiểm tra của Văn phòng Tỉnh ủy; tập trung các nội dung theo Kết luận 226-KL/TW, tài chính, tài sản đảng, đảng phí, văn thư - lưu trữ, cơ yếu.</w:t>
            </w:r>
          </w:p>
        </w:tc>
        <w:tc>
          <w:tcPr>
            <w:tcW w:w="0" w:type="auto"/>
            <w:tcBorders>
              <w:top w:val="single" w:color="000000" w:sz="4" w:space="0"/>
              <w:left w:val="single" w:color="000000" w:sz="6" w:space="0"/>
              <w:bottom w:val="single" w:color="000000" w:sz="4" w:space="0"/>
              <w:right w:val="single" w:color="000000" w:sz="6" w:space="0"/>
            </w:tcBorders>
            <w:shd w:val="clear" w:color="auto" w:fill="FFFFFF"/>
            <w:tcMar>
              <w:top w:w="0" w:type="dxa"/>
              <w:left w:w="45" w:type="dxa"/>
              <w:bottom w:w="0" w:type="dxa"/>
              <w:right w:w="45" w:type="dxa"/>
            </w:tcMar>
            <w:vAlign w:val="center"/>
          </w:tcPr>
          <w:p w14:paraId="312B4D5A">
            <w:pPr>
              <w:spacing w:after="0" w:line="240" w:lineRule="auto"/>
              <w:jc w:val="center"/>
              <w:rPr>
                <w:rFonts w:eastAsia="Times New Roman" w:cs="Times New Roman"/>
                <w:sz w:val="24"/>
                <w:szCs w:val="24"/>
              </w:rPr>
            </w:pPr>
            <w:r>
              <w:rPr>
                <w:rFonts w:eastAsia="Times New Roman" w:cs="Times New Roman"/>
                <w:color w:val="000000"/>
                <w:sz w:val="22"/>
              </w:rPr>
              <w:t>Văn phòng Đảng ủy</w:t>
            </w:r>
          </w:p>
        </w:tc>
        <w:tc>
          <w:tcPr>
            <w:tcW w:w="0" w:type="auto"/>
            <w:tcBorders>
              <w:top w:val="single" w:color="000000" w:sz="4" w:space="0"/>
              <w:left w:val="single" w:color="000000" w:sz="6" w:space="0"/>
              <w:bottom w:val="single" w:color="000000" w:sz="4" w:space="0"/>
              <w:right w:val="single" w:color="000000" w:sz="6" w:space="0"/>
            </w:tcBorders>
            <w:shd w:val="clear" w:color="auto" w:fill="FFFFFF"/>
            <w:tcMar>
              <w:top w:w="0" w:type="dxa"/>
              <w:left w:w="45" w:type="dxa"/>
              <w:bottom w:w="0" w:type="dxa"/>
              <w:right w:w="45" w:type="dxa"/>
            </w:tcMar>
            <w:vAlign w:val="center"/>
          </w:tcPr>
          <w:p w14:paraId="65433276">
            <w:pPr>
              <w:spacing w:after="0" w:line="240" w:lineRule="auto"/>
              <w:jc w:val="center"/>
              <w:rPr>
                <w:rFonts w:eastAsia="Times New Roman" w:cs="Times New Roman"/>
                <w:sz w:val="24"/>
                <w:szCs w:val="24"/>
              </w:rPr>
            </w:pPr>
            <w:r>
              <w:rPr>
                <w:rFonts w:eastAsia="Times New Roman" w:cs="Times New Roman"/>
                <w:color w:val="000000"/>
                <w:sz w:val="22"/>
              </w:rPr>
              <w:t>UBKT, Ban Xây dựng Đảng, các đơn vị liên quan</w:t>
            </w:r>
          </w:p>
        </w:tc>
        <w:tc>
          <w:tcPr>
            <w:tcW w:w="0" w:type="auto"/>
            <w:tcBorders>
              <w:top w:val="single" w:color="000000" w:sz="4" w:space="0"/>
              <w:left w:val="single" w:color="000000" w:sz="6" w:space="0"/>
              <w:bottom w:val="single" w:color="000000" w:sz="4" w:space="0"/>
              <w:right w:val="single" w:color="000000" w:sz="6" w:space="0"/>
            </w:tcBorders>
            <w:shd w:val="clear" w:color="auto" w:fill="FFFFFF"/>
            <w:tcMar>
              <w:top w:w="0" w:type="dxa"/>
              <w:left w:w="45" w:type="dxa"/>
              <w:bottom w:w="0" w:type="dxa"/>
              <w:right w:w="45" w:type="dxa"/>
            </w:tcMar>
            <w:vAlign w:val="center"/>
          </w:tcPr>
          <w:p w14:paraId="5DF3BE9E">
            <w:pPr>
              <w:spacing w:after="0" w:line="240" w:lineRule="auto"/>
              <w:rPr>
                <w:rFonts w:eastAsia="Times New Roman" w:cs="Times New Roman"/>
                <w:sz w:val="24"/>
                <w:szCs w:val="24"/>
              </w:rPr>
            </w:pPr>
            <w:r>
              <w:rPr>
                <w:rFonts w:eastAsia="Times New Roman" w:cs="Times New Roman"/>
                <w:color w:val="000000"/>
                <w:sz w:val="22"/>
              </w:rPr>
              <w:t>Trước 25/8/2026</w:t>
            </w:r>
          </w:p>
        </w:tc>
        <w:tc>
          <w:tcPr>
            <w:tcW w:w="0" w:type="auto"/>
            <w:tcBorders>
              <w:top w:val="single" w:color="000000" w:sz="4" w:space="0"/>
              <w:left w:val="single" w:color="000000" w:sz="6" w:space="0"/>
              <w:bottom w:val="single" w:color="000000" w:sz="4" w:space="0"/>
              <w:right w:val="single" w:color="000000" w:sz="6" w:space="0"/>
            </w:tcBorders>
            <w:shd w:val="clear" w:color="auto" w:fill="FFFFFF"/>
            <w:tcMar>
              <w:top w:w="0" w:type="dxa"/>
              <w:left w:w="45" w:type="dxa"/>
              <w:bottom w:w="0" w:type="dxa"/>
              <w:right w:w="45" w:type="dxa"/>
            </w:tcMar>
            <w:vAlign w:val="center"/>
          </w:tcPr>
          <w:p w14:paraId="6AE4A6DC">
            <w:pPr>
              <w:spacing w:after="0" w:line="240" w:lineRule="auto"/>
              <w:rPr>
                <w:rFonts w:eastAsia="Times New Roman" w:cs="Times New Roman"/>
                <w:sz w:val="24"/>
                <w:szCs w:val="24"/>
              </w:rPr>
            </w:pPr>
          </w:p>
        </w:tc>
        <w:tc>
          <w:tcPr>
            <w:tcW w:w="0" w:type="auto"/>
            <w:tcBorders>
              <w:top w:val="single" w:color="000000" w:sz="4" w:space="0"/>
              <w:left w:val="single" w:color="000000" w:sz="6" w:space="0"/>
              <w:bottom w:val="single" w:color="000000" w:sz="4" w:space="0"/>
              <w:right w:val="single" w:color="000000" w:sz="6" w:space="0"/>
            </w:tcBorders>
            <w:shd w:val="clear" w:color="auto" w:fill="FFFFFF"/>
            <w:tcMar>
              <w:top w:w="0" w:type="dxa"/>
              <w:left w:w="45" w:type="dxa"/>
              <w:bottom w:w="0" w:type="dxa"/>
              <w:right w:w="45" w:type="dxa"/>
            </w:tcMar>
            <w:vAlign w:val="center"/>
          </w:tcPr>
          <w:p w14:paraId="60E2429A">
            <w:pPr>
              <w:spacing w:after="0" w:line="240" w:lineRule="auto"/>
              <w:jc w:val="center"/>
              <w:rPr>
                <w:rFonts w:eastAsia="Times New Roman" w:cs="Times New Roman"/>
                <w:sz w:val="24"/>
                <w:szCs w:val="24"/>
              </w:rPr>
            </w:pPr>
            <w:r>
              <w:rPr>
                <w:rFonts w:eastAsia="Times New Roman" w:cs="Times New Roman"/>
                <w:color w:val="000000"/>
                <w:sz w:val="22"/>
              </w:rPr>
              <w:t>x</w:t>
            </w:r>
          </w:p>
        </w:tc>
        <w:tc>
          <w:tcPr>
            <w:tcW w:w="0" w:type="auto"/>
            <w:tcBorders>
              <w:top w:val="single" w:color="000000" w:sz="4" w:space="0"/>
              <w:left w:val="single" w:color="000000" w:sz="6" w:space="0"/>
              <w:bottom w:val="single" w:color="000000" w:sz="4" w:space="0"/>
              <w:right w:val="single" w:color="000000" w:sz="6" w:space="0"/>
            </w:tcBorders>
            <w:shd w:val="clear" w:color="auto" w:fill="FFEB9C"/>
            <w:tcMar>
              <w:top w:w="0" w:type="dxa"/>
              <w:left w:w="45" w:type="dxa"/>
              <w:bottom w:w="0" w:type="dxa"/>
              <w:right w:w="45" w:type="dxa"/>
            </w:tcMar>
            <w:vAlign w:val="center"/>
          </w:tcPr>
          <w:p w14:paraId="6321F160">
            <w:pPr>
              <w:spacing w:after="0" w:line="240" w:lineRule="auto"/>
              <w:rPr>
                <w:rFonts w:eastAsia="Times New Roman" w:cs="Times New Roman"/>
                <w:sz w:val="24"/>
                <w:szCs w:val="24"/>
              </w:rPr>
            </w:pPr>
          </w:p>
        </w:tc>
        <w:tc>
          <w:tcPr>
            <w:tcW w:w="1075" w:type="dxa"/>
            <w:tcBorders>
              <w:top w:val="single" w:color="000000" w:sz="4" w:space="0"/>
              <w:left w:val="single" w:color="000000" w:sz="6" w:space="0"/>
              <w:bottom w:val="single" w:color="000000" w:sz="4" w:space="0"/>
              <w:right w:val="single" w:color="000000" w:sz="6" w:space="0"/>
            </w:tcBorders>
            <w:shd w:val="clear" w:color="auto" w:fill="C6EFCE"/>
            <w:tcMar>
              <w:top w:w="0" w:type="dxa"/>
              <w:left w:w="45" w:type="dxa"/>
              <w:bottom w:w="0" w:type="dxa"/>
              <w:right w:w="45" w:type="dxa"/>
            </w:tcMar>
            <w:vAlign w:val="center"/>
          </w:tcPr>
          <w:p w14:paraId="2835CB24">
            <w:pPr>
              <w:spacing w:after="0" w:line="240" w:lineRule="auto"/>
              <w:jc w:val="center"/>
              <w:rPr>
                <w:rFonts w:eastAsia="Times New Roman" w:cs="Times New Roman"/>
                <w:sz w:val="24"/>
                <w:szCs w:val="24"/>
              </w:rPr>
            </w:pPr>
            <w:r>
              <w:rPr>
                <w:rFonts w:eastAsia="Times New Roman" w:cs="Times New Roman"/>
                <w:color w:val="000000"/>
                <w:sz w:val="22"/>
              </w:rPr>
              <w:t>Văn phòng Đảng ủy</w:t>
            </w:r>
          </w:p>
        </w:tc>
        <w:tc>
          <w:tcPr>
            <w:tcW w:w="1275" w:type="dxa"/>
            <w:tcBorders>
              <w:top w:val="single" w:color="000000" w:sz="4" w:space="0"/>
              <w:left w:val="single" w:color="000000" w:sz="6" w:space="0"/>
              <w:bottom w:val="single" w:color="000000" w:sz="4" w:space="0"/>
              <w:right w:val="single" w:color="000000" w:sz="6" w:space="0"/>
            </w:tcBorders>
            <w:shd w:val="clear" w:color="auto" w:fill="FFFFFF"/>
            <w:tcMar>
              <w:top w:w="0" w:type="dxa"/>
              <w:left w:w="45" w:type="dxa"/>
              <w:bottom w:w="0" w:type="dxa"/>
              <w:right w:w="45" w:type="dxa"/>
            </w:tcMar>
            <w:vAlign w:val="center"/>
          </w:tcPr>
          <w:p w14:paraId="5FBEE47A">
            <w:pPr>
              <w:spacing w:after="0" w:line="240" w:lineRule="auto"/>
              <w:jc w:val="center"/>
              <w:rPr>
                <w:rFonts w:eastAsia="Times New Roman" w:cs="Times New Roman"/>
                <w:sz w:val="24"/>
                <w:szCs w:val="24"/>
              </w:rPr>
            </w:pPr>
            <w:r>
              <w:rPr>
                <w:rFonts w:eastAsia="Times New Roman" w:cs="Times New Roman"/>
                <w:color w:val="000000"/>
                <w:sz w:val="22"/>
              </w:rPr>
              <w:t>Đ/c Lương Hải Hưng</w:t>
            </w:r>
          </w:p>
        </w:tc>
        <w:tc>
          <w:tcPr>
            <w:tcW w:w="2552" w:type="dxa"/>
            <w:tcBorders>
              <w:top w:val="single" w:color="000000" w:sz="4" w:space="0"/>
              <w:left w:val="single" w:color="000000" w:sz="6" w:space="0"/>
              <w:bottom w:val="single" w:color="000000" w:sz="4" w:space="0"/>
              <w:right w:val="single" w:color="000000" w:sz="6" w:space="0"/>
            </w:tcBorders>
            <w:shd w:val="clear" w:color="auto" w:fill="FFFFFF"/>
            <w:tcMar>
              <w:top w:w="0" w:type="dxa"/>
              <w:left w:w="45" w:type="dxa"/>
              <w:bottom w:w="0" w:type="dxa"/>
              <w:right w:w="45" w:type="dxa"/>
            </w:tcMar>
            <w:vAlign w:val="center"/>
          </w:tcPr>
          <w:p w14:paraId="39501807">
            <w:pPr>
              <w:spacing w:after="0" w:line="240" w:lineRule="auto"/>
              <w:jc w:val="both"/>
              <w:rPr>
                <w:rFonts w:eastAsia="Times New Roman" w:cs="Times New Roman"/>
                <w:sz w:val="24"/>
                <w:szCs w:val="24"/>
              </w:rPr>
            </w:pPr>
          </w:p>
        </w:tc>
      </w:tr>
      <w:tr w14:paraId="0129C4F8">
        <w:tblPrEx>
          <w:tblCellMar>
            <w:top w:w="15" w:type="dxa"/>
            <w:left w:w="15" w:type="dxa"/>
            <w:bottom w:w="15" w:type="dxa"/>
            <w:right w:w="15" w:type="dxa"/>
          </w:tblCellMar>
        </w:tblPrEx>
        <w:trPr>
          <w:trHeight w:val="255" w:hRule="atLeast"/>
        </w:trPr>
        <w:tc>
          <w:tcPr>
            <w:tcW w:w="0" w:type="auto"/>
            <w:tcBorders>
              <w:top w:val="single" w:color="000000" w:sz="4" w:space="0"/>
              <w:left w:val="single" w:color="000000" w:sz="6" w:space="0"/>
              <w:bottom w:val="single" w:color="000000" w:sz="4" w:space="0"/>
              <w:right w:val="single" w:color="000000" w:sz="6" w:space="0"/>
            </w:tcBorders>
            <w:shd w:val="clear" w:color="auto" w:fill="FFFFFF"/>
            <w:tcMar>
              <w:top w:w="0" w:type="dxa"/>
              <w:left w:w="45" w:type="dxa"/>
              <w:bottom w:w="0" w:type="dxa"/>
              <w:right w:w="45" w:type="dxa"/>
            </w:tcMar>
            <w:vAlign w:val="center"/>
          </w:tcPr>
          <w:p w14:paraId="08430EA6">
            <w:pPr>
              <w:spacing w:after="0" w:line="240" w:lineRule="auto"/>
              <w:jc w:val="center"/>
              <w:rPr>
                <w:rFonts w:eastAsia="Times New Roman" w:cs="Times New Roman"/>
                <w:sz w:val="24"/>
                <w:szCs w:val="24"/>
              </w:rPr>
            </w:pPr>
            <w:r>
              <w:rPr>
                <w:rFonts w:eastAsia="Times New Roman" w:cs="Times New Roman"/>
                <w:color w:val="000000"/>
                <w:sz w:val="22"/>
              </w:rPr>
              <w:t>27</w:t>
            </w:r>
          </w:p>
          <w:p w14:paraId="0F95AE0E">
            <w:pPr>
              <w:spacing w:after="0" w:line="240" w:lineRule="auto"/>
              <w:rPr>
                <w:rFonts w:eastAsia="Times New Roman" w:cs="Times New Roman"/>
                <w:sz w:val="24"/>
                <w:szCs w:val="24"/>
              </w:rPr>
            </w:pPr>
          </w:p>
        </w:tc>
        <w:tc>
          <w:tcPr>
            <w:tcW w:w="0" w:type="auto"/>
            <w:tcBorders>
              <w:top w:val="single" w:color="000000" w:sz="4" w:space="0"/>
              <w:left w:val="single" w:color="000000" w:sz="6" w:space="0"/>
              <w:bottom w:val="single" w:color="000000" w:sz="4" w:space="0"/>
              <w:right w:val="single" w:color="000000" w:sz="6" w:space="0"/>
            </w:tcBorders>
            <w:shd w:val="clear" w:color="auto" w:fill="FFFFFF"/>
            <w:tcMar>
              <w:top w:w="0" w:type="dxa"/>
              <w:left w:w="45" w:type="dxa"/>
              <w:bottom w:w="0" w:type="dxa"/>
              <w:right w:w="45" w:type="dxa"/>
            </w:tcMar>
            <w:vAlign w:val="center"/>
          </w:tcPr>
          <w:p w14:paraId="7C4307F4">
            <w:pPr>
              <w:spacing w:after="0" w:line="240" w:lineRule="auto"/>
              <w:jc w:val="both"/>
              <w:rPr>
                <w:rFonts w:eastAsia="Times New Roman" w:cs="Times New Roman"/>
                <w:sz w:val="24"/>
                <w:szCs w:val="24"/>
              </w:rPr>
            </w:pPr>
            <w:r>
              <w:rPr>
                <w:rFonts w:eastAsia="Times New Roman" w:cs="Times New Roman"/>
                <w:color w:val="000000"/>
                <w:sz w:val="22"/>
              </w:rPr>
              <w:t>Rà soát nhu cầu, tham mưu cân đối, bố trí, cấp kinh phí; hướng dẫn quản lý, sử dụng, thanh quyết toán kinh phí đúng quy định.</w:t>
            </w:r>
          </w:p>
        </w:tc>
        <w:tc>
          <w:tcPr>
            <w:tcW w:w="0" w:type="auto"/>
            <w:tcBorders>
              <w:top w:val="single" w:color="000000" w:sz="4" w:space="0"/>
              <w:left w:val="single" w:color="000000" w:sz="6" w:space="0"/>
              <w:bottom w:val="single" w:color="000000" w:sz="4" w:space="0"/>
              <w:right w:val="single" w:color="000000" w:sz="6" w:space="0"/>
            </w:tcBorders>
            <w:shd w:val="clear" w:color="auto" w:fill="FFFFFF"/>
            <w:tcMar>
              <w:top w:w="0" w:type="dxa"/>
              <w:left w:w="45" w:type="dxa"/>
              <w:bottom w:w="0" w:type="dxa"/>
              <w:right w:w="45" w:type="dxa"/>
            </w:tcMar>
            <w:vAlign w:val="center"/>
          </w:tcPr>
          <w:p w14:paraId="329516AD">
            <w:pPr>
              <w:spacing w:after="0" w:line="240" w:lineRule="auto"/>
              <w:jc w:val="center"/>
              <w:rPr>
                <w:rFonts w:eastAsia="Times New Roman" w:cs="Times New Roman"/>
                <w:sz w:val="24"/>
                <w:szCs w:val="24"/>
              </w:rPr>
            </w:pPr>
            <w:r>
              <w:rPr>
                <w:rFonts w:eastAsia="Times New Roman" w:cs="Times New Roman"/>
                <w:color w:val="000000"/>
                <w:sz w:val="22"/>
              </w:rPr>
              <w:t>Văn phòng Đảng ủy</w:t>
            </w:r>
          </w:p>
        </w:tc>
        <w:tc>
          <w:tcPr>
            <w:tcW w:w="0" w:type="auto"/>
            <w:tcBorders>
              <w:top w:val="single" w:color="000000" w:sz="4" w:space="0"/>
              <w:left w:val="single" w:color="000000" w:sz="6" w:space="0"/>
              <w:bottom w:val="single" w:color="000000" w:sz="4" w:space="0"/>
              <w:right w:val="single" w:color="000000" w:sz="6" w:space="0"/>
            </w:tcBorders>
            <w:shd w:val="clear" w:color="auto" w:fill="FFFFFF"/>
            <w:tcMar>
              <w:top w:w="0" w:type="dxa"/>
              <w:left w:w="45" w:type="dxa"/>
              <w:bottom w:w="0" w:type="dxa"/>
              <w:right w:w="45" w:type="dxa"/>
            </w:tcMar>
            <w:vAlign w:val="center"/>
          </w:tcPr>
          <w:p w14:paraId="1C93A837">
            <w:pPr>
              <w:spacing w:after="0" w:line="240" w:lineRule="auto"/>
              <w:jc w:val="center"/>
              <w:rPr>
                <w:rFonts w:eastAsia="Times New Roman" w:cs="Times New Roman"/>
                <w:sz w:val="24"/>
                <w:szCs w:val="24"/>
              </w:rPr>
            </w:pPr>
            <w:r>
              <w:rPr>
                <w:rFonts w:eastAsia="Times New Roman" w:cs="Times New Roman"/>
                <w:color w:val="000000"/>
                <w:sz w:val="22"/>
              </w:rPr>
              <w:t>Phòng Kinh tế</w:t>
            </w:r>
          </w:p>
        </w:tc>
        <w:tc>
          <w:tcPr>
            <w:tcW w:w="0" w:type="auto"/>
            <w:tcBorders>
              <w:top w:val="single" w:color="000000" w:sz="4" w:space="0"/>
              <w:left w:val="single" w:color="000000" w:sz="6" w:space="0"/>
              <w:bottom w:val="single" w:color="000000" w:sz="4" w:space="0"/>
              <w:right w:val="single" w:color="000000" w:sz="6" w:space="0"/>
            </w:tcBorders>
            <w:shd w:val="clear" w:color="auto" w:fill="FFFFFF"/>
            <w:tcMar>
              <w:top w:w="0" w:type="dxa"/>
              <w:left w:w="45" w:type="dxa"/>
              <w:bottom w:w="0" w:type="dxa"/>
              <w:right w:w="45" w:type="dxa"/>
            </w:tcMar>
            <w:vAlign w:val="center"/>
          </w:tcPr>
          <w:p w14:paraId="67A916C0">
            <w:pPr>
              <w:spacing w:after="0" w:line="240" w:lineRule="auto"/>
              <w:rPr>
                <w:rFonts w:eastAsia="Times New Roman" w:cs="Times New Roman"/>
                <w:sz w:val="24"/>
                <w:szCs w:val="24"/>
              </w:rPr>
            </w:pPr>
            <w:r>
              <w:rPr>
                <w:rFonts w:eastAsia="Times New Roman" w:cs="Times New Roman"/>
                <w:color w:val="000000"/>
                <w:sz w:val="22"/>
              </w:rPr>
              <w:t>Thường xuyên</w:t>
            </w:r>
          </w:p>
        </w:tc>
        <w:tc>
          <w:tcPr>
            <w:tcW w:w="0" w:type="auto"/>
            <w:tcBorders>
              <w:top w:val="single" w:color="000000" w:sz="4" w:space="0"/>
              <w:left w:val="single" w:color="000000" w:sz="6" w:space="0"/>
              <w:bottom w:val="single" w:color="000000" w:sz="4" w:space="0"/>
              <w:right w:val="single" w:color="000000" w:sz="6" w:space="0"/>
            </w:tcBorders>
            <w:shd w:val="clear" w:color="auto" w:fill="FFFFFF"/>
            <w:tcMar>
              <w:top w:w="0" w:type="dxa"/>
              <w:left w:w="45" w:type="dxa"/>
              <w:bottom w:w="0" w:type="dxa"/>
              <w:right w:w="45" w:type="dxa"/>
            </w:tcMar>
            <w:vAlign w:val="center"/>
          </w:tcPr>
          <w:p w14:paraId="5CDABC9C">
            <w:pPr>
              <w:spacing w:after="0" w:line="240" w:lineRule="auto"/>
              <w:rPr>
                <w:rFonts w:eastAsia="Times New Roman" w:cs="Times New Roman"/>
                <w:sz w:val="24"/>
                <w:szCs w:val="24"/>
              </w:rPr>
            </w:pPr>
          </w:p>
        </w:tc>
        <w:tc>
          <w:tcPr>
            <w:tcW w:w="0" w:type="auto"/>
            <w:tcBorders>
              <w:top w:val="single" w:color="000000" w:sz="4" w:space="0"/>
              <w:left w:val="single" w:color="000000" w:sz="6" w:space="0"/>
              <w:bottom w:val="single" w:color="000000" w:sz="4" w:space="0"/>
              <w:right w:val="single" w:color="000000" w:sz="6" w:space="0"/>
            </w:tcBorders>
            <w:shd w:val="clear" w:color="auto" w:fill="FFFFFF"/>
            <w:tcMar>
              <w:top w:w="0" w:type="dxa"/>
              <w:left w:w="45" w:type="dxa"/>
              <w:bottom w:w="0" w:type="dxa"/>
              <w:right w:w="45" w:type="dxa"/>
            </w:tcMar>
            <w:vAlign w:val="center"/>
          </w:tcPr>
          <w:p w14:paraId="4E8285FC">
            <w:pPr>
              <w:spacing w:after="0" w:line="240" w:lineRule="auto"/>
              <w:jc w:val="center"/>
              <w:rPr>
                <w:rFonts w:eastAsia="Times New Roman" w:cs="Times New Roman"/>
                <w:sz w:val="24"/>
                <w:szCs w:val="24"/>
              </w:rPr>
            </w:pPr>
            <w:r>
              <w:rPr>
                <w:rFonts w:eastAsia="Times New Roman" w:cs="Times New Roman"/>
                <w:sz w:val="24"/>
                <w:szCs w:val="24"/>
              </w:rPr>
              <w:t>x</w:t>
            </w:r>
          </w:p>
        </w:tc>
        <w:tc>
          <w:tcPr>
            <w:tcW w:w="0" w:type="auto"/>
            <w:tcBorders>
              <w:top w:val="single" w:color="000000" w:sz="4" w:space="0"/>
              <w:left w:val="single" w:color="000000" w:sz="6" w:space="0"/>
              <w:bottom w:val="single" w:color="000000" w:sz="4" w:space="0"/>
              <w:right w:val="single" w:color="000000" w:sz="6" w:space="0"/>
            </w:tcBorders>
            <w:shd w:val="clear" w:color="auto" w:fill="FFEB9C"/>
            <w:tcMar>
              <w:top w:w="0" w:type="dxa"/>
              <w:left w:w="45" w:type="dxa"/>
              <w:bottom w:w="0" w:type="dxa"/>
              <w:right w:w="45" w:type="dxa"/>
            </w:tcMar>
            <w:vAlign w:val="center"/>
          </w:tcPr>
          <w:p w14:paraId="005B022C">
            <w:pPr>
              <w:spacing w:after="0" w:line="240" w:lineRule="auto"/>
              <w:rPr>
                <w:rFonts w:eastAsia="Times New Roman" w:cs="Times New Roman"/>
                <w:sz w:val="24"/>
                <w:szCs w:val="24"/>
              </w:rPr>
            </w:pPr>
          </w:p>
        </w:tc>
        <w:tc>
          <w:tcPr>
            <w:tcW w:w="1075" w:type="dxa"/>
            <w:tcBorders>
              <w:top w:val="single" w:color="000000" w:sz="4" w:space="0"/>
              <w:left w:val="single" w:color="000000" w:sz="6" w:space="0"/>
              <w:bottom w:val="single" w:color="000000" w:sz="4" w:space="0"/>
              <w:right w:val="single" w:color="000000" w:sz="6" w:space="0"/>
            </w:tcBorders>
            <w:shd w:val="clear" w:color="auto" w:fill="C6EFCE"/>
            <w:tcMar>
              <w:top w:w="0" w:type="dxa"/>
              <w:left w:w="45" w:type="dxa"/>
              <w:bottom w:w="0" w:type="dxa"/>
              <w:right w:w="45" w:type="dxa"/>
            </w:tcMar>
            <w:vAlign w:val="center"/>
          </w:tcPr>
          <w:p w14:paraId="3E6EFB7F">
            <w:pPr>
              <w:spacing w:after="0" w:line="240" w:lineRule="auto"/>
              <w:jc w:val="center"/>
              <w:rPr>
                <w:rFonts w:eastAsia="Times New Roman" w:cs="Times New Roman"/>
                <w:sz w:val="24"/>
                <w:szCs w:val="24"/>
              </w:rPr>
            </w:pPr>
            <w:r>
              <w:rPr>
                <w:rFonts w:eastAsia="Times New Roman" w:cs="Times New Roman"/>
                <w:color w:val="000000"/>
                <w:sz w:val="22"/>
              </w:rPr>
              <w:t>Văn phòng Đảng ủy</w:t>
            </w:r>
          </w:p>
        </w:tc>
        <w:tc>
          <w:tcPr>
            <w:tcW w:w="1275" w:type="dxa"/>
            <w:tcBorders>
              <w:top w:val="single" w:color="000000" w:sz="4" w:space="0"/>
              <w:left w:val="single" w:color="000000" w:sz="6" w:space="0"/>
              <w:bottom w:val="single" w:color="000000" w:sz="4" w:space="0"/>
              <w:right w:val="single" w:color="000000" w:sz="6" w:space="0"/>
            </w:tcBorders>
            <w:shd w:val="clear" w:color="auto" w:fill="FFFFFF"/>
            <w:tcMar>
              <w:top w:w="0" w:type="dxa"/>
              <w:left w:w="45" w:type="dxa"/>
              <w:bottom w:w="0" w:type="dxa"/>
              <w:right w:w="45" w:type="dxa"/>
            </w:tcMar>
            <w:vAlign w:val="center"/>
          </w:tcPr>
          <w:p w14:paraId="42B302BE">
            <w:pPr>
              <w:spacing w:after="0" w:line="240" w:lineRule="auto"/>
              <w:jc w:val="center"/>
              <w:rPr>
                <w:rFonts w:eastAsia="Times New Roman" w:cs="Times New Roman"/>
                <w:sz w:val="24"/>
                <w:szCs w:val="24"/>
              </w:rPr>
            </w:pPr>
          </w:p>
          <w:p w14:paraId="687CFF73">
            <w:pPr>
              <w:spacing w:after="0" w:line="240" w:lineRule="auto"/>
              <w:jc w:val="center"/>
              <w:rPr>
                <w:rFonts w:eastAsia="Times New Roman" w:cs="Times New Roman"/>
                <w:sz w:val="24"/>
                <w:szCs w:val="24"/>
              </w:rPr>
            </w:pPr>
            <w:r>
              <w:rPr>
                <w:rFonts w:eastAsia="Times New Roman" w:cs="Times New Roman"/>
                <w:color w:val="000000"/>
                <w:sz w:val="22"/>
              </w:rPr>
              <w:t>Đ/c Lương Hải Hưng</w:t>
            </w:r>
          </w:p>
        </w:tc>
        <w:tc>
          <w:tcPr>
            <w:tcW w:w="2552" w:type="dxa"/>
            <w:tcBorders>
              <w:top w:val="single" w:color="000000" w:sz="4" w:space="0"/>
              <w:left w:val="single" w:color="000000" w:sz="6" w:space="0"/>
              <w:bottom w:val="single" w:color="000000" w:sz="4" w:space="0"/>
              <w:right w:val="single" w:color="000000" w:sz="6" w:space="0"/>
            </w:tcBorders>
            <w:shd w:val="clear" w:color="auto" w:fill="FFFFFF"/>
            <w:tcMar>
              <w:top w:w="0" w:type="dxa"/>
              <w:left w:w="45" w:type="dxa"/>
              <w:bottom w:w="0" w:type="dxa"/>
              <w:right w:w="45" w:type="dxa"/>
            </w:tcMar>
            <w:vAlign w:val="center"/>
          </w:tcPr>
          <w:p w14:paraId="1E60C31C">
            <w:pPr>
              <w:spacing w:after="0" w:line="240" w:lineRule="auto"/>
              <w:jc w:val="both"/>
              <w:rPr>
                <w:rFonts w:eastAsia="Times New Roman" w:cs="Times New Roman"/>
                <w:sz w:val="24"/>
                <w:szCs w:val="24"/>
              </w:rPr>
            </w:pPr>
          </w:p>
        </w:tc>
      </w:tr>
      <w:tr w14:paraId="0EC79BD3">
        <w:tblPrEx>
          <w:tblCellMar>
            <w:top w:w="15" w:type="dxa"/>
            <w:left w:w="15" w:type="dxa"/>
            <w:bottom w:w="15" w:type="dxa"/>
            <w:right w:w="15" w:type="dxa"/>
          </w:tblCellMar>
        </w:tblPrEx>
        <w:trPr>
          <w:trHeight w:val="255" w:hRule="atLeast"/>
        </w:trPr>
        <w:tc>
          <w:tcPr>
            <w:tcW w:w="0" w:type="auto"/>
            <w:tcBorders>
              <w:top w:val="single" w:color="000000" w:sz="4" w:space="0"/>
              <w:left w:val="single" w:color="000000" w:sz="6" w:space="0"/>
              <w:bottom w:val="single" w:color="000000" w:sz="4" w:space="0"/>
              <w:right w:val="single" w:color="000000" w:sz="6" w:space="0"/>
            </w:tcBorders>
            <w:shd w:val="clear" w:color="auto" w:fill="FFFFFF"/>
            <w:tcMar>
              <w:top w:w="0" w:type="dxa"/>
              <w:left w:w="45" w:type="dxa"/>
              <w:bottom w:w="0" w:type="dxa"/>
              <w:right w:w="45" w:type="dxa"/>
            </w:tcMar>
            <w:vAlign w:val="center"/>
          </w:tcPr>
          <w:p w14:paraId="3A760F9F">
            <w:pPr>
              <w:spacing w:after="0" w:line="240" w:lineRule="auto"/>
              <w:jc w:val="center"/>
              <w:rPr>
                <w:rFonts w:eastAsia="Times New Roman" w:cs="Times New Roman"/>
                <w:sz w:val="24"/>
                <w:szCs w:val="24"/>
              </w:rPr>
            </w:pPr>
            <w:r>
              <w:rPr>
                <w:rFonts w:eastAsia="Times New Roman" w:cs="Times New Roman"/>
                <w:color w:val="000000"/>
                <w:sz w:val="22"/>
              </w:rPr>
              <w:t>28</w:t>
            </w:r>
          </w:p>
          <w:p w14:paraId="5E422313">
            <w:pPr>
              <w:spacing w:after="0" w:line="240" w:lineRule="auto"/>
              <w:rPr>
                <w:rFonts w:eastAsia="Times New Roman" w:cs="Times New Roman"/>
                <w:sz w:val="24"/>
                <w:szCs w:val="24"/>
              </w:rPr>
            </w:pPr>
          </w:p>
        </w:tc>
        <w:tc>
          <w:tcPr>
            <w:tcW w:w="0" w:type="auto"/>
            <w:tcBorders>
              <w:top w:val="single" w:color="000000" w:sz="4" w:space="0"/>
              <w:left w:val="single" w:color="000000" w:sz="6" w:space="0"/>
              <w:bottom w:val="single" w:color="000000" w:sz="4" w:space="0"/>
              <w:right w:val="single" w:color="000000" w:sz="6" w:space="0"/>
            </w:tcBorders>
            <w:shd w:val="clear" w:color="auto" w:fill="FFFFFF"/>
            <w:tcMar>
              <w:top w:w="0" w:type="dxa"/>
              <w:left w:w="45" w:type="dxa"/>
              <w:bottom w:w="0" w:type="dxa"/>
              <w:right w:w="45" w:type="dxa"/>
            </w:tcMar>
            <w:vAlign w:val="center"/>
          </w:tcPr>
          <w:p w14:paraId="2A486CD1">
            <w:pPr>
              <w:spacing w:after="0" w:line="240" w:lineRule="auto"/>
              <w:jc w:val="both"/>
              <w:rPr>
                <w:rFonts w:eastAsia="Times New Roman" w:cs="Times New Roman"/>
                <w:sz w:val="24"/>
                <w:szCs w:val="24"/>
              </w:rPr>
            </w:pPr>
            <w:r>
              <w:rPr>
                <w:rFonts w:eastAsia="Times New Roman" w:cs="Times New Roman"/>
                <w:color w:val="000000"/>
                <w:sz w:val="22"/>
              </w:rPr>
              <w:t>Thực hiện nghiêm chế độ thông tin, báo cáo; kiểm tra, đối chiếu, chuẩn hóa số liệu trước khi trình Thường trực Đảng ủy.</w:t>
            </w:r>
          </w:p>
        </w:tc>
        <w:tc>
          <w:tcPr>
            <w:tcW w:w="0" w:type="auto"/>
            <w:tcBorders>
              <w:top w:val="single" w:color="000000" w:sz="4" w:space="0"/>
              <w:left w:val="single" w:color="000000" w:sz="6" w:space="0"/>
              <w:bottom w:val="single" w:color="000000" w:sz="4" w:space="0"/>
              <w:right w:val="single" w:color="000000" w:sz="6" w:space="0"/>
            </w:tcBorders>
            <w:shd w:val="clear" w:color="auto" w:fill="FFFFFF"/>
            <w:tcMar>
              <w:top w:w="0" w:type="dxa"/>
              <w:left w:w="45" w:type="dxa"/>
              <w:bottom w:w="0" w:type="dxa"/>
              <w:right w:w="45" w:type="dxa"/>
            </w:tcMar>
            <w:vAlign w:val="center"/>
          </w:tcPr>
          <w:p w14:paraId="37834A65">
            <w:pPr>
              <w:spacing w:after="0" w:line="240" w:lineRule="auto"/>
              <w:jc w:val="center"/>
              <w:rPr>
                <w:rFonts w:eastAsia="Times New Roman" w:cs="Times New Roman"/>
                <w:sz w:val="24"/>
                <w:szCs w:val="24"/>
              </w:rPr>
            </w:pPr>
            <w:r>
              <w:rPr>
                <w:rFonts w:eastAsia="Times New Roman" w:cs="Times New Roman"/>
                <w:color w:val="000000"/>
                <w:sz w:val="22"/>
              </w:rPr>
              <w:t>Văn phòng Đảng ủy</w:t>
            </w:r>
          </w:p>
        </w:tc>
        <w:tc>
          <w:tcPr>
            <w:tcW w:w="0" w:type="auto"/>
            <w:tcBorders>
              <w:top w:val="single" w:color="000000" w:sz="4" w:space="0"/>
              <w:left w:val="single" w:color="000000" w:sz="6" w:space="0"/>
              <w:bottom w:val="single" w:color="000000" w:sz="4" w:space="0"/>
              <w:right w:val="single" w:color="000000" w:sz="6" w:space="0"/>
            </w:tcBorders>
            <w:shd w:val="clear" w:color="auto" w:fill="FFFFFF"/>
            <w:tcMar>
              <w:top w:w="0" w:type="dxa"/>
              <w:left w:w="45" w:type="dxa"/>
              <w:bottom w:w="0" w:type="dxa"/>
              <w:right w:w="45" w:type="dxa"/>
            </w:tcMar>
            <w:vAlign w:val="center"/>
          </w:tcPr>
          <w:p w14:paraId="42C9CE92">
            <w:pPr>
              <w:spacing w:after="0" w:line="240" w:lineRule="auto"/>
              <w:jc w:val="center"/>
              <w:rPr>
                <w:rFonts w:eastAsia="Times New Roman" w:cs="Times New Roman"/>
                <w:sz w:val="24"/>
                <w:szCs w:val="24"/>
              </w:rPr>
            </w:pPr>
            <w:r>
              <w:rPr>
                <w:rFonts w:eastAsia="Times New Roman" w:cs="Times New Roman"/>
                <w:color w:val="000000"/>
                <w:sz w:val="22"/>
              </w:rPr>
              <w:t>Các cơ quan, đơn vị</w:t>
            </w:r>
          </w:p>
        </w:tc>
        <w:tc>
          <w:tcPr>
            <w:tcW w:w="0" w:type="auto"/>
            <w:tcBorders>
              <w:top w:val="single" w:color="000000" w:sz="4" w:space="0"/>
              <w:left w:val="single" w:color="000000" w:sz="6" w:space="0"/>
              <w:bottom w:val="single" w:color="000000" w:sz="4" w:space="0"/>
              <w:right w:val="single" w:color="000000" w:sz="6" w:space="0"/>
            </w:tcBorders>
            <w:shd w:val="clear" w:color="auto" w:fill="FFFFFF"/>
            <w:tcMar>
              <w:top w:w="0" w:type="dxa"/>
              <w:left w:w="45" w:type="dxa"/>
              <w:bottom w:w="0" w:type="dxa"/>
              <w:right w:w="45" w:type="dxa"/>
            </w:tcMar>
            <w:vAlign w:val="center"/>
          </w:tcPr>
          <w:p w14:paraId="530694A0">
            <w:pPr>
              <w:spacing w:after="0" w:line="240" w:lineRule="auto"/>
              <w:rPr>
                <w:rFonts w:eastAsia="Times New Roman" w:cs="Times New Roman"/>
                <w:sz w:val="24"/>
                <w:szCs w:val="24"/>
              </w:rPr>
            </w:pPr>
            <w:r>
              <w:rPr>
                <w:rFonts w:eastAsia="Times New Roman" w:cs="Times New Roman"/>
                <w:color w:val="000000"/>
                <w:sz w:val="22"/>
              </w:rPr>
              <w:t>Thường xuyên</w:t>
            </w:r>
          </w:p>
        </w:tc>
        <w:tc>
          <w:tcPr>
            <w:tcW w:w="0" w:type="auto"/>
            <w:tcBorders>
              <w:top w:val="single" w:color="000000" w:sz="4" w:space="0"/>
              <w:left w:val="single" w:color="000000" w:sz="6" w:space="0"/>
              <w:bottom w:val="single" w:color="000000" w:sz="4" w:space="0"/>
              <w:right w:val="single" w:color="000000" w:sz="6" w:space="0"/>
            </w:tcBorders>
            <w:shd w:val="clear" w:color="auto" w:fill="FFFFFF"/>
            <w:tcMar>
              <w:top w:w="0" w:type="dxa"/>
              <w:left w:w="45" w:type="dxa"/>
              <w:bottom w:w="0" w:type="dxa"/>
              <w:right w:w="45" w:type="dxa"/>
            </w:tcMar>
            <w:vAlign w:val="center"/>
          </w:tcPr>
          <w:p w14:paraId="3E8092F2">
            <w:pPr>
              <w:spacing w:after="0" w:line="240" w:lineRule="auto"/>
              <w:rPr>
                <w:rFonts w:eastAsia="Times New Roman" w:cs="Times New Roman"/>
                <w:sz w:val="24"/>
                <w:szCs w:val="24"/>
              </w:rPr>
            </w:pPr>
          </w:p>
        </w:tc>
        <w:tc>
          <w:tcPr>
            <w:tcW w:w="0" w:type="auto"/>
            <w:tcBorders>
              <w:top w:val="single" w:color="000000" w:sz="4" w:space="0"/>
              <w:left w:val="single" w:color="000000" w:sz="6" w:space="0"/>
              <w:bottom w:val="single" w:color="000000" w:sz="4" w:space="0"/>
              <w:right w:val="single" w:color="000000" w:sz="6" w:space="0"/>
            </w:tcBorders>
            <w:shd w:val="clear" w:color="auto" w:fill="FFFFFF"/>
            <w:tcMar>
              <w:top w:w="0" w:type="dxa"/>
              <w:left w:w="45" w:type="dxa"/>
              <w:bottom w:w="0" w:type="dxa"/>
              <w:right w:w="45" w:type="dxa"/>
            </w:tcMar>
            <w:vAlign w:val="center"/>
          </w:tcPr>
          <w:p w14:paraId="65921911">
            <w:pPr>
              <w:spacing w:after="0" w:line="240" w:lineRule="auto"/>
              <w:jc w:val="center"/>
              <w:rPr>
                <w:rFonts w:eastAsia="Times New Roman" w:cs="Times New Roman"/>
                <w:sz w:val="24"/>
                <w:szCs w:val="24"/>
              </w:rPr>
            </w:pPr>
            <w:r>
              <w:rPr>
                <w:rFonts w:eastAsia="Times New Roman" w:cs="Times New Roman"/>
                <w:color w:val="000000"/>
                <w:sz w:val="22"/>
              </w:rPr>
              <w:t>x</w:t>
            </w:r>
          </w:p>
        </w:tc>
        <w:tc>
          <w:tcPr>
            <w:tcW w:w="0" w:type="auto"/>
            <w:tcBorders>
              <w:top w:val="single" w:color="000000" w:sz="4" w:space="0"/>
              <w:left w:val="single" w:color="000000" w:sz="6" w:space="0"/>
              <w:bottom w:val="single" w:color="000000" w:sz="4" w:space="0"/>
              <w:right w:val="single" w:color="000000" w:sz="6" w:space="0"/>
            </w:tcBorders>
            <w:shd w:val="clear" w:color="auto" w:fill="FFEB9C"/>
            <w:tcMar>
              <w:top w:w="0" w:type="dxa"/>
              <w:left w:w="45" w:type="dxa"/>
              <w:bottom w:w="0" w:type="dxa"/>
              <w:right w:w="45" w:type="dxa"/>
            </w:tcMar>
            <w:vAlign w:val="center"/>
          </w:tcPr>
          <w:p w14:paraId="30D88222">
            <w:pPr>
              <w:spacing w:after="0" w:line="240" w:lineRule="auto"/>
              <w:rPr>
                <w:rFonts w:eastAsia="Times New Roman" w:cs="Times New Roman"/>
                <w:sz w:val="24"/>
                <w:szCs w:val="24"/>
              </w:rPr>
            </w:pPr>
          </w:p>
        </w:tc>
        <w:tc>
          <w:tcPr>
            <w:tcW w:w="1075" w:type="dxa"/>
            <w:tcBorders>
              <w:top w:val="single" w:color="000000" w:sz="4" w:space="0"/>
              <w:left w:val="single" w:color="000000" w:sz="6" w:space="0"/>
              <w:bottom w:val="single" w:color="000000" w:sz="4" w:space="0"/>
              <w:right w:val="single" w:color="000000" w:sz="6" w:space="0"/>
            </w:tcBorders>
            <w:shd w:val="clear" w:color="auto" w:fill="C6EFCE"/>
            <w:tcMar>
              <w:top w:w="0" w:type="dxa"/>
              <w:left w:w="45" w:type="dxa"/>
              <w:bottom w:w="0" w:type="dxa"/>
              <w:right w:w="45" w:type="dxa"/>
            </w:tcMar>
            <w:vAlign w:val="center"/>
          </w:tcPr>
          <w:p w14:paraId="7D052DD6">
            <w:pPr>
              <w:spacing w:after="0" w:line="240" w:lineRule="auto"/>
              <w:jc w:val="center"/>
              <w:rPr>
                <w:rFonts w:eastAsia="Times New Roman" w:cs="Times New Roman"/>
                <w:sz w:val="24"/>
                <w:szCs w:val="24"/>
              </w:rPr>
            </w:pPr>
            <w:r>
              <w:rPr>
                <w:rFonts w:eastAsia="Times New Roman" w:cs="Times New Roman"/>
                <w:color w:val="000000"/>
                <w:sz w:val="22"/>
              </w:rPr>
              <w:t>Văn phòng Đảng ủy</w:t>
            </w:r>
          </w:p>
        </w:tc>
        <w:tc>
          <w:tcPr>
            <w:tcW w:w="1275" w:type="dxa"/>
            <w:tcBorders>
              <w:top w:val="single" w:color="000000" w:sz="4" w:space="0"/>
              <w:left w:val="single" w:color="000000" w:sz="6" w:space="0"/>
              <w:bottom w:val="single" w:color="000000" w:sz="4" w:space="0"/>
              <w:right w:val="single" w:color="000000" w:sz="6" w:space="0"/>
            </w:tcBorders>
            <w:shd w:val="clear" w:color="auto" w:fill="FFFFFF"/>
            <w:tcMar>
              <w:top w:w="0" w:type="dxa"/>
              <w:left w:w="45" w:type="dxa"/>
              <w:bottom w:w="0" w:type="dxa"/>
              <w:right w:w="45" w:type="dxa"/>
            </w:tcMar>
            <w:vAlign w:val="center"/>
          </w:tcPr>
          <w:p w14:paraId="4ABC62A1">
            <w:pPr>
              <w:spacing w:after="0" w:line="240" w:lineRule="auto"/>
              <w:jc w:val="center"/>
              <w:rPr>
                <w:rFonts w:eastAsia="Times New Roman" w:cs="Times New Roman"/>
                <w:sz w:val="24"/>
                <w:szCs w:val="24"/>
              </w:rPr>
            </w:pPr>
          </w:p>
          <w:p w14:paraId="382085F1">
            <w:pPr>
              <w:spacing w:after="0" w:line="240" w:lineRule="auto"/>
              <w:jc w:val="center"/>
              <w:rPr>
                <w:rFonts w:eastAsia="Times New Roman" w:cs="Times New Roman"/>
                <w:sz w:val="24"/>
                <w:szCs w:val="24"/>
              </w:rPr>
            </w:pPr>
            <w:r>
              <w:rPr>
                <w:rFonts w:eastAsia="Times New Roman" w:cs="Times New Roman"/>
                <w:color w:val="000000"/>
                <w:sz w:val="22"/>
              </w:rPr>
              <w:t>Đ/c Lương Hải Hưng</w:t>
            </w:r>
          </w:p>
        </w:tc>
        <w:tc>
          <w:tcPr>
            <w:tcW w:w="2552" w:type="dxa"/>
            <w:tcBorders>
              <w:top w:val="single" w:color="000000" w:sz="4" w:space="0"/>
              <w:left w:val="single" w:color="000000" w:sz="6" w:space="0"/>
              <w:bottom w:val="single" w:color="000000" w:sz="4" w:space="0"/>
              <w:right w:val="single" w:color="000000" w:sz="6" w:space="0"/>
            </w:tcBorders>
            <w:shd w:val="clear" w:color="auto" w:fill="FFFFFF"/>
            <w:tcMar>
              <w:top w:w="0" w:type="dxa"/>
              <w:left w:w="45" w:type="dxa"/>
              <w:bottom w:w="0" w:type="dxa"/>
              <w:right w:w="45" w:type="dxa"/>
            </w:tcMar>
            <w:vAlign w:val="center"/>
          </w:tcPr>
          <w:p w14:paraId="52BF4504">
            <w:pPr>
              <w:spacing w:after="0" w:line="240" w:lineRule="auto"/>
              <w:jc w:val="both"/>
              <w:rPr>
                <w:rFonts w:eastAsia="Times New Roman" w:cs="Times New Roman"/>
                <w:sz w:val="24"/>
                <w:szCs w:val="24"/>
              </w:rPr>
            </w:pPr>
          </w:p>
        </w:tc>
      </w:tr>
      <w:tr w14:paraId="4E632DCB">
        <w:tblPrEx>
          <w:tblCellMar>
            <w:top w:w="15" w:type="dxa"/>
            <w:left w:w="15" w:type="dxa"/>
            <w:bottom w:w="15" w:type="dxa"/>
            <w:right w:w="15" w:type="dxa"/>
          </w:tblCellMar>
        </w:tblPrEx>
        <w:trPr>
          <w:trHeight w:val="255" w:hRule="atLeast"/>
        </w:trPr>
        <w:tc>
          <w:tcPr>
            <w:tcW w:w="0" w:type="auto"/>
            <w:tcBorders>
              <w:top w:val="single" w:color="000000" w:sz="4" w:space="0"/>
              <w:left w:val="single" w:color="000000" w:sz="6" w:space="0"/>
              <w:bottom w:val="single" w:color="000000" w:sz="4" w:space="0"/>
              <w:right w:val="single" w:color="000000" w:sz="6" w:space="0"/>
            </w:tcBorders>
            <w:shd w:val="clear" w:color="auto" w:fill="FFFFFF"/>
            <w:tcMar>
              <w:top w:w="0" w:type="dxa"/>
              <w:left w:w="45" w:type="dxa"/>
              <w:bottom w:w="0" w:type="dxa"/>
              <w:right w:w="45" w:type="dxa"/>
            </w:tcMar>
            <w:vAlign w:val="center"/>
          </w:tcPr>
          <w:p w14:paraId="1AB19A50">
            <w:pPr>
              <w:spacing w:after="0" w:line="240" w:lineRule="auto"/>
              <w:jc w:val="center"/>
              <w:rPr>
                <w:rFonts w:eastAsia="Times New Roman" w:cs="Times New Roman"/>
                <w:sz w:val="24"/>
                <w:szCs w:val="24"/>
              </w:rPr>
            </w:pPr>
            <w:r>
              <w:rPr>
                <w:rFonts w:eastAsia="Times New Roman" w:cs="Times New Roman"/>
                <w:color w:val="000000"/>
                <w:sz w:val="22"/>
              </w:rPr>
              <w:t>29</w:t>
            </w:r>
          </w:p>
          <w:p w14:paraId="2A79AC6E">
            <w:pPr>
              <w:spacing w:after="0" w:line="240" w:lineRule="auto"/>
              <w:rPr>
                <w:rFonts w:eastAsia="Times New Roman" w:cs="Times New Roman"/>
                <w:sz w:val="24"/>
                <w:szCs w:val="24"/>
              </w:rPr>
            </w:pPr>
          </w:p>
        </w:tc>
        <w:tc>
          <w:tcPr>
            <w:tcW w:w="0" w:type="auto"/>
            <w:tcBorders>
              <w:top w:val="single" w:color="000000" w:sz="4" w:space="0"/>
              <w:left w:val="single" w:color="000000" w:sz="6" w:space="0"/>
              <w:bottom w:val="single" w:color="000000" w:sz="4" w:space="0"/>
              <w:right w:val="single" w:color="000000" w:sz="6" w:space="0"/>
            </w:tcBorders>
            <w:shd w:val="clear" w:color="auto" w:fill="FFFFFF"/>
            <w:tcMar>
              <w:top w:w="0" w:type="dxa"/>
              <w:left w:w="45" w:type="dxa"/>
              <w:bottom w:w="0" w:type="dxa"/>
              <w:right w:w="45" w:type="dxa"/>
            </w:tcMar>
            <w:vAlign w:val="center"/>
          </w:tcPr>
          <w:p w14:paraId="18D8C8BD">
            <w:pPr>
              <w:spacing w:after="0" w:line="240" w:lineRule="auto"/>
              <w:jc w:val="both"/>
              <w:rPr>
                <w:rFonts w:eastAsia="Times New Roman" w:cs="Times New Roman"/>
                <w:sz w:val="24"/>
                <w:szCs w:val="24"/>
              </w:rPr>
            </w:pPr>
            <w:r>
              <w:rPr>
                <w:rFonts w:eastAsia="Times New Roman" w:cs="Times New Roman"/>
                <w:color w:val="000000"/>
                <w:sz w:val="22"/>
              </w:rPr>
              <w:t>Kiểm tra công trình đường Nhiều Cù Ván; thu thập hồ sơ, kiểm tra hiện trường, làm rõ trách nhiệm tổ chức, cá nhân liên quan; báo cáo và đề xuất xử lý.</w:t>
            </w:r>
          </w:p>
        </w:tc>
        <w:tc>
          <w:tcPr>
            <w:tcW w:w="0" w:type="auto"/>
            <w:tcBorders>
              <w:top w:val="single" w:color="000000" w:sz="4" w:space="0"/>
              <w:left w:val="single" w:color="000000" w:sz="6" w:space="0"/>
              <w:bottom w:val="single" w:color="000000" w:sz="4" w:space="0"/>
              <w:right w:val="single" w:color="000000" w:sz="6" w:space="0"/>
            </w:tcBorders>
            <w:shd w:val="clear" w:color="auto" w:fill="FFFFFF"/>
            <w:tcMar>
              <w:top w:w="0" w:type="dxa"/>
              <w:left w:w="45" w:type="dxa"/>
              <w:bottom w:w="0" w:type="dxa"/>
              <w:right w:w="45" w:type="dxa"/>
            </w:tcMar>
            <w:vAlign w:val="center"/>
          </w:tcPr>
          <w:p w14:paraId="4F99A6CB">
            <w:pPr>
              <w:spacing w:after="0" w:line="240" w:lineRule="auto"/>
              <w:jc w:val="center"/>
              <w:rPr>
                <w:rFonts w:eastAsia="Times New Roman" w:cs="Times New Roman"/>
                <w:sz w:val="24"/>
                <w:szCs w:val="24"/>
              </w:rPr>
            </w:pPr>
            <w:r>
              <w:rPr>
                <w:rFonts w:eastAsia="Times New Roman" w:cs="Times New Roman"/>
                <w:color w:val="000000"/>
                <w:sz w:val="22"/>
              </w:rPr>
              <w:t>UBKT Đảng ủy</w:t>
            </w:r>
          </w:p>
        </w:tc>
        <w:tc>
          <w:tcPr>
            <w:tcW w:w="0" w:type="auto"/>
            <w:tcBorders>
              <w:top w:val="single" w:color="000000" w:sz="4" w:space="0"/>
              <w:left w:val="single" w:color="000000" w:sz="6" w:space="0"/>
              <w:bottom w:val="single" w:color="000000" w:sz="4" w:space="0"/>
              <w:right w:val="single" w:color="000000" w:sz="6" w:space="0"/>
            </w:tcBorders>
            <w:shd w:val="clear" w:color="auto" w:fill="FFFFFF"/>
            <w:tcMar>
              <w:top w:w="0" w:type="dxa"/>
              <w:left w:w="45" w:type="dxa"/>
              <w:bottom w:w="0" w:type="dxa"/>
              <w:right w:w="45" w:type="dxa"/>
            </w:tcMar>
            <w:vAlign w:val="center"/>
          </w:tcPr>
          <w:p w14:paraId="54A0930F">
            <w:pPr>
              <w:spacing w:after="0" w:line="240" w:lineRule="auto"/>
              <w:jc w:val="center"/>
              <w:rPr>
                <w:rFonts w:eastAsia="Times New Roman" w:cs="Times New Roman"/>
                <w:sz w:val="24"/>
                <w:szCs w:val="24"/>
              </w:rPr>
            </w:pPr>
            <w:r>
              <w:rPr>
                <w:rFonts w:eastAsia="Times New Roman" w:cs="Times New Roman"/>
                <w:color w:val="000000"/>
                <w:sz w:val="22"/>
              </w:rPr>
              <w:t>UBND xã, các cơ quan liên quan</w:t>
            </w:r>
          </w:p>
        </w:tc>
        <w:tc>
          <w:tcPr>
            <w:tcW w:w="0" w:type="auto"/>
            <w:tcBorders>
              <w:top w:val="single" w:color="000000" w:sz="4" w:space="0"/>
              <w:left w:val="single" w:color="000000" w:sz="6" w:space="0"/>
              <w:bottom w:val="single" w:color="000000" w:sz="4" w:space="0"/>
              <w:right w:val="single" w:color="000000" w:sz="6" w:space="0"/>
            </w:tcBorders>
            <w:shd w:val="clear" w:color="auto" w:fill="FFFFFF"/>
            <w:tcMar>
              <w:top w:w="0" w:type="dxa"/>
              <w:left w:w="45" w:type="dxa"/>
              <w:bottom w:w="0" w:type="dxa"/>
              <w:right w:w="45" w:type="dxa"/>
            </w:tcMar>
            <w:vAlign w:val="center"/>
          </w:tcPr>
          <w:p w14:paraId="2F369412">
            <w:pPr>
              <w:spacing w:after="0" w:line="240" w:lineRule="auto"/>
              <w:rPr>
                <w:rFonts w:eastAsia="Times New Roman" w:cs="Times New Roman"/>
                <w:sz w:val="24"/>
                <w:szCs w:val="24"/>
              </w:rPr>
            </w:pPr>
            <w:r>
              <w:rPr>
                <w:rFonts w:eastAsia="Times New Roman" w:cs="Times New Roman"/>
                <w:color w:val="000000"/>
                <w:sz w:val="22"/>
              </w:rPr>
              <w:t>Theo yêu cầu</w:t>
            </w:r>
          </w:p>
        </w:tc>
        <w:tc>
          <w:tcPr>
            <w:tcW w:w="0" w:type="auto"/>
            <w:tcBorders>
              <w:top w:val="single" w:color="000000" w:sz="4" w:space="0"/>
              <w:left w:val="single" w:color="000000" w:sz="6" w:space="0"/>
              <w:bottom w:val="single" w:color="000000" w:sz="4" w:space="0"/>
              <w:right w:val="single" w:color="000000" w:sz="6" w:space="0"/>
            </w:tcBorders>
            <w:shd w:val="clear" w:color="auto" w:fill="FFFFFF"/>
            <w:tcMar>
              <w:top w:w="0" w:type="dxa"/>
              <w:left w:w="45" w:type="dxa"/>
              <w:bottom w:w="0" w:type="dxa"/>
              <w:right w:w="45" w:type="dxa"/>
            </w:tcMar>
            <w:vAlign w:val="center"/>
          </w:tcPr>
          <w:p w14:paraId="5BDB4669">
            <w:pPr>
              <w:spacing w:after="0" w:line="240" w:lineRule="auto"/>
              <w:rPr>
                <w:rFonts w:eastAsia="Times New Roman" w:cs="Times New Roman"/>
                <w:sz w:val="24"/>
                <w:szCs w:val="24"/>
              </w:rPr>
            </w:pPr>
          </w:p>
        </w:tc>
        <w:tc>
          <w:tcPr>
            <w:tcW w:w="0" w:type="auto"/>
            <w:tcBorders>
              <w:top w:val="single" w:color="000000" w:sz="4" w:space="0"/>
              <w:left w:val="single" w:color="000000" w:sz="6" w:space="0"/>
              <w:bottom w:val="single" w:color="000000" w:sz="4" w:space="0"/>
              <w:right w:val="single" w:color="000000" w:sz="6" w:space="0"/>
            </w:tcBorders>
            <w:shd w:val="clear" w:color="auto" w:fill="FFFFFF"/>
            <w:tcMar>
              <w:top w:w="0" w:type="dxa"/>
              <w:left w:w="45" w:type="dxa"/>
              <w:bottom w:w="0" w:type="dxa"/>
              <w:right w:w="45" w:type="dxa"/>
            </w:tcMar>
            <w:vAlign w:val="center"/>
          </w:tcPr>
          <w:p w14:paraId="06291C1D">
            <w:pPr>
              <w:spacing w:after="0" w:line="240" w:lineRule="auto"/>
              <w:jc w:val="center"/>
              <w:rPr>
                <w:rFonts w:eastAsia="Times New Roman" w:cs="Times New Roman"/>
                <w:sz w:val="24"/>
                <w:szCs w:val="24"/>
              </w:rPr>
            </w:pPr>
            <w:r>
              <w:rPr>
                <w:rFonts w:eastAsia="Times New Roman" w:cs="Times New Roman"/>
                <w:sz w:val="24"/>
                <w:szCs w:val="24"/>
              </w:rPr>
              <w:t>x</w:t>
            </w:r>
          </w:p>
        </w:tc>
        <w:tc>
          <w:tcPr>
            <w:tcW w:w="0" w:type="auto"/>
            <w:tcBorders>
              <w:top w:val="single" w:color="000000" w:sz="4" w:space="0"/>
              <w:left w:val="single" w:color="000000" w:sz="6" w:space="0"/>
              <w:bottom w:val="single" w:color="000000" w:sz="4" w:space="0"/>
              <w:right w:val="single" w:color="000000" w:sz="6" w:space="0"/>
            </w:tcBorders>
            <w:shd w:val="clear" w:color="auto" w:fill="FFEB9C"/>
            <w:tcMar>
              <w:top w:w="0" w:type="dxa"/>
              <w:left w:w="45" w:type="dxa"/>
              <w:bottom w:w="0" w:type="dxa"/>
              <w:right w:w="45" w:type="dxa"/>
            </w:tcMar>
            <w:vAlign w:val="center"/>
          </w:tcPr>
          <w:p w14:paraId="72284293">
            <w:pPr>
              <w:spacing w:after="0" w:line="240" w:lineRule="auto"/>
              <w:rPr>
                <w:rFonts w:eastAsia="Times New Roman" w:cs="Times New Roman"/>
                <w:sz w:val="24"/>
                <w:szCs w:val="24"/>
              </w:rPr>
            </w:pPr>
          </w:p>
        </w:tc>
        <w:tc>
          <w:tcPr>
            <w:tcW w:w="1075" w:type="dxa"/>
            <w:tcBorders>
              <w:top w:val="single" w:color="000000" w:sz="4" w:space="0"/>
              <w:left w:val="single" w:color="000000" w:sz="6" w:space="0"/>
              <w:bottom w:val="single" w:color="000000" w:sz="4" w:space="0"/>
              <w:right w:val="single" w:color="000000" w:sz="6" w:space="0"/>
            </w:tcBorders>
            <w:shd w:val="clear" w:color="auto" w:fill="C6EFCE"/>
            <w:tcMar>
              <w:top w:w="0" w:type="dxa"/>
              <w:left w:w="45" w:type="dxa"/>
              <w:bottom w:w="0" w:type="dxa"/>
              <w:right w:w="45" w:type="dxa"/>
            </w:tcMar>
            <w:vAlign w:val="center"/>
          </w:tcPr>
          <w:p w14:paraId="0D8EEA88">
            <w:pPr>
              <w:spacing w:after="0" w:line="240" w:lineRule="auto"/>
              <w:jc w:val="center"/>
              <w:rPr>
                <w:rFonts w:eastAsia="Times New Roman" w:cs="Times New Roman"/>
                <w:sz w:val="24"/>
                <w:szCs w:val="24"/>
              </w:rPr>
            </w:pPr>
            <w:r>
              <w:rPr>
                <w:rFonts w:eastAsia="Times New Roman" w:cs="Times New Roman"/>
                <w:color w:val="000000"/>
                <w:sz w:val="22"/>
              </w:rPr>
              <w:t>UBKT Đảng ủy</w:t>
            </w:r>
          </w:p>
        </w:tc>
        <w:tc>
          <w:tcPr>
            <w:tcW w:w="1275" w:type="dxa"/>
            <w:tcBorders>
              <w:top w:val="single" w:color="000000" w:sz="4" w:space="0"/>
              <w:left w:val="single" w:color="000000" w:sz="6" w:space="0"/>
              <w:bottom w:val="single" w:color="000000" w:sz="4" w:space="0"/>
              <w:right w:val="single" w:color="000000" w:sz="6" w:space="0"/>
            </w:tcBorders>
            <w:shd w:val="clear" w:color="auto" w:fill="FFFFFF"/>
            <w:tcMar>
              <w:top w:w="0" w:type="dxa"/>
              <w:left w:w="45" w:type="dxa"/>
              <w:bottom w:w="0" w:type="dxa"/>
              <w:right w:w="45" w:type="dxa"/>
            </w:tcMar>
            <w:vAlign w:val="center"/>
          </w:tcPr>
          <w:p w14:paraId="1C3CB81F">
            <w:pPr>
              <w:spacing w:after="0" w:line="240" w:lineRule="auto"/>
              <w:jc w:val="center"/>
              <w:rPr>
                <w:rFonts w:eastAsia="Times New Roman" w:cs="Times New Roman"/>
                <w:sz w:val="24"/>
                <w:szCs w:val="24"/>
              </w:rPr>
            </w:pPr>
            <w:r>
              <w:rPr>
                <w:rFonts w:eastAsia="Times New Roman" w:cs="Times New Roman"/>
                <w:color w:val="000000"/>
                <w:sz w:val="22"/>
              </w:rPr>
              <w:t>Đ/c Trịnh Xuân Vương</w:t>
            </w:r>
          </w:p>
        </w:tc>
        <w:tc>
          <w:tcPr>
            <w:tcW w:w="2552" w:type="dxa"/>
            <w:tcBorders>
              <w:top w:val="single" w:color="000000" w:sz="4" w:space="0"/>
              <w:left w:val="single" w:color="000000" w:sz="6" w:space="0"/>
              <w:bottom w:val="single" w:color="000000" w:sz="4" w:space="0"/>
              <w:right w:val="single" w:color="000000" w:sz="6" w:space="0"/>
            </w:tcBorders>
            <w:shd w:val="clear" w:color="auto" w:fill="FFFFFF"/>
            <w:tcMar>
              <w:top w:w="0" w:type="dxa"/>
              <w:left w:w="45" w:type="dxa"/>
              <w:bottom w:w="0" w:type="dxa"/>
              <w:right w:w="45" w:type="dxa"/>
            </w:tcMar>
            <w:vAlign w:val="center"/>
          </w:tcPr>
          <w:p w14:paraId="60704710">
            <w:pPr>
              <w:spacing w:after="0" w:line="240" w:lineRule="auto"/>
              <w:jc w:val="both"/>
              <w:rPr>
                <w:rFonts w:eastAsia="Times New Roman" w:cs="Times New Roman"/>
                <w:sz w:val="24"/>
                <w:szCs w:val="24"/>
              </w:rPr>
            </w:pPr>
          </w:p>
        </w:tc>
      </w:tr>
      <w:tr w14:paraId="22CE29CA">
        <w:tblPrEx>
          <w:tblCellMar>
            <w:top w:w="15" w:type="dxa"/>
            <w:left w:w="15" w:type="dxa"/>
            <w:bottom w:w="15" w:type="dxa"/>
            <w:right w:w="15" w:type="dxa"/>
          </w:tblCellMar>
        </w:tblPrEx>
        <w:trPr>
          <w:trHeight w:val="255" w:hRule="atLeast"/>
        </w:trPr>
        <w:tc>
          <w:tcPr>
            <w:tcW w:w="0" w:type="auto"/>
            <w:tcBorders>
              <w:top w:val="single" w:color="000000" w:sz="4" w:space="0"/>
              <w:left w:val="single" w:color="000000" w:sz="6" w:space="0"/>
              <w:bottom w:val="single" w:color="000000" w:sz="4" w:space="0"/>
              <w:right w:val="single" w:color="000000" w:sz="6" w:space="0"/>
            </w:tcBorders>
            <w:shd w:val="clear" w:color="auto" w:fill="FFFFFF"/>
            <w:tcMar>
              <w:top w:w="0" w:type="dxa"/>
              <w:left w:w="45" w:type="dxa"/>
              <w:bottom w:w="0" w:type="dxa"/>
              <w:right w:w="45" w:type="dxa"/>
            </w:tcMar>
            <w:vAlign w:val="center"/>
          </w:tcPr>
          <w:p w14:paraId="4DE09DAF">
            <w:pPr>
              <w:spacing w:after="0" w:line="240" w:lineRule="auto"/>
              <w:jc w:val="center"/>
              <w:rPr>
                <w:rFonts w:eastAsia="Times New Roman" w:cs="Times New Roman"/>
                <w:sz w:val="24"/>
                <w:szCs w:val="24"/>
              </w:rPr>
            </w:pPr>
            <w:r>
              <w:rPr>
                <w:rFonts w:eastAsia="Times New Roman" w:cs="Times New Roman"/>
                <w:color w:val="000000"/>
                <w:sz w:val="22"/>
              </w:rPr>
              <w:t>30</w:t>
            </w:r>
          </w:p>
          <w:p w14:paraId="3D0E33B7">
            <w:pPr>
              <w:spacing w:after="0" w:line="240" w:lineRule="auto"/>
              <w:rPr>
                <w:rFonts w:eastAsia="Times New Roman" w:cs="Times New Roman"/>
                <w:sz w:val="24"/>
                <w:szCs w:val="24"/>
              </w:rPr>
            </w:pPr>
          </w:p>
        </w:tc>
        <w:tc>
          <w:tcPr>
            <w:tcW w:w="0" w:type="auto"/>
            <w:tcBorders>
              <w:top w:val="single" w:color="000000" w:sz="4" w:space="0"/>
              <w:left w:val="single" w:color="000000" w:sz="6" w:space="0"/>
              <w:bottom w:val="single" w:color="000000" w:sz="4" w:space="0"/>
              <w:right w:val="single" w:color="000000" w:sz="6" w:space="0"/>
            </w:tcBorders>
            <w:shd w:val="clear" w:color="auto" w:fill="FFFFFF"/>
            <w:tcMar>
              <w:top w:w="0" w:type="dxa"/>
              <w:left w:w="45" w:type="dxa"/>
              <w:bottom w:w="0" w:type="dxa"/>
              <w:right w:w="45" w:type="dxa"/>
            </w:tcMar>
            <w:vAlign w:val="center"/>
          </w:tcPr>
          <w:p w14:paraId="64E2D7F5">
            <w:pPr>
              <w:spacing w:after="0" w:line="240" w:lineRule="auto"/>
              <w:jc w:val="both"/>
              <w:rPr>
                <w:rFonts w:eastAsia="Times New Roman" w:cs="Times New Roman"/>
                <w:sz w:val="24"/>
                <w:szCs w:val="24"/>
              </w:rPr>
            </w:pPr>
            <w:r>
              <w:rPr>
                <w:rFonts w:eastAsia="Times New Roman" w:cs="Times New Roman"/>
                <w:color w:val="000000"/>
                <w:sz w:val="22"/>
              </w:rPr>
              <w:t>Tham mưu nghiên cứu, quán triệt, xây dựng kế hoạch thực hiện Nghị quyết 18-NQ/TW và Nghị quyết 22-NQ/TW.</w:t>
            </w:r>
          </w:p>
        </w:tc>
        <w:tc>
          <w:tcPr>
            <w:tcW w:w="0" w:type="auto"/>
            <w:tcBorders>
              <w:top w:val="single" w:color="000000" w:sz="4" w:space="0"/>
              <w:left w:val="single" w:color="000000" w:sz="6" w:space="0"/>
              <w:bottom w:val="single" w:color="000000" w:sz="4" w:space="0"/>
              <w:right w:val="single" w:color="000000" w:sz="6" w:space="0"/>
            </w:tcBorders>
            <w:shd w:val="clear" w:color="auto" w:fill="FFFFFF"/>
            <w:tcMar>
              <w:top w:w="0" w:type="dxa"/>
              <w:left w:w="45" w:type="dxa"/>
              <w:bottom w:w="0" w:type="dxa"/>
              <w:right w:w="45" w:type="dxa"/>
            </w:tcMar>
            <w:vAlign w:val="center"/>
          </w:tcPr>
          <w:p w14:paraId="6D83C218">
            <w:pPr>
              <w:spacing w:after="0" w:line="240" w:lineRule="auto"/>
              <w:jc w:val="center"/>
              <w:rPr>
                <w:rFonts w:eastAsia="Times New Roman" w:cs="Times New Roman"/>
                <w:sz w:val="24"/>
                <w:szCs w:val="24"/>
              </w:rPr>
            </w:pPr>
            <w:r>
              <w:rPr>
                <w:rFonts w:eastAsia="Times New Roman" w:cs="Times New Roman"/>
                <w:color w:val="000000"/>
                <w:sz w:val="22"/>
              </w:rPr>
              <w:t>Chi bộ Công an xã</w:t>
            </w:r>
          </w:p>
        </w:tc>
        <w:tc>
          <w:tcPr>
            <w:tcW w:w="0" w:type="auto"/>
            <w:tcBorders>
              <w:top w:val="single" w:color="000000" w:sz="4" w:space="0"/>
              <w:left w:val="single" w:color="000000" w:sz="6" w:space="0"/>
              <w:bottom w:val="single" w:color="000000" w:sz="4" w:space="0"/>
              <w:right w:val="single" w:color="000000" w:sz="6" w:space="0"/>
            </w:tcBorders>
            <w:shd w:val="clear" w:color="auto" w:fill="FFFFFF"/>
            <w:tcMar>
              <w:top w:w="0" w:type="dxa"/>
              <w:left w:w="45" w:type="dxa"/>
              <w:bottom w:w="0" w:type="dxa"/>
              <w:right w:w="45" w:type="dxa"/>
            </w:tcMar>
            <w:vAlign w:val="center"/>
          </w:tcPr>
          <w:p w14:paraId="72BA08BA">
            <w:pPr>
              <w:spacing w:after="0" w:line="240" w:lineRule="auto"/>
              <w:jc w:val="center"/>
              <w:rPr>
                <w:rFonts w:eastAsia="Times New Roman" w:cs="Times New Roman"/>
                <w:sz w:val="24"/>
                <w:szCs w:val="24"/>
              </w:rPr>
            </w:pPr>
            <w:r>
              <w:rPr>
                <w:rFonts w:eastAsia="Times New Roman" w:cs="Times New Roman"/>
                <w:color w:val="000000"/>
                <w:sz w:val="22"/>
              </w:rPr>
              <w:t>Công an xã</w:t>
            </w:r>
          </w:p>
        </w:tc>
        <w:tc>
          <w:tcPr>
            <w:tcW w:w="0" w:type="auto"/>
            <w:tcBorders>
              <w:top w:val="single" w:color="000000" w:sz="4" w:space="0"/>
              <w:left w:val="single" w:color="000000" w:sz="6" w:space="0"/>
              <w:bottom w:val="single" w:color="000000" w:sz="4" w:space="0"/>
              <w:right w:val="single" w:color="000000" w:sz="6" w:space="0"/>
            </w:tcBorders>
            <w:shd w:val="clear" w:color="auto" w:fill="FFFFFF"/>
            <w:tcMar>
              <w:top w:w="0" w:type="dxa"/>
              <w:left w:w="45" w:type="dxa"/>
              <w:bottom w:w="0" w:type="dxa"/>
              <w:right w:w="45" w:type="dxa"/>
            </w:tcMar>
            <w:vAlign w:val="center"/>
          </w:tcPr>
          <w:p w14:paraId="65EDCB11">
            <w:pPr>
              <w:spacing w:after="0" w:line="240" w:lineRule="auto"/>
              <w:rPr>
                <w:rFonts w:eastAsia="Times New Roman" w:cs="Times New Roman"/>
                <w:sz w:val="24"/>
                <w:szCs w:val="24"/>
              </w:rPr>
            </w:pPr>
            <w:r>
              <w:rPr>
                <w:rFonts w:eastAsia="Times New Roman" w:cs="Times New Roman"/>
                <w:color w:val="000000"/>
                <w:sz w:val="22"/>
              </w:rPr>
              <w:t>Theo kế hoạch</w:t>
            </w:r>
          </w:p>
        </w:tc>
        <w:tc>
          <w:tcPr>
            <w:tcW w:w="0" w:type="auto"/>
            <w:tcBorders>
              <w:top w:val="single" w:color="000000" w:sz="4" w:space="0"/>
              <w:left w:val="single" w:color="000000" w:sz="6" w:space="0"/>
              <w:bottom w:val="single" w:color="000000" w:sz="4" w:space="0"/>
              <w:right w:val="single" w:color="000000" w:sz="6" w:space="0"/>
            </w:tcBorders>
            <w:shd w:val="clear" w:color="auto" w:fill="FFFFFF"/>
            <w:tcMar>
              <w:top w:w="0" w:type="dxa"/>
              <w:left w:w="45" w:type="dxa"/>
              <w:bottom w:w="0" w:type="dxa"/>
              <w:right w:w="45" w:type="dxa"/>
            </w:tcMar>
            <w:vAlign w:val="center"/>
          </w:tcPr>
          <w:p w14:paraId="6E9442FC">
            <w:pPr>
              <w:spacing w:after="0" w:line="240" w:lineRule="auto"/>
              <w:rPr>
                <w:rFonts w:eastAsia="Times New Roman" w:cs="Times New Roman"/>
                <w:sz w:val="24"/>
                <w:szCs w:val="24"/>
              </w:rPr>
            </w:pPr>
          </w:p>
        </w:tc>
        <w:tc>
          <w:tcPr>
            <w:tcW w:w="0" w:type="auto"/>
            <w:tcBorders>
              <w:top w:val="single" w:color="000000" w:sz="4" w:space="0"/>
              <w:left w:val="single" w:color="000000" w:sz="6" w:space="0"/>
              <w:bottom w:val="single" w:color="000000" w:sz="4" w:space="0"/>
              <w:right w:val="single" w:color="000000" w:sz="6" w:space="0"/>
            </w:tcBorders>
            <w:shd w:val="clear" w:color="auto" w:fill="FFFFFF"/>
            <w:tcMar>
              <w:top w:w="0" w:type="dxa"/>
              <w:left w:w="45" w:type="dxa"/>
              <w:bottom w:w="0" w:type="dxa"/>
              <w:right w:w="45" w:type="dxa"/>
            </w:tcMar>
            <w:vAlign w:val="center"/>
          </w:tcPr>
          <w:p w14:paraId="48DAA865">
            <w:pPr>
              <w:spacing w:after="0" w:line="240" w:lineRule="auto"/>
              <w:jc w:val="center"/>
              <w:rPr>
                <w:rFonts w:eastAsia="Times New Roman" w:cs="Times New Roman"/>
                <w:sz w:val="24"/>
                <w:szCs w:val="24"/>
              </w:rPr>
            </w:pPr>
            <w:r>
              <w:rPr>
                <w:rFonts w:eastAsia="Times New Roman" w:cs="Times New Roman"/>
                <w:sz w:val="24"/>
                <w:szCs w:val="24"/>
              </w:rPr>
              <w:t>x</w:t>
            </w:r>
          </w:p>
        </w:tc>
        <w:tc>
          <w:tcPr>
            <w:tcW w:w="0" w:type="auto"/>
            <w:tcBorders>
              <w:top w:val="single" w:color="000000" w:sz="4" w:space="0"/>
              <w:left w:val="single" w:color="000000" w:sz="6" w:space="0"/>
              <w:bottom w:val="single" w:color="000000" w:sz="4" w:space="0"/>
              <w:right w:val="single" w:color="000000" w:sz="6" w:space="0"/>
            </w:tcBorders>
            <w:shd w:val="clear" w:color="auto" w:fill="FFEB9C"/>
            <w:tcMar>
              <w:top w:w="0" w:type="dxa"/>
              <w:left w:w="45" w:type="dxa"/>
              <w:bottom w:w="0" w:type="dxa"/>
              <w:right w:w="45" w:type="dxa"/>
            </w:tcMar>
            <w:vAlign w:val="center"/>
          </w:tcPr>
          <w:p w14:paraId="077B056F">
            <w:pPr>
              <w:spacing w:after="0" w:line="240" w:lineRule="auto"/>
              <w:rPr>
                <w:rFonts w:eastAsia="Times New Roman" w:cs="Times New Roman"/>
                <w:sz w:val="24"/>
                <w:szCs w:val="24"/>
              </w:rPr>
            </w:pPr>
          </w:p>
        </w:tc>
        <w:tc>
          <w:tcPr>
            <w:tcW w:w="1075" w:type="dxa"/>
            <w:tcBorders>
              <w:top w:val="single" w:color="000000" w:sz="4" w:space="0"/>
              <w:left w:val="single" w:color="000000" w:sz="6" w:space="0"/>
              <w:bottom w:val="single" w:color="000000" w:sz="4" w:space="0"/>
              <w:right w:val="single" w:color="000000" w:sz="6" w:space="0"/>
            </w:tcBorders>
            <w:shd w:val="clear" w:color="auto" w:fill="C6EFCE"/>
            <w:tcMar>
              <w:top w:w="0" w:type="dxa"/>
              <w:left w:w="45" w:type="dxa"/>
              <w:bottom w:w="0" w:type="dxa"/>
              <w:right w:w="45" w:type="dxa"/>
            </w:tcMar>
            <w:vAlign w:val="center"/>
          </w:tcPr>
          <w:p w14:paraId="158C2587">
            <w:pPr>
              <w:spacing w:after="0" w:line="240" w:lineRule="auto"/>
              <w:jc w:val="center"/>
              <w:rPr>
                <w:rFonts w:eastAsia="Times New Roman" w:cs="Times New Roman"/>
                <w:sz w:val="24"/>
                <w:szCs w:val="24"/>
              </w:rPr>
            </w:pPr>
            <w:r>
              <w:rPr>
                <w:rFonts w:eastAsia="Times New Roman" w:cs="Times New Roman"/>
                <w:color w:val="000000"/>
                <w:sz w:val="22"/>
              </w:rPr>
              <w:t>Công an xã</w:t>
            </w:r>
          </w:p>
        </w:tc>
        <w:tc>
          <w:tcPr>
            <w:tcW w:w="1275" w:type="dxa"/>
            <w:tcBorders>
              <w:top w:val="single" w:color="000000" w:sz="4" w:space="0"/>
              <w:left w:val="single" w:color="000000" w:sz="6" w:space="0"/>
              <w:bottom w:val="single" w:color="000000" w:sz="4" w:space="0"/>
              <w:right w:val="single" w:color="000000" w:sz="6" w:space="0"/>
            </w:tcBorders>
            <w:shd w:val="clear" w:color="auto" w:fill="FFFFFF"/>
            <w:tcMar>
              <w:top w:w="0" w:type="dxa"/>
              <w:left w:w="45" w:type="dxa"/>
              <w:bottom w:w="0" w:type="dxa"/>
              <w:right w:w="45" w:type="dxa"/>
            </w:tcMar>
            <w:vAlign w:val="center"/>
          </w:tcPr>
          <w:p w14:paraId="3C887A58">
            <w:pPr>
              <w:spacing w:after="0" w:line="240" w:lineRule="auto"/>
              <w:jc w:val="center"/>
              <w:rPr>
                <w:rFonts w:eastAsia="Times New Roman" w:cs="Times New Roman"/>
                <w:sz w:val="24"/>
                <w:szCs w:val="24"/>
              </w:rPr>
            </w:pPr>
          </w:p>
          <w:p w14:paraId="5ACA54B0">
            <w:pPr>
              <w:spacing w:after="0" w:line="240" w:lineRule="auto"/>
              <w:jc w:val="center"/>
              <w:rPr>
                <w:rFonts w:eastAsia="Times New Roman" w:cs="Times New Roman"/>
                <w:sz w:val="24"/>
                <w:szCs w:val="24"/>
              </w:rPr>
            </w:pPr>
            <w:r>
              <w:rPr>
                <w:rFonts w:eastAsia="Times New Roman" w:cs="Times New Roman"/>
                <w:color w:val="000000"/>
                <w:sz w:val="22"/>
              </w:rPr>
              <w:t>Đ/c Nguyễn Đức Cường</w:t>
            </w:r>
          </w:p>
        </w:tc>
        <w:tc>
          <w:tcPr>
            <w:tcW w:w="2552" w:type="dxa"/>
            <w:tcBorders>
              <w:top w:val="single" w:color="000000" w:sz="4" w:space="0"/>
              <w:left w:val="single" w:color="000000" w:sz="6" w:space="0"/>
              <w:bottom w:val="single" w:color="000000" w:sz="4" w:space="0"/>
              <w:right w:val="single" w:color="000000" w:sz="6" w:space="0"/>
            </w:tcBorders>
            <w:shd w:val="clear" w:color="auto" w:fill="FFFFFF"/>
            <w:tcMar>
              <w:top w:w="0" w:type="dxa"/>
              <w:left w:w="45" w:type="dxa"/>
              <w:bottom w:w="0" w:type="dxa"/>
              <w:right w:w="45" w:type="dxa"/>
            </w:tcMar>
            <w:vAlign w:val="center"/>
          </w:tcPr>
          <w:p w14:paraId="1F1FD229">
            <w:pPr>
              <w:spacing w:after="0" w:line="240" w:lineRule="auto"/>
              <w:jc w:val="both"/>
              <w:rPr>
                <w:rFonts w:eastAsia="Times New Roman" w:cs="Times New Roman"/>
                <w:sz w:val="24"/>
                <w:szCs w:val="24"/>
              </w:rPr>
            </w:pPr>
          </w:p>
        </w:tc>
      </w:tr>
      <w:tr w14:paraId="6A3550E3">
        <w:tblPrEx>
          <w:tblCellMar>
            <w:top w:w="15" w:type="dxa"/>
            <w:left w:w="15" w:type="dxa"/>
            <w:bottom w:w="15" w:type="dxa"/>
            <w:right w:w="15" w:type="dxa"/>
          </w:tblCellMar>
        </w:tblPrEx>
        <w:trPr>
          <w:trHeight w:val="255" w:hRule="atLeast"/>
        </w:trPr>
        <w:tc>
          <w:tcPr>
            <w:tcW w:w="0" w:type="auto"/>
            <w:tcBorders>
              <w:top w:val="single" w:color="000000" w:sz="4" w:space="0"/>
              <w:left w:val="single" w:color="000000" w:sz="6" w:space="0"/>
              <w:bottom w:val="single" w:color="000000" w:sz="4" w:space="0"/>
              <w:right w:val="single" w:color="000000" w:sz="6" w:space="0"/>
            </w:tcBorders>
            <w:shd w:val="clear" w:color="auto" w:fill="FFFFFF"/>
            <w:tcMar>
              <w:top w:w="0" w:type="dxa"/>
              <w:left w:w="45" w:type="dxa"/>
              <w:bottom w:w="0" w:type="dxa"/>
              <w:right w:w="45" w:type="dxa"/>
            </w:tcMar>
            <w:vAlign w:val="center"/>
          </w:tcPr>
          <w:p w14:paraId="5A25FB61">
            <w:pPr>
              <w:spacing w:after="0" w:line="240" w:lineRule="auto"/>
              <w:jc w:val="center"/>
              <w:rPr>
                <w:rFonts w:eastAsia="Times New Roman" w:cs="Times New Roman"/>
                <w:sz w:val="24"/>
                <w:szCs w:val="24"/>
              </w:rPr>
            </w:pPr>
            <w:r>
              <w:rPr>
                <w:rFonts w:eastAsia="Times New Roman" w:cs="Times New Roman"/>
                <w:color w:val="000000"/>
                <w:sz w:val="22"/>
              </w:rPr>
              <w:t>31</w:t>
            </w:r>
          </w:p>
          <w:p w14:paraId="7E299FA3">
            <w:pPr>
              <w:spacing w:after="0" w:line="240" w:lineRule="auto"/>
              <w:rPr>
                <w:rFonts w:eastAsia="Times New Roman" w:cs="Times New Roman"/>
                <w:sz w:val="24"/>
                <w:szCs w:val="24"/>
              </w:rPr>
            </w:pPr>
          </w:p>
        </w:tc>
        <w:tc>
          <w:tcPr>
            <w:tcW w:w="0" w:type="auto"/>
            <w:tcBorders>
              <w:top w:val="single" w:color="000000" w:sz="4" w:space="0"/>
              <w:left w:val="single" w:color="000000" w:sz="6" w:space="0"/>
              <w:bottom w:val="single" w:color="000000" w:sz="4" w:space="0"/>
              <w:right w:val="single" w:color="000000" w:sz="6" w:space="0"/>
            </w:tcBorders>
            <w:shd w:val="clear" w:color="auto" w:fill="FFFFFF"/>
            <w:tcMar>
              <w:top w:w="0" w:type="dxa"/>
              <w:left w:w="45" w:type="dxa"/>
              <w:bottom w:w="0" w:type="dxa"/>
              <w:right w:w="45" w:type="dxa"/>
            </w:tcMar>
            <w:vAlign w:val="center"/>
          </w:tcPr>
          <w:p w14:paraId="1DDE2388">
            <w:pPr>
              <w:spacing w:after="0" w:line="240" w:lineRule="auto"/>
              <w:jc w:val="both"/>
              <w:rPr>
                <w:rFonts w:eastAsia="Times New Roman" w:cs="Times New Roman"/>
                <w:sz w:val="24"/>
                <w:szCs w:val="24"/>
              </w:rPr>
            </w:pPr>
            <w:r>
              <w:rPr>
                <w:rFonts w:eastAsia="Times New Roman" w:cs="Times New Roman"/>
                <w:color w:val="000000"/>
                <w:sz w:val="22"/>
              </w:rPr>
              <w:t>Tham mưu giải pháp bảo đảm an ninh chính trị, trật tự an toàn xã hội, phòng chống tội phạm, PCCC, bảo vệ bí mật nhà nước; xây dựng thế trận an ninh nhân dân gắn với quốc phòng toàn dân</w:t>
            </w:r>
          </w:p>
        </w:tc>
        <w:tc>
          <w:tcPr>
            <w:tcW w:w="0" w:type="auto"/>
            <w:tcBorders>
              <w:top w:val="single" w:color="000000" w:sz="4" w:space="0"/>
              <w:left w:val="single" w:color="000000" w:sz="6" w:space="0"/>
              <w:bottom w:val="single" w:color="000000" w:sz="4" w:space="0"/>
              <w:right w:val="single" w:color="000000" w:sz="6" w:space="0"/>
            </w:tcBorders>
            <w:shd w:val="clear" w:color="auto" w:fill="FFFFFF"/>
            <w:tcMar>
              <w:top w:w="0" w:type="dxa"/>
              <w:left w:w="45" w:type="dxa"/>
              <w:bottom w:w="0" w:type="dxa"/>
              <w:right w:w="45" w:type="dxa"/>
            </w:tcMar>
            <w:vAlign w:val="center"/>
          </w:tcPr>
          <w:p w14:paraId="6E05E0DC">
            <w:pPr>
              <w:spacing w:after="0" w:line="240" w:lineRule="auto"/>
              <w:jc w:val="center"/>
              <w:rPr>
                <w:rFonts w:eastAsia="Times New Roman" w:cs="Times New Roman"/>
                <w:sz w:val="24"/>
                <w:szCs w:val="24"/>
              </w:rPr>
            </w:pPr>
            <w:r>
              <w:rPr>
                <w:rFonts w:eastAsia="Times New Roman" w:cs="Times New Roman"/>
                <w:color w:val="000000"/>
                <w:sz w:val="22"/>
              </w:rPr>
              <w:t>Chi bộ Công an xã</w:t>
            </w:r>
          </w:p>
        </w:tc>
        <w:tc>
          <w:tcPr>
            <w:tcW w:w="0" w:type="auto"/>
            <w:tcBorders>
              <w:top w:val="single" w:color="000000" w:sz="4" w:space="0"/>
              <w:left w:val="single" w:color="000000" w:sz="6" w:space="0"/>
              <w:bottom w:val="single" w:color="000000" w:sz="4" w:space="0"/>
              <w:right w:val="single" w:color="000000" w:sz="6" w:space="0"/>
            </w:tcBorders>
            <w:shd w:val="clear" w:color="auto" w:fill="FFFFFF"/>
            <w:tcMar>
              <w:top w:w="0" w:type="dxa"/>
              <w:left w:w="45" w:type="dxa"/>
              <w:bottom w:w="0" w:type="dxa"/>
              <w:right w:w="45" w:type="dxa"/>
            </w:tcMar>
            <w:vAlign w:val="center"/>
          </w:tcPr>
          <w:p w14:paraId="72904A8F">
            <w:pPr>
              <w:spacing w:after="0" w:line="240" w:lineRule="auto"/>
              <w:jc w:val="center"/>
              <w:rPr>
                <w:rFonts w:eastAsia="Times New Roman" w:cs="Times New Roman"/>
                <w:sz w:val="24"/>
                <w:szCs w:val="24"/>
              </w:rPr>
            </w:pPr>
            <w:r>
              <w:rPr>
                <w:rFonts w:eastAsia="Times New Roman" w:cs="Times New Roman"/>
                <w:color w:val="000000"/>
                <w:sz w:val="22"/>
              </w:rPr>
              <w:t>UBND xã, BCH Quân sự, các cơ quan liên quan</w:t>
            </w:r>
          </w:p>
        </w:tc>
        <w:tc>
          <w:tcPr>
            <w:tcW w:w="0" w:type="auto"/>
            <w:tcBorders>
              <w:top w:val="single" w:color="000000" w:sz="4" w:space="0"/>
              <w:left w:val="single" w:color="000000" w:sz="6" w:space="0"/>
              <w:bottom w:val="single" w:color="000000" w:sz="4" w:space="0"/>
              <w:right w:val="single" w:color="000000" w:sz="6" w:space="0"/>
            </w:tcBorders>
            <w:shd w:val="clear" w:color="auto" w:fill="FFFFFF"/>
            <w:tcMar>
              <w:top w:w="0" w:type="dxa"/>
              <w:left w:w="45" w:type="dxa"/>
              <w:bottom w:w="0" w:type="dxa"/>
              <w:right w:w="45" w:type="dxa"/>
            </w:tcMar>
            <w:vAlign w:val="center"/>
          </w:tcPr>
          <w:p w14:paraId="24894CDB">
            <w:pPr>
              <w:spacing w:after="0" w:line="240" w:lineRule="auto"/>
              <w:rPr>
                <w:rFonts w:eastAsia="Times New Roman" w:cs="Times New Roman"/>
                <w:sz w:val="24"/>
                <w:szCs w:val="24"/>
              </w:rPr>
            </w:pPr>
            <w:r>
              <w:rPr>
                <w:rFonts w:eastAsia="Times New Roman" w:cs="Times New Roman"/>
                <w:color w:val="000000"/>
                <w:sz w:val="22"/>
              </w:rPr>
              <w:t>Thường xuyên</w:t>
            </w:r>
          </w:p>
        </w:tc>
        <w:tc>
          <w:tcPr>
            <w:tcW w:w="0" w:type="auto"/>
            <w:tcBorders>
              <w:top w:val="single" w:color="000000" w:sz="4" w:space="0"/>
              <w:left w:val="single" w:color="000000" w:sz="6" w:space="0"/>
              <w:bottom w:val="single" w:color="000000" w:sz="4" w:space="0"/>
              <w:right w:val="single" w:color="000000" w:sz="6" w:space="0"/>
            </w:tcBorders>
            <w:shd w:val="clear" w:color="auto" w:fill="FFFFFF"/>
            <w:tcMar>
              <w:top w:w="0" w:type="dxa"/>
              <w:left w:w="45" w:type="dxa"/>
              <w:bottom w:w="0" w:type="dxa"/>
              <w:right w:w="45" w:type="dxa"/>
            </w:tcMar>
            <w:vAlign w:val="center"/>
          </w:tcPr>
          <w:p w14:paraId="42563F9B">
            <w:pPr>
              <w:spacing w:after="0" w:line="240" w:lineRule="auto"/>
              <w:rPr>
                <w:rFonts w:eastAsia="Times New Roman" w:cs="Times New Roman"/>
                <w:sz w:val="24"/>
                <w:szCs w:val="24"/>
              </w:rPr>
            </w:pPr>
          </w:p>
        </w:tc>
        <w:tc>
          <w:tcPr>
            <w:tcW w:w="0" w:type="auto"/>
            <w:tcBorders>
              <w:top w:val="single" w:color="000000" w:sz="4" w:space="0"/>
              <w:left w:val="single" w:color="000000" w:sz="6" w:space="0"/>
              <w:bottom w:val="single" w:color="000000" w:sz="4" w:space="0"/>
              <w:right w:val="single" w:color="000000" w:sz="6" w:space="0"/>
            </w:tcBorders>
            <w:shd w:val="clear" w:color="auto" w:fill="FFFFFF"/>
            <w:tcMar>
              <w:top w:w="0" w:type="dxa"/>
              <w:left w:w="45" w:type="dxa"/>
              <w:bottom w:w="0" w:type="dxa"/>
              <w:right w:w="45" w:type="dxa"/>
            </w:tcMar>
            <w:vAlign w:val="center"/>
          </w:tcPr>
          <w:p w14:paraId="01D2F32E">
            <w:pPr>
              <w:spacing w:after="0" w:line="240" w:lineRule="auto"/>
              <w:jc w:val="center"/>
              <w:rPr>
                <w:rFonts w:eastAsia="Times New Roman" w:cs="Times New Roman"/>
                <w:sz w:val="24"/>
                <w:szCs w:val="24"/>
              </w:rPr>
            </w:pPr>
            <w:r>
              <w:rPr>
                <w:rFonts w:eastAsia="Times New Roman" w:cs="Times New Roman"/>
                <w:sz w:val="24"/>
                <w:szCs w:val="24"/>
              </w:rPr>
              <w:t>x</w:t>
            </w:r>
          </w:p>
        </w:tc>
        <w:tc>
          <w:tcPr>
            <w:tcW w:w="0" w:type="auto"/>
            <w:tcBorders>
              <w:top w:val="single" w:color="000000" w:sz="4" w:space="0"/>
              <w:left w:val="single" w:color="000000" w:sz="6" w:space="0"/>
              <w:bottom w:val="single" w:color="000000" w:sz="4" w:space="0"/>
              <w:right w:val="single" w:color="000000" w:sz="6" w:space="0"/>
            </w:tcBorders>
            <w:shd w:val="clear" w:color="auto" w:fill="FFEB9C"/>
            <w:tcMar>
              <w:top w:w="0" w:type="dxa"/>
              <w:left w:w="45" w:type="dxa"/>
              <w:bottom w:w="0" w:type="dxa"/>
              <w:right w:w="45" w:type="dxa"/>
            </w:tcMar>
            <w:vAlign w:val="center"/>
          </w:tcPr>
          <w:p w14:paraId="14C7E555">
            <w:pPr>
              <w:spacing w:after="0" w:line="240" w:lineRule="auto"/>
              <w:rPr>
                <w:rFonts w:eastAsia="Times New Roman" w:cs="Times New Roman"/>
                <w:sz w:val="24"/>
                <w:szCs w:val="24"/>
              </w:rPr>
            </w:pPr>
          </w:p>
        </w:tc>
        <w:tc>
          <w:tcPr>
            <w:tcW w:w="1075" w:type="dxa"/>
            <w:tcBorders>
              <w:top w:val="single" w:color="000000" w:sz="4" w:space="0"/>
              <w:left w:val="single" w:color="000000" w:sz="6" w:space="0"/>
              <w:bottom w:val="single" w:color="000000" w:sz="4" w:space="0"/>
              <w:right w:val="single" w:color="000000" w:sz="6" w:space="0"/>
            </w:tcBorders>
            <w:shd w:val="clear" w:color="auto" w:fill="C6EFCE"/>
            <w:tcMar>
              <w:top w:w="0" w:type="dxa"/>
              <w:left w:w="45" w:type="dxa"/>
              <w:bottom w:w="0" w:type="dxa"/>
              <w:right w:w="45" w:type="dxa"/>
            </w:tcMar>
            <w:vAlign w:val="center"/>
          </w:tcPr>
          <w:p w14:paraId="53B5BB82">
            <w:pPr>
              <w:spacing w:after="0" w:line="240" w:lineRule="auto"/>
              <w:jc w:val="center"/>
              <w:rPr>
                <w:rFonts w:eastAsia="Times New Roman" w:cs="Times New Roman"/>
                <w:sz w:val="24"/>
                <w:szCs w:val="24"/>
              </w:rPr>
            </w:pPr>
            <w:r>
              <w:rPr>
                <w:rFonts w:eastAsia="Times New Roman" w:cs="Times New Roman"/>
                <w:color w:val="000000"/>
                <w:sz w:val="22"/>
              </w:rPr>
              <w:t>Công an xã</w:t>
            </w:r>
          </w:p>
        </w:tc>
        <w:tc>
          <w:tcPr>
            <w:tcW w:w="1275" w:type="dxa"/>
            <w:tcBorders>
              <w:top w:val="single" w:color="000000" w:sz="4" w:space="0"/>
              <w:left w:val="single" w:color="000000" w:sz="6" w:space="0"/>
              <w:bottom w:val="single" w:color="000000" w:sz="4" w:space="0"/>
              <w:right w:val="single" w:color="000000" w:sz="6" w:space="0"/>
            </w:tcBorders>
            <w:shd w:val="clear" w:color="auto" w:fill="FFFFFF"/>
            <w:tcMar>
              <w:top w:w="0" w:type="dxa"/>
              <w:left w:w="45" w:type="dxa"/>
              <w:bottom w:w="0" w:type="dxa"/>
              <w:right w:w="45" w:type="dxa"/>
            </w:tcMar>
            <w:vAlign w:val="center"/>
          </w:tcPr>
          <w:p w14:paraId="7DE73B98">
            <w:pPr>
              <w:spacing w:after="240" w:line="240" w:lineRule="auto"/>
              <w:jc w:val="center"/>
              <w:rPr>
                <w:rFonts w:eastAsia="Times New Roman" w:cs="Times New Roman"/>
                <w:sz w:val="24"/>
                <w:szCs w:val="24"/>
              </w:rPr>
            </w:pPr>
          </w:p>
          <w:p w14:paraId="2AE64077">
            <w:pPr>
              <w:spacing w:after="0" w:line="240" w:lineRule="auto"/>
              <w:jc w:val="center"/>
              <w:rPr>
                <w:rFonts w:eastAsia="Times New Roman" w:cs="Times New Roman"/>
                <w:sz w:val="24"/>
                <w:szCs w:val="24"/>
              </w:rPr>
            </w:pPr>
            <w:r>
              <w:rPr>
                <w:rFonts w:eastAsia="Times New Roman" w:cs="Times New Roman"/>
                <w:color w:val="000000"/>
                <w:sz w:val="22"/>
              </w:rPr>
              <w:t>Đ/c Nguyễn Đức Cường</w:t>
            </w:r>
          </w:p>
        </w:tc>
        <w:tc>
          <w:tcPr>
            <w:tcW w:w="2552" w:type="dxa"/>
            <w:tcBorders>
              <w:top w:val="single" w:color="000000" w:sz="4" w:space="0"/>
              <w:left w:val="single" w:color="000000" w:sz="6" w:space="0"/>
              <w:bottom w:val="single" w:color="000000" w:sz="4" w:space="0"/>
              <w:right w:val="single" w:color="000000" w:sz="6" w:space="0"/>
            </w:tcBorders>
            <w:shd w:val="clear" w:color="auto" w:fill="FFFFFF"/>
            <w:tcMar>
              <w:top w:w="0" w:type="dxa"/>
              <w:left w:w="45" w:type="dxa"/>
              <w:bottom w:w="0" w:type="dxa"/>
              <w:right w:w="45" w:type="dxa"/>
            </w:tcMar>
            <w:vAlign w:val="center"/>
          </w:tcPr>
          <w:p w14:paraId="5E43CDA6">
            <w:pPr>
              <w:spacing w:after="0" w:line="240" w:lineRule="auto"/>
              <w:jc w:val="both"/>
              <w:rPr>
                <w:rFonts w:eastAsia="Times New Roman" w:cs="Times New Roman"/>
                <w:sz w:val="24"/>
                <w:szCs w:val="24"/>
              </w:rPr>
            </w:pPr>
          </w:p>
        </w:tc>
      </w:tr>
    </w:tbl>
    <w:p w14:paraId="1A6D10C6">
      <w:pPr>
        <w:spacing w:after="0" w:line="240" w:lineRule="auto"/>
        <w:rPr>
          <w:rFonts w:eastAsia="Times New Roman" w:cs="Times New Roman"/>
          <w:sz w:val="24"/>
          <w:szCs w:val="24"/>
        </w:rPr>
      </w:pPr>
    </w:p>
    <w:p w14:paraId="65293C84">
      <w:pPr>
        <w:spacing w:line="240" w:lineRule="auto"/>
        <w:jc w:val="both"/>
        <w:rPr>
          <w:rFonts w:eastAsia="Times New Roman" w:cs="Times New Roman"/>
          <w:sz w:val="24"/>
          <w:szCs w:val="24"/>
        </w:rPr>
      </w:pPr>
      <w:r>
        <w:rPr>
          <w:rFonts w:eastAsia="Times New Roman" w:cs="Times New Roman"/>
          <w:b/>
          <w:bCs/>
          <w:color w:val="000000"/>
          <w:szCs w:val="28"/>
        </w:rPr>
        <w:t>Chú thích</w:t>
      </w:r>
      <w:r>
        <w:rPr>
          <w:rFonts w:eastAsia="Times New Roman" w:cs="Times New Roman"/>
          <w:color w:val="000000"/>
          <w:szCs w:val="28"/>
        </w:rPr>
        <w:t xml:space="preserve">: Tổng </w:t>
      </w:r>
      <w:r>
        <w:rPr>
          <w:rFonts w:eastAsia="Times New Roman" w:cs="Times New Roman"/>
          <w:b/>
          <w:bCs/>
          <w:color w:val="000000"/>
          <w:szCs w:val="28"/>
        </w:rPr>
        <w:t>31</w:t>
      </w:r>
      <w:r>
        <w:rPr>
          <w:rFonts w:eastAsia="Times New Roman" w:cs="Times New Roman"/>
          <w:color w:val="000000"/>
          <w:szCs w:val="28"/>
        </w:rPr>
        <w:t xml:space="preserve"> nhiệm vụ; Trong đó đã hoàn thành </w:t>
      </w:r>
      <w:r>
        <w:rPr>
          <w:rFonts w:hint="default" w:eastAsia="Times New Roman" w:cs="Times New Roman"/>
          <w:color w:val="000000"/>
          <w:szCs w:val="28"/>
          <w:lang w:val="en-US"/>
        </w:rPr>
        <w:t>9</w:t>
      </w:r>
      <w:r>
        <w:rPr>
          <w:rFonts w:eastAsia="Times New Roman" w:cs="Times New Roman"/>
          <w:color w:val="000000"/>
          <w:szCs w:val="28"/>
        </w:rPr>
        <w:t xml:space="preserve"> đang triển khai thực hiện 2</w:t>
      </w:r>
      <w:r>
        <w:rPr>
          <w:rFonts w:hint="default" w:eastAsia="Times New Roman" w:cs="Times New Roman"/>
          <w:color w:val="000000"/>
          <w:szCs w:val="28"/>
          <w:lang w:val="en-US"/>
        </w:rPr>
        <w:t>2</w:t>
      </w:r>
      <w:r>
        <w:rPr>
          <w:rFonts w:eastAsia="Times New Roman" w:cs="Times New Roman"/>
          <w:color w:val="000000"/>
          <w:szCs w:val="28"/>
        </w:rPr>
        <w:t xml:space="preserve"> nhiệm vụ.</w:t>
      </w:r>
    </w:p>
    <w:p w14:paraId="7D89A18B">
      <w:bookmarkStart w:id="0" w:name="_GoBack"/>
      <w:bookmarkEnd w:id="0"/>
    </w:p>
    <w:sectPr>
      <w:headerReference r:id="rId5" w:type="default"/>
      <w:pgSz w:w="16840" w:h="11907" w:orient="landscape"/>
      <w:pgMar w:top="568" w:right="1134" w:bottom="851" w:left="1134" w:header="567" w:footer="567" w:gutter="0"/>
      <w:cols w:space="720" w:num="1"/>
      <w:titlePg/>
      <w:docGrid w:linePitch="381"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Calibri Light">
    <w:panose1 w:val="020F0302020204030204"/>
    <w:charset w:val="00"/>
    <w:family w:val="swiss"/>
    <w:pitch w:val="default"/>
    <w:sig w:usb0="E4002EFF" w:usb1="C000247B" w:usb2="00000009" w:usb3="00000000" w:csb0="200001FF" w:csb1="00000000"/>
  </w:font>
  <w:font w:name="等线 Light">
    <w:altName w:val="Segoe Print"/>
    <w:panose1 w:val="00000000000000000000"/>
    <w:charset w:val="00"/>
    <w:family w:val="auto"/>
    <w:pitch w:val="default"/>
    <w:sig w:usb0="00000000" w:usb1="00000000" w:usb2="00000000" w:usb3="00000000" w:csb0="00000000" w:csb1="00000000"/>
  </w:font>
  <w:font w:name="TimesNewRomanPSMT">
    <w:altName w:val="Times New Roman"/>
    <w:panose1 w:val="00000000000000000000"/>
    <w:charset w:val="00"/>
    <w:family w:val="auto"/>
    <w:pitch w:val="default"/>
    <w:sig w:usb0="00000000" w:usb1="00000000" w:usb2="00000000" w:usb3="00000000" w:csb0="00000000" w:csb1="00000000"/>
  </w:font>
  <w:font w:name="Calibri">
    <w:panose1 w:val="020F0502020204030204"/>
    <w:charset w:val="00"/>
    <w:family w:val="auto"/>
    <w:pitch w:val="default"/>
    <w:sig w:usb0="E4002EFF" w:usb1="C000247B"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790561976"/>
      <w:docPartObj>
        <w:docPartGallery w:val="AutoText"/>
      </w:docPartObj>
    </w:sdtPr>
    <w:sdtContent>
      <w:p w14:paraId="3F954EB2">
        <w:pPr>
          <w:pStyle w:val="17"/>
          <w:jc w:val="center"/>
        </w:pPr>
        <w:r>
          <w:fldChar w:fldCharType="begin"/>
        </w:r>
        <w:r>
          <w:instrText xml:space="preserve"> PAGE   \* MERGEFORMAT </w:instrText>
        </w:r>
        <w:r>
          <w:fldChar w:fldCharType="separate"/>
        </w:r>
        <w:r>
          <w:t>4</w:t>
        </w:r>
        <w:r>
          <w:fldChar w:fldCharType="end"/>
        </w:r>
      </w:p>
    </w:sdtContent>
  </w:sdt>
  <w:p w14:paraId="24C5A8D2">
    <w:pPr>
      <w:pStyle w:val="17"/>
      <w:jc w:val="center"/>
      <w:rPr>
        <w:sz w:val="20"/>
        <w:szCs w:val="20"/>
        <w:lang w:val="vi-VN"/>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drawingGridHorizontalSpacing w:val="120"/>
  <w:displayHorizontalDrawingGridEvery w:val="2"/>
  <w:displayVerticalDrawingGridEvery w:val="2"/>
  <w:characterSpacingControl w:val="doNotCompres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606B"/>
    <w:rsid w:val="00007659"/>
    <w:rsid w:val="000110C4"/>
    <w:rsid w:val="000132DA"/>
    <w:rsid w:val="000172B8"/>
    <w:rsid w:val="00021DCA"/>
    <w:rsid w:val="00021F63"/>
    <w:rsid w:val="000248D4"/>
    <w:rsid w:val="000260F5"/>
    <w:rsid w:val="00027E98"/>
    <w:rsid w:val="00032C80"/>
    <w:rsid w:val="000332A1"/>
    <w:rsid w:val="00036338"/>
    <w:rsid w:val="00036E8E"/>
    <w:rsid w:val="000404D9"/>
    <w:rsid w:val="00042E01"/>
    <w:rsid w:val="00047EAB"/>
    <w:rsid w:val="000562B1"/>
    <w:rsid w:val="00060E1F"/>
    <w:rsid w:val="00063905"/>
    <w:rsid w:val="000643FF"/>
    <w:rsid w:val="000651C8"/>
    <w:rsid w:val="0007041A"/>
    <w:rsid w:val="00070FEF"/>
    <w:rsid w:val="000743E2"/>
    <w:rsid w:val="00075057"/>
    <w:rsid w:val="000777C4"/>
    <w:rsid w:val="00077AB7"/>
    <w:rsid w:val="00083F05"/>
    <w:rsid w:val="0009088A"/>
    <w:rsid w:val="00091026"/>
    <w:rsid w:val="0009451E"/>
    <w:rsid w:val="00096019"/>
    <w:rsid w:val="000A022D"/>
    <w:rsid w:val="000A3C4A"/>
    <w:rsid w:val="000A4D62"/>
    <w:rsid w:val="000A58DF"/>
    <w:rsid w:val="000A5BD6"/>
    <w:rsid w:val="000B0794"/>
    <w:rsid w:val="000B150C"/>
    <w:rsid w:val="000B25EF"/>
    <w:rsid w:val="000B3B48"/>
    <w:rsid w:val="000B51EE"/>
    <w:rsid w:val="000B6688"/>
    <w:rsid w:val="000C259A"/>
    <w:rsid w:val="000D1AE5"/>
    <w:rsid w:val="000D292D"/>
    <w:rsid w:val="000D5DC3"/>
    <w:rsid w:val="000D6E1D"/>
    <w:rsid w:val="000D7F09"/>
    <w:rsid w:val="000E6740"/>
    <w:rsid w:val="000F51FB"/>
    <w:rsid w:val="000F73B9"/>
    <w:rsid w:val="001000CB"/>
    <w:rsid w:val="00100117"/>
    <w:rsid w:val="00100221"/>
    <w:rsid w:val="00101506"/>
    <w:rsid w:val="00104695"/>
    <w:rsid w:val="00117258"/>
    <w:rsid w:val="00120FF4"/>
    <w:rsid w:val="00122253"/>
    <w:rsid w:val="00122B37"/>
    <w:rsid w:val="00124B90"/>
    <w:rsid w:val="001256FE"/>
    <w:rsid w:val="00136AA3"/>
    <w:rsid w:val="00142288"/>
    <w:rsid w:val="00142358"/>
    <w:rsid w:val="00142F37"/>
    <w:rsid w:val="001442ED"/>
    <w:rsid w:val="0014562A"/>
    <w:rsid w:val="00150F45"/>
    <w:rsid w:val="00152606"/>
    <w:rsid w:val="00157484"/>
    <w:rsid w:val="001601A2"/>
    <w:rsid w:val="001609C4"/>
    <w:rsid w:val="00163683"/>
    <w:rsid w:val="00163ADA"/>
    <w:rsid w:val="001650FD"/>
    <w:rsid w:val="001724AA"/>
    <w:rsid w:val="00176221"/>
    <w:rsid w:val="0017622A"/>
    <w:rsid w:val="0017725D"/>
    <w:rsid w:val="001772B5"/>
    <w:rsid w:val="001819BD"/>
    <w:rsid w:val="00183D2F"/>
    <w:rsid w:val="001842E4"/>
    <w:rsid w:val="00195C12"/>
    <w:rsid w:val="001A047C"/>
    <w:rsid w:val="001A114E"/>
    <w:rsid w:val="001A40B0"/>
    <w:rsid w:val="001A4617"/>
    <w:rsid w:val="001A55E8"/>
    <w:rsid w:val="001A58C5"/>
    <w:rsid w:val="001B4159"/>
    <w:rsid w:val="001B50AD"/>
    <w:rsid w:val="001B54E6"/>
    <w:rsid w:val="001B5AC1"/>
    <w:rsid w:val="001B7CD6"/>
    <w:rsid w:val="001C0EB7"/>
    <w:rsid w:val="001C38B3"/>
    <w:rsid w:val="001C62D4"/>
    <w:rsid w:val="001D373E"/>
    <w:rsid w:val="001D6A59"/>
    <w:rsid w:val="001E0D2A"/>
    <w:rsid w:val="001E5FC4"/>
    <w:rsid w:val="00206FF9"/>
    <w:rsid w:val="00211E88"/>
    <w:rsid w:val="0021232D"/>
    <w:rsid w:val="002202CE"/>
    <w:rsid w:val="00221D69"/>
    <w:rsid w:val="0022448B"/>
    <w:rsid w:val="00227489"/>
    <w:rsid w:val="00227E1F"/>
    <w:rsid w:val="00233564"/>
    <w:rsid w:val="00233B86"/>
    <w:rsid w:val="00236091"/>
    <w:rsid w:val="002367ED"/>
    <w:rsid w:val="00241AA5"/>
    <w:rsid w:val="0024230F"/>
    <w:rsid w:val="00244DA3"/>
    <w:rsid w:val="00245FD8"/>
    <w:rsid w:val="00246936"/>
    <w:rsid w:val="002527F0"/>
    <w:rsid w:val="0025292D"/>
    <w:rsid w:val="00252B88"/>
    <w:rsid w:val="00252E7E"/>
    <w:rsid w:val="002531B1"/>
    <w:rsid w:val="002571F2"/>
    <w:rsid w:val="00263DEE"/>
    <w:rsid w:val="002649C0"/>
    <w:rsid w:val="002649D6"/>
    <w:rsid w:val="00264A9C"/>
    <w:rsid w:val="00267567"/>
    <w:rsid w:val="0027009B"/>
    <w:rsid w:val="00272281"/>
    <w:rsid w:val="00272EED"/>
    <w:rsid w:val="0027397B"/>
    <w:rsid w:val="0027607B"/>
    <w:rsid w:val="00277FA3"/>
    <w:rsid w:val="00282002"/>
    <w:rsid w:val="00282101"/>
    <w:rsid w:val="00282A87"/>
    <w:rsid w:val="002914D8"/>
    <w:rsid w:val="002922CA"/>
    <w:rsid w:val="002925D7"/>
    <w:rsid w:val="0029689F"/>
    <w:rsid w:val="00296EA1"/>
    <w:rsid w:val="002A44FF"/>
    <w:rsid w:val="002A504D"/>
    <w:rsid w:val="002B3726"/>
    <w:rsid w:val="002B4C69"/>
    <w:rsid w:val="002B4E89"/>
    <w:rsid w:val="002B704B"/>
    <w:rsid w:val="002C4437"/>
    <w:rsid w:val="002C4EDC"/>
    <w:rsid w:val="002C6D48"/>
    <w:rsid w:val="002C70FA"/>
    <w:rsid w:val="002C7A5E"/>
    <w:rsid w:val="002D2CBF"/>
    <w:rsid w:val="002D53ED"/>
    <w:rsid w:val="002D659F"/>
    <w:rsid w:val="002D76FF"/>
    <w:rsid w:val="002E0FC7"/>
    <w:rsid w:val="002E18B0"/>
    <w:rsid w:val="002E3A9C"/>
    <w:rsid w:val="002E6C0B"/>
    <w:rsid w:val="002E6FE3"/>
    <w:rsid w:val="002F072A"/>
    <w:rsid w:val="002F24F3"/>
    <w:rsid w:val="002F4577"/>
    <w:rsid w:val="002F5B9E"/>
    <w:rsid w:val="002F6E11"/>
    <w:rsid w:val="00300743"/>
    <w:rsid w:val="00302A47"/>
    <w:rsid w:val="00303BCE"/>
    <w:rsid w:val="0031456F"/>
    <w:rsid w:val="00321E5F"/>
    <w:rsid w:val="003225BD"/>
    <w:rsid w:val="00324DEC"/>
    <w:rsid w:val="00324F16"/>
    <w:rsid w:val="00327E60"/>
    <w:rsid w:val="00333211"/>
    <w:rsid w:val="003339C0"/>
    <w:rsid w:val="00333BD3"/>
    <w:rsid w:val="00333E18"/>
    <w:rsid w:val="0033664A"/>
    <w:rsid w:val="00337EE4"/>
    <w:rsid w:val="00345130"/>
    <w:rsid w:val="003455B5"/>
    <w:rsid w:val="00345639"/>
    <w:rsid w:val="00346E3D"/>
    <w:rsid w:val="00353350"/>
    <w:rsid w:val="0035494D"/>
    <w:rsid w:val="003570E1"/>
    <w:rsid w:val="00361C37"/>
    <w:rsid w:val="00363270"/>
    <w:rsid w:val="00364AC9"/>
    <w:rsid w:val="0037089A"/>
    <w:rsid w:val="003776BD"/>
    <w:rsid w:val="00377A1D"/>
    <w:rsid w:val="003800A5"/>
    <w:rsid w:val="0038175E"/>
    <w:rsid w:val="00383715"/>
    <w:rsid w:val="003845C9"/>
    <w:rsid w:val="003917CC"/>
    <w:rsid w:val="003919BC"/>
    <w:rsid w:val="0039497A"/>
    <w:rsid w:val="003A170A"/>
    <w:rsid w:val="003A2F45"/>
    <w:rsid w:val="003A6062"/>
    <w:rsid w:val="003A6DCC"/>
    <w:rsid w:val="003B035A"/>
    <w:rsid w:val="003C7197"/>
    <w:rsid w:val="003D512E"/>
    <w:rsid w:val="003D6FD3"/>
    <w:rsid w:val="003E1A3D"/>
    <w:rsid w:val="003E2ACA"/>
    <w:rsid w:val="003E65E4"/>
    <w:rsid w:val="003E75F8"/>
    <w:rsid w:val="003F0061"/>
    <w:rsid w:val="003F16E9"/>
    <w:rsid w:val="003F6574"/>
    <w:rsid w:val="0040133A"/>
    <w:rsid w:val="004048C8"/>
    <w:rsid w:val="00406006"/>
    <w:rsid w:val="00407CE5"/>
    <w:rsid w:val="00413F74"/>
    <w:rsid w:val="004144BF"/>
    <w:rsid w:val="00424942"/>
    <w:rsid w:val="00430396"/>
    <w:rsid w:val="004307EE"/>
    <w:rsid w:val="00433381"/>
    <w:rsid w:val="00435B9C"/>
    <w:rsid w:val="00450290"/>
    <w:rsid w:val="00450EDB"/>
    <w:rsid w:val="00451EFA"/>
    <w:rsid w:val="004607B2"/>
    <w:rsid w:val="004620C9"/>
    <w:rsid w:val="00463F94"/>
    <w:rsid w:val="00464C7A"/>
    <w:rsid w:val="0046628F"/>
    <w:rsid w:val="004666D8"/>
    <w:rsid w:val="00475CDE"/>
    <w:rsid w:val="00475FB8"/>
    <w:rsid w:val="004777C3"/>
    <w:rsid w:val="004842D3"/>
    <w:rsid w:val="004872E6"/>
    <w:rsid w:val="00490091"/>
    <w:rsid w:val="00490188"/>
    <w:rsid w:val="00494674"/>
    <w:rsid w:val="00496443"/>
    <w:rsid w:val="004A0813"/>
    <w:rsid w:val="004A2BE7"/>
    <w:rsid w:val="004A7FB8"/>
    <w:rsid w:val="004B31BF"/>
    <w:rsid w:val="004B4331"/>
    <w:rsid w:val="004B48C6"/>
    <w:rsid w:val="004B5F32"/>
    <w:rsid w:val="004B7B56"/>
    <w:rsid w:val="004C0425"/>
    <w:rsid w:val="004C433B"/>
    <w:rsid w:val="004D56BA"/>
    <w:rsid w:val="004E6E59"/>
    <w:rsid w:val="004E7041"/>
    <w:rsid w:val="004F1C26"/>
    <w:rsid w:val="004F1D28"/>
    <w:rsid w:val="004F1E81"/>
    <w:rsid w:val="004F3825"/>
    <w:rsid w:val="004F3BC0"/>
    <w:rsid w:val="005047F0"/>
    <w:rsid w:val="00510722"/>
    <w:rsid w:val="005134CA"/>
    <w:rsid w:val="00515844"/>
    <w:rsid w:val="005262C6"/>
    <w:rsid w:val="00526D03"/>
    <w:rsid w:val="005327F6"/>
    <w:rsid w:val="005348DD"/>
    <w:rsid w:val="00536255"/>
    <w:rsid w:val="005376C4"/>
    <w:rsid w:val="00543DC2"/>
    <w:rsid w:val="00545445"/>
    <w:rsid w:val="005475F6"/>
    <w:rsid w:val="00552B10"/>
    <w:rsid w:val="00553AE0"/>
    <w:rsid w:val="00553B2C"/>
    <w:rsid w:val="00554BDE"/>
    <w:rsid w:val="005666FC"/>
    <w:rsid w:val="005671D6"/>
    <w:rsid w:val="00567430"/>
    <w:rsid w:val="00572520"/>
    <w:rsid w:val="00572877"/>
    <w:rsid w:val="005739AB"/>
    <w:rsid w:val="005740F9"/>
    <w:rsid w:val="00575FD4"/>
    <w:rsid w:val="00580747"/>
    <w:rsid w:val="00581471"/>
    <w:rsid w:val="00584579"/>
    <w:rsid w:val="00586121"/>
    <w:rsid w:val="0058762C"/>
    <w:rsid w:val="0059649F"/>
    <w:rsid w:val="005A34BC"/>
    <w:rsid w:val="005A445C"/>
    <w:rsid w:val="005A786F"/>
    <w:rsid w:val="005B3190"/>
    <w:rsid w:val="005B3922"/>
    <w:rsid w:val="005B746F"/>
    <w:rsid w:val="005C2C2B"/>
    <w:rsid w:val="005C5F64"/>
    <w:rsid w:val="005D1CF9"/>
    <w:rsid w:val="005D1DE3"/>
    <w:rsid w:val="005D3F1C"/>
    <w:rsid w:val="005D46F6"/>
    <w:rsid w:val="005D5BE7"/>
    <w:rsid w:val="005E266C"/>
    <w:rsid w:val="005E2BCA"/>
    <w:rsid w:val="005E7F28"/>
    <w:rsid w:val="005F33CD"/>
    <w:rsid w:val="005F70B5"/>
    <w:rsid w:val="005F728D"/>
    <w:rsid w:val="005F7839"/>
    <w:rsid w:val="006029A3"/>
    <w:rsid w:val="00603A58"/>
    <w:rsid w:val="00606B86"/>
    <w:rsid w:val="006075BF"/>
    <w:rsid w:val="0061147D"/>
    <w:rsid w:val="0061332B"/>
    <w:rsid w:val="00616EBD"/>
    <w:rsid w:val="00623301"/>
    <w:rsid w:val="00625EAF"/>
    <w:rsid w:val="00626B62"/>
    <w:rsid w:val="0063103E"/>
    <w:rsid w:val="00631858"/>
    <w:rsid w:val="006331D3"/>
    <w:rsid w:val="0064011C"/>
    <w:rsid w:val="00641557"/>
    <w:rsid w:val="0064346F"/>
    <w:rsid w:val="006471DE"/>
    <w:rsid w:val="00654B33"/>
    <w:rsid w:val="00655C78"/>
    <w:rsid w:val="006623FF"/>
    <w:rsid w:val="00663BF8"/>
    <w:rsid w:val="00670D4C"/>
    <w:rsid w:val="00672FFC"/>
    <w:rsid w:val="0067431F"/>
    <w:rsid w:val="00674663"/>
    <w:rsid w:val="00696DD1"/>
    <w:rsid w:val="006A049F"/>
    <w:rsid w:val="006A0EAB"/>
    <w:rsid w:val="006A1D99"/>
    <w:rsid w:val="006A557A"/>
    <w:rsid w:val="006A727C"/>
    <w:rsid w:val="006B1348"/>
    <w:rsid w:val="006B363C"/>
    <w:rsid w:val="006B7302"/>
    <w:rsid w:val="006C0900"/>
    <w:rsid w:val="006C120F"/>
    <w:rsid w:val="006C5ED8"/>
    <w:rsid w:val="006D1936"/>
    <w:rsid w:val="006D2DD2"/>
    <w:rsid w:val="006D36BD"/>
    <w:rsid w:val="006D5E45"/>
    <w:rsid w:val="006E06C7"/>
    <w:rsid w:val="006E1382"/>
    <w:rsid w:val="006E2C06"/>
    <w:rsid w:val="006E2F0B"/>
    <w:rsid w:val="006E3E7B"/>
    <w:rsid w:val="006E58FA"/>
    <w:rsid w:val="006F088D"/>
    <w:rsid w:val="006F4C3A"/>
    <w:rsid w:val="00704BE7"/>
    <w:rsid w:val="007079D2"/>
    <w:rsid w:val="00711AAE"/>
    <w:rsid w:val="00711E39"/>
    <w:rsid w:val="0071300A"/>
    <w:rsid w:val="00713DCD"/>
    <w:rsid w:val="0072072E"/>
    <w:rsid w:val="007213B5"/>
    <w:rsid w:val="0073044B"/>
    <w:rsid w:val="0073173A"/>
    <w:rsid w:val="0073418A"/>
    <w:rsid w:val="0073560B"/>
    <w:rsid w:val="00741F60"/>
    <w:rsid w:val="00742250"/>
    <w:rsid w:val="00742923"/>
    <w:rsid w:val="00745BB9"/>
    <w:rsid w:val="00753CB5"/>
    <w:rsid w:val="0075603C"/>
    <w:rsid w:val="007626F2"/>
    <w:rsid w:val="007630E0"/>
    <w:rsid w:val="007669DC"/>
    <w:rsid w:val="007672B5"/>
    <w:rsid w:val="0077236C"/>
    <w:rsid w:val="00772506"/>
    <w:rsid w:val="0077632A"/>
    <w:rsid w:val="007816D0"/>
    <w:rsid w:val="0078297A"/>
    <w:rsid w:val="00783696"/>
    <w:rsid w:val="0078642A"/>
    <w:rsid w:val="00787253"/>
    <w:rsid w:val="00791272"/>
    <w:rsid w:val="00791348"/>
    <w:rsid w:val="0079222F"/>
    <w:rsid w:val="00792625"/>
    <w:rsid w:val="00794BF3"/>
    <w:rsid w:val="007977FB"/>
    <w:rsid w:val="007A3188"/>
    <w:rsid w:val="007A5072"/>
    <w:rsid w:val="007A606B"/>
    <w:rsid w:val="007B0B04"/>
    <w:rsid w:val="007B1501"/>
    <w:rsid w:val="007B214A"/>
    <w:rsid w:val="007B228D"/>
    <w:rsid w:val="007B52C1"/>
    <w:rsid w:val="007D017B"/>
    <w:rsid w:val="007D026A"/>
    <w:rsid w:val="007D05C1"/>
    <w:rsid w:val="007D23E9"/>
    <w:rsid w:val="007D5E53"/>
    <w:rsid w:val="007E68A1"/>
    <w:rsid w:val="007F0319"/>
    <w:rsid w:val="007F5D5F"/>
    <w:rsid w:val="007F795F"/>
    <w:rsid w:val="00801BB5"/>
    <w:rsid w:val="0081301C"/>
    <w:rsid w:val="00814F9D"/>
    <w:rsid w:val="00815E77"/>
    <w:rsid w:val="0081679E"/>
    <w:rsid w:val="00817C20"/>
    <w:rsid w:val="00821E02"/>
    <w:rsid w:val="008229E6"/>
    <w:rsid w:val="008247F2"/>
    <w:rsid w:val="00825EB2"/>
    <w:rsid w:val="00826183"/>
    <w:rsid w:val="008275D7"/>
    <w:rsid w:val="00827F45"/>
    <w:rsid w:val="00830614"/>
    <w:rsid w:val="0084059B"/>
    <w:rsid w:val="008410D2"/>
    <w:rsid w:val="0084116E"/>
    <w:rsid w:val="008474BE"/>
    <w:rsid w:val="008502DE"/>
    <w:rsid w:val="00851ABB"/>
    <w:rsid w:val="00853082"/>
    <w:rsid w:val="00857A66"/>
    <w:rsid w:val="00857F16"/>
    <w:rsid w:val="00866B40"/>
    <w:rsid w:val="008735C0"/>
    <w:rsid w:val="00874514"/>
    <w:rsid w:val="00875D28"/>
    <w:rsid w:val="00877643"/>
    <w:rsid w:val="00883641"/>
    <w:rsid w:val="00886038"/>
    <w:rsid w:val="0088720B"/>
    <w:rsid w:val="00890050"/>
    <w:rsid w:val="00892DE4"/>
    <w:rsid w:val="008972E6"/>
    <w:rsid w:val="008A0333"/>
    <w:rsid w:val="008A29CB"/>
    <w:rsid w:val="008A2A98"/>
    <w:rsid w:val="008A2DE3"/>
    <w:rsid w:val="008A44A6"/>
    <w:rsid w:val="008B52A0"/>
    <w:rsid w:val="008B5AFD"/>
    <w:rsid w:val="008B685F"/>
    <w:rsid w:val="008C09ED"/>
    <w:rsid w:val="008C0F45"/>
    <w:rsid w:val="008C24F7"/>
    <w:rsid w:val="008C2DB2"/>
    <w:rsid w:val="008C4C71"/>
    <w:rsid w:val="008C763A"/>
    <w:rsid w:val="008D1FFF"/>
    <w:rsid w:val="008D3473"/>
    <w:rsid w:val="008D49B3"/>
    <w:rsid w:val="008D69CA"/>
    <w:rsid w:val="008D7118"/>
    <w:rsid w:val="008E03AD"/>
    <w:rsid w:val="008E164B"/>
    <w:rsid w:val="008E2424"/>
    <w:rsid w:val="008F14F5"/>
    <w:rsid w:val="008F4C39"/>
    <w:rsid w:val="008F7305"/>
    <w:rsid w:val="0090084C"/>
    <w:rsid w:val="00900868"/>
    <w:rsid w:val="0090261A"/>
    <w:rsid w:val="0090581F"/>
    <w:rsid w:val="00910A88"/>
    <w:rsid w:val="00912465"/>
    <w:rsid w:val="009204A1"/>
    <w:rsid w:val="00924B81"/>
    <w:rsid w:val="009258AD"/>
    <w:rsid w:val="00925B68"/>
    <w:rsid w:val="00926205"/>
    <w:rsid w:val="0092778F"/>
    <w:rsid w:val="0093403A"/>
    <w:rsid w:val="009354E1"/>
    <w:rsid w:val="00936FAB"/>
    <w:rsid w:val="0094066F"/>
    <w:rsid w:val="00940EDE"/>
    <w:rsid w:val="00942B40"/>
    <w:rsid w:val="00944B92"/>
    <w:rsid w:val="00946688"/>
    <w:rsid w:val="00950BC4"/>
    <w:rsid w:val="00952068"/>
    <w:rsid w:val="009527AA"/>
    <w:rsid w:val="00953B37"/>
    <w:rsid w:val="00954AC4"/>
    <w:rsid w:val="009562FE"/>
    <w:rsid w:val="009671D0"/>
    <w:rsid w:val="00970787"/>
    <w:rsid w:val="00973003"/>
    <w:rsid w:val="00980C39"/>
    <w:rsid w:val="0098117D"/>
    <w:rsid w:val="00981C41"/>
    <w:rsid w:val="00984201"/>
    <w:rsid w:val="00986B47"/>
    <w:rsid w:val="00987668"/>
    <w:rsid w:val="00990B7A"/>
    <w:rsid w:val="00992908"/>
    <w:rsid w:val="00992F0F"/>
    <w:rsid w:val="009930BB"/>
    <w:rsid w:val="00993A0A"/>
    <w:rsid w:val="00994C15"/>
    <w:rsid w:val="00995467"/>
    <w:rsid w:val="009960A3"/>
    <w:rsid w:val="009A20A4"/>
    <w:rsid w:val="009A4BD6"/>
    <w:rsid w:val="009A611D"/>
    <w:rsid w:val="009B2A82"/>
    <w:rsid w:val="009B527E"/>
    <w:rsid w:val="009C1FEF"/>
    <w:rsid w:val="009C43CD"/>
    <w:rsid w:val="009C5525"/>
    <w:rsid w:val="009C6395"/>
    <w:rsid w:val="009C68BC"/>
    <w:rsid w:val="009C7F68"/>
    <w:rsid w:val="009D0978"/>
    <w:rsid w:val="009D1BDA"/>
    <w:rsid w:val="009D323D"/>
    <w:rsid w:val="009E073A"/>
    <w:rsid w:val="009E077C"/>
    <w:rsid w:val="009E244E"/>
    <w:rsid w:val="009E5C37"/>
    <w:rsid w:val="009E7190"/>
    <w:rsid w:val="009F1301"/>
    <w:rsid w:val="009F42A3"/>
    <w:rsid w:val="00A01A05"/>
    <w:rsid w:val="00A05557"/>
    <w:rsid w:val="00A060B3"/>
    <w:rsid w:val="00A2000C"/>
    <w:rsid w:val="00A226BF"/>
    <w:rsid w:val="00A33755"/>
    <w:rsid w:val="00A40A72"/>
    <w:rsid w:val="00A40F24"/>
    <w:rsid w:val="00A45547"/>
    <w:rsid w:val="00A455A7"/>
    <w:rsid w:val="00A46DCA"/>
    <w:rsid w:val="00A52592"/>
    <w:rsid w:val="00A56EFE"/>
    <w:rsid w:val="00A65E2E"/>
    <w:rsid w:val="00A67602"/>
    <w:rsid w:val="00A71881"/>
    <w:rsid w:val="00A732A1"/>
    <w:rsid w:val="00A82B3B"/>
    <w:rsid w:val="00A8610F"/>
    <w:rsid w:val="00A86C91"/>
    <w:rsid w:val="00A90273"/>
    <w:rsid w:val="00A902E2"/>
    <w:rsid w:val="00A92FEF"/>
    <w:rsid w:val="00A97115"/>
    <w:rsid w:val="00A973E4"/>
    <w:rsid w:val="00A97BD0"/>
    <w:rsid w:val="00AA1508"/>
    <w:rsid w:val="00AB6650"/>
    <w:rsid w:val="00AB7AF7"/>
    <w:rsid w:val="00AC33CC"/>
    <w:rsid w:val="00AC7F07"/>
    <w:rsid w:val="00AD24B2"/>
    <w:rsid w:val="00AD7423"/>
    <w:rsid w:val="00AE26BF"/>
    <w:rsid w:val="00AE4096"/>
    <w:rsid w:val="00AF3C7A"/>
    <w:rsid w:val="00AF49CE"/>
    <w:rsid w:val="00AF4C81"/>
    <w:rsid w:val="00B003B4"/>
    <w:rsid w:val="00B0097B"/>
    <w:rsid w:val="00B1251A"/>
    <w:rsid w:val="00B129B4"/>
    <w:rsid w:val="00B1425B"/>
    <w:rsid w:val="00B1528A"/>
    <w:rsid w:val="00B21A34"/>
    <w:rsid w:val="00B3145F"/>
    <w:rsid w:val="00B335BD"/>
    <w:rsid w:val="00B33749"/>
    <w:rsid w:val="00B33D40"/>
    <w:rsid w:val="00B33FDB"/>
    <w:rsid w:val="00B35754"/>
    <w:rsid w:val="00B43DC7"/>
    <w:rsid w:val="00B47432"/>
    <w:rsid w:val="00B50DDF"/>
    <w:rsid w:val="00B5398E"/>
    <w:rsid w:val="00B54B87"/>
    <w:rsid w:val="00B57896"/>
    <w:rsid w:val="00B6440A"/>
    <w:rsid w:val="00B665E8"/>
    <w:rsid w:val="00B670CD"/>
    <w:rsid w:val="00B67301"/>
    <w:rsid w:val="00B7413F"/>
    <w:rsid w:val="00B75BF4"/>
    <w:rsid w:val="00B76DD7"/>
    <w:rsid w:val="00B80066"/>
    <w:rsid w:val="00B80F3C"/>
    <w:rsid w:val="00B81877"/>
    <w:rsid w:val="00B84EE4"/>
    <w:rsid w:val="00B86E94"/>
    <w:rsid w:val="00B91D70"/>
    <w:rsid w:val="00B946EC"/>
    <w:rsid w:val="00B94CC5"/>
    <w:rsid w:val="00BA02DD"/>
    <w:rsid w:val="00BA35E9"/>
    <w:rsid w:val="00BB04F9"/>
    <w:rsid w:val="00BB0730"/>
    <w:rsid w:val="00BB1840"/>
    <w:rsid w:val="00BB3AD2"/>
    <w:rsid w:val="00BC1129"/>
    <w:rsid w:val="00BC42EB"/>
    <w:rsid w:val="00BC5D62"/>
    <w:rsid w:val="00BC748E"/>
    <w:rsid w:val="00BD2366"/>
    <w:rsid w:val="00BD4155"/>
    <w:rsid w:val="00BD4A97"/>
    <w:rsid w:val="00BD4C77"/>
    <w:rsid w:val="00BD5478"/>
    <w:rsid w:val="00BD55D4"/>
    <w:rsid w:val="00BD68EF"/>
    <w:rsid w:val="00BE337E"/>
    <w:rsid w:val="00BE4069"/>
    <w:rsid w:val="00BE4FCB"/>
    <w:rsid w:val="00BF10BF"/>
    <w:rsid w:val="00BF1CFE"/>
    <w:rsid w:val="00BF26D0"/>
    <w:rsid w:val="00BF6E22"/>
    <w:rsid w:val="00BF73B8"/>
    <w:rsid w:val="00C04E71"/>
    <w:rsid w:val="00C05E5E"/>
    <w:rsid w:val="00C067F9"/>
    <w:rsid w:val="00C07176"/>
    <w:rsid w:val="00C1045B"/>
    <w:rsid w:val="00C11B92"/>
    <w:rsid w:val="00C1490F"/>
    <w:rsid w:val="00C26BA3"/>
    <w:rsid w:val="00C33DA4"/>
    <w:rsid w:val="00C35BC9"/>
    <w:rsid w:val="00C3657A"/>
    <w:rsid w:val="00C410D4"/>
    <w:rsid w:val="00C434DC"/>
    <w:rsid w:val="00C4472E"/>
    <w:rsid w:val="00C47E22"/>
    <w:rsid w:val="00C52D75"/>
    <w:rsid w:val="00C531BD"/>
    <w:rsid w:val="00C542BF"/>
    <w:rsid w:val="00C542DB"/>
    <w:rsid w:val="00C5797F"/>
    <w:rsid w:val="00C57A40"/>
    <w:rsid w:val="00C6039B"/>
    <w:rsid w:val="00C630FC"/>
    <w:rsid w:val="00C71602"/>
    <w:rsid w:val="00C77BC8"/>
    <w:rsid w:val="00C77C32"/>
    <w:rsid w:val="00C82701"/>
    <w:rsid w:val="00C82A73"/>
    <w:rsid w:val="00C82C77"/>
    <w:rsid w:val="00C86A2E"/>
    <w:rsid w:val="00C916C9"/>
    <w:rsid w:val="00C91732"/>
    <w:rsid w:val="00C9274D"/>
    <w:rsid w:val="00CA2351"/>
    <w:rsid w:val="00CA2DEB"/>
    <w:rsid w:val="00CA399E"/>
    <w:rsid w:val="00CA4669"/>
    <w:rsid w:val="00CA5B31"/>
    <w:rsid w:val="00CB193B"/>
    <w:rsid w:val="00CB5944"/>
    <w:rsid w:val="00CB6258"/>
    <w:rsid w:val="00CB79F2"/>
    <w:rsid w:val="00CC2642"/>
    <w:rsid w:val="00CC31BB"/>
    <w:rsid w:val="00CC41CF"/>
    <w:rsid w:val="00CC7090"/>
    <w:rsid w:val="00CC72CA"/>
    <w:rsid w:val="00CD346B"/>
    <w:rsid w:val="00CD49CC"/>
    <w:rsid w:val="00CE3E88"/>
    <w:rsid w:val="00CE4CF9"/>
    <w:rsid w:val="00CE6E14"/>
    <w:rsid w:val="00CE7C17"/>
    <w:rsid w:val="00CF0AC7"/>
    <w:rsid w:val="00CF26CD"/>
    <w:rsid w:val="00D0039F"/>
    <w:rsid w:val="00D00E68"/>
    <w:rsid w:val="00D04DA6"/>
    <w:rsid w:val="00D0607A"/>
    <w:rsid w:val="00D06F7D"/>
    <w:rsid w:val="00D10FAB"/>
    <w:rsid w:val="00D11E89"/>
    <w:rsid w:val="00D12F7F"/>
    <w:rsid w:val="00D1337E"/>
    <w:rsid w:val="00D1371D"/>
    <w:rsid w:val="00D21474"/>
    <w:rsid w:val="00D24EDE"/>
    <w:rsid w:val="00D2643D"/>
    <w:rsid w:val="00D33EEE"/>
    <w:rsid w:val="00D35963"/>
    <w:rsid w:val="00D40E11"/>
    <w:rsid w:val="00D426C0"/>
    <w:rsid w:val="00D469DB"/>
    <w:rsid w:val="00D4710B"/>
    <w:rsid w:val="00D539A2"/>
    <w:rsid w:val="00D539C5"/>
    <w:rsid w:val="00D54E37"/>
    <w:rsid w:val="00D57E31"/>
    <w:rsid w:val="00D62140"/>
    <w:rsid w:val="00D621B8"/>
    <w:rsid w:val="00D651D9"/>
    <w:rsid w:val="00D664D5"/>
    <w:rsid w:val="00D710BF"/>
    <w:rsid w:val="00D713AB"/>
    <w:rsid w:val="00D74CFA"/>
    <w:rsid w:val="00D831D6"/>
    <w:rsid w:val="00D85027"/>
    <w:rsid w:val="00D87FED"/>
    <w:rsid w:val="00D95D73"/>
    <w:rsid w:val="00D9794D"/>
    <w:rsid w:val="00DA3513"/>
    <w:rsid w:val="00DA76CF"/>
    <w:rsid w:val="00DA7866"/>
    <w:rsid w:val="00DB0948"/>
    <w:rsid w:val="00DB261E"/>
    <w:rsid w:val="00DB2755"/>
    <w:rsid w:val="00DB4170"/>
    <w:rsid w:val="00DB6922"/>
    <w:rsid w:val="00DB6C5B"/>
    <w:rsid w:val="00DB7539"/>
    <w:rsid w:val="00DC5FE0"/>
    <w:rsid w:val="00DD22A1"/>
    <w:rsid w:val="00DD3673"/>
    <w:rsid w:val="00DD3783"/>
    <w:rsid w:val="00DD4B1C"/>
    <w:rsid w:val="00DD62C1"/>
    <w:rsid w:val="00DE2A0F"/>
    <w:rsid w:val="00DF303B"/>
    <w:rsid w:val="00E10F87"/>
    <w:rsid w:val="00E11F17"/>
    <w:rsid w:val="00E13BF2"/>
    <w:rsid w:val="00E21906"/>
    <w:rsid w:val="00E273C1"/>
    <w:rsid w:val="00E27935"/>
    <w:rsid w:val="00E320C0"/>
    <w:rsid w:val="00E4312D"/>
    <w:rsid w:val="00E4337F"/>
    <w:rsid w:val="00E441AF"/>
    <w:rsid w:val="00E45195"/>
    <w:rsid w:val="00E46072"/>
    <w:rsid w:val="00E53BDF"/>
    <w:rsid w:val="00E53E48"/>
    <w:rsid w:val="00E60757"/>
    <w:rsid w:val="00E630B7"/>
    <w:rsid w:val="00E635F1"/>
    <w:rsid w:val="00E6555E"/>
    <w:rsid w:val="00E66294"/>
    <w:rsid w:val="00E72512"/>
    <w:rsid w:val="00E84B3C"/>
    <w:rsid w:val="00E93106"/>
    <w:rsid w:val="00E9403A"/>
    <w:rsid w:val="00EA1301"/>
    <w:rsid w:val="00EA1ECA"/>
    <w:rsid w:val="00EA23EB"/>
    <w:rsid w:val="00EA2EE4"/>
    <w:rsid w:val="00EA38CE"/>
    <w:rsid w:val="00EA4927"/>
    <w:rsid w:val="00EA4D26"/>
    <w:rsid w:val="00EA6C5D"/>
    <w:rsid w:val="00EB46B3"/>
    <w:rsid w:val="00EC1AFE"/>
    <w:rsid w:val="00EC467E"/>
    <w:rsid w:val="00EC707C"/>
    <w:rsid w:val="00ED0C31"/>
    <w:rsid w:val="00ED1C61"/>
    <w:rsid w:val="00ED1DBA"/>
    <w:rsid w:val="00ED3246"/>
    <w:rsid w:val="00ED3B87"/>
    <w:rsid w:val="00ED7889"/>
    <w:rsid w:val="00EE7015"/>
    <w:rsid w:val="00EE752A"/>
    <w:rsid w:val="00F0151F"/>
    <w:rsid w:val="00F12417"/>
    <w:rsid w:val="00F14175"/>
    <w:rsid w:val="00F146FC"/>
    <w:rsid w:val="00F14BB8"/>
    <w:rsid w:val="00F21E60"/>
    <w:rsid w:val="00F3253A"/>
    <w:rsid w:val="00F3455A"/>
    <w:rsid w:val="00F42729"/>
    <w:rsid w:val="00F458BC"/>
    <w:rsid w:val="00F47DCB"/>
    <w:rsid w:val="00F5175B"/>
    <w:rsid w:val="00F51D74"/>
    <w:rsid w:val="00F52D93"/>
    <w:rsid w:val="00F556C1"/>
    <w:rsid w:val="00F55CA0"/>
    <w:rsid w:val="00F55F3F"/>
    <w:rsid w:val="00F60DC5"/>
    <w:rsid w:val="00F611A3"/>
    <w:rsid w:val="00F61DA8"/>
    <w:rsid w:val="00F623BB"/>
    <w:rsid w:val="00F63229"/>
    <w:rsid w:val="00F66D85"/>
    <w:rsid w:val="00F7504F"/>
    <w:rsid w:val="00F77517"/>
    <w:rsid w:val="00F815D3"/>
    <w:rsid w:val="00F81C80"/>
    <w:rsid w:val="00F8690F"/>
    <w:rsid w:val="00F878F1"/>
    <w:rsid w:val="00F91397"/>
    <w:rsid w:val="00F92B08"/>
    <w:rsid w:val="00F94948"/>
    <w:rsid w:val="00F957D7"/>
    <w:rsid w:val="00F968A0"/>
    <w:rsid w:val="00FA4168"/>
    <w:rsid w:val="00FA7D9E"/>
    <w:rsid w:val="00FB0BBD"/>
    <w:rsid w:val="00FB2EAC"/>
    <w:rsid w:val="00FB3AE2"/>
    <w:rsid w:val="00FB78C6"/>
    <w:rsid w:val="00FD0A4B"/>
    <w:rsid w:val="00FD293B"/>
    <w:rsid w:val="00FD3EA4"/>
    <w:rsid w:val="00FE2385"/>
    <w:rsid w:val="00FE5CD5"/>
    <w:rsid w:val="00FF3390"/>
    <w:rsid w:val="00FF6033"/>
    <w:rsid w:val="4C2A40D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99" w:semiHidden="0"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nhideWhenUsed="0" w:uiPriority="99" w:semiHidden="0"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imes New Roman" w:hAnsi="Times New Roman" w:eastAsiaTheme="minorHAnsi" w:cstheme="minorBidi"/>
      <w:kern w:val="0"/>
      <w:sz w:val="28"/>
      <w:szCs w:val="22"/>
      <w:lang w:val="en-US" w:eastAsia="en-US" w:bidi="ar-SA"/>
      <w14:ligatures w14:val="none"/>
    </w:rPr>
  </w:style>
  <w:style w:type="paragraph" w:styleId="2">
    <w:name w:val="heading 1"/>
    <w:basedOn w:val="1"/>
    <w:next w:val="1"/>
    <w:link w:val="21"/>
    <w:qFormat/>
    <w:uiPriority w:val="9"/>
    <w:pPr>
      <w:keepNext/>
      <w:keepLines/>
      <w:spacing w:before="360" w:after="80"/>
      <w:outlineLvl w:val="0"/>
    </w:pPr>
    <w:rPr>
      <w:rFonts w:asciiTheme="majorHAnsi" w:hAnsiTheme="majorHAnsi" w:eastAsiaTheme="majorEastAsia" w:cstheme="majorBidi"/>
      <w:color w:val="2F5597" w:themeColor="accent1" w:themeShade="BF"/>
      <w:sz w:val="40"/>
      <w:szCs w:val="40"/>
    </w:rPr>
  </w:style>
  <w:style w:type="paragraph" w:styleId="3">
    <w:name w:val="heading 2"/>
    <w:basedOn w:val="1"/>
    <w:next w:val="1"/>
    <w:link w:val="22"/>
    <w:semiHidden/>
    <w:unhideWhenUsed/>
    <w:qFormat/>
    <w:uiPriority w:val="9"/>
    <w:pPr>
      <w:keepNext/>
      <w:keepLines/>
      <w:spacing w:before="160" w:after="80"/>
      <w:outlineLvl w:val="1"/>
    </w:pPr>
    <w:rPr>
      <w:rFonts w:asciiTheme="majorHAnsi" w:hAnsiTheme="majorHAnsi" w:eastAsiaTheme="majorEastAsia" w:cstheme="majorBidi"/>
      <w:color w:val="2F5597" w:themeColor="accent1" w:themeShade="BF"/>
      <w:sz w:val="32"/>
      <w:szCs w:val="32"/>
    </w:rPr>
  </w:style>
  <w:style w:type="paragraph" w:styleId="4">
    <w:name w:val="heading 3"/>
    <w:basedOn w:val="1"/>
    <w:next w:val="1"/>
    <w:link w:val="23"/>
    <w:semiHidden/>
    <w:unhideWhenUsed/>
    <w:qFormat/>
    <w:uiPriority w:val="9"/>
    <w:pPr>
      <w:keepNext/>
      <w:keepLines/>
      <w:spacing w:before="160" w:after="80"/>
      <w:outlineLvl w:val="2"/>
    </w:pPr>
    <w:rPr>
      <w:rFonts w:asciiTheme="minorHAnsi" w:hAnsiTheme="minorHAnsi" w:eastAsiaTheme="majorEastAsia" w:cstheme="majorBidi"/>
      <w:color w:val="2F5597" w:themeColor="accent1" w:themeShade="BF"/>
      <w:szCs w:val="28"/>
    </w:rPr>
  </w:style>
  <w:style w:type="paragraph" w:styleId="5">
    <w:name w:val="heading 4"/>
    <w:basedOn w:val="1"/>
    <w:next w:val="1"/>
    <w:link w:val="24"/>
    <w:semiHidden/>
    <w:unhideWhenUsed/>
    <w:qFormat/>
    <w:uiPriority w:val="9"/>
    <w:pPr>
      <w:keepNext/>
      <w:keepLines/>
      <w:spacing w:before="80" w:after="40"/>
      <w:outlineLvl w:val="3"/>
    </w:pPr>
    <w:rPr>
      <w:rFonts w:asciiTheme="minorHAnsi" w:hAnsiTheme="minorHAnsi" w:eastAsiaTheme="majorEastAsia" w:cstheme="majorBidi"/>
      <w:i/>
      <w:iCs/>
      <w:color w:val="2F5597" w:themeColor="accent1" w:themeShade="BF"/>
    </w:rPr>
  </w:style>
  <w:style w:type="paragraph" w:styleId="6">
    <w:name w:val="heading 5"/>
    <w:basedOn w:val="1"/>
    <w:next w:val="1"/>
    <w:link w:val="25"/>
    <w:semiHidden/>
    <w:unhideWhenUsed/>
    <w:qFormat/>
    <w:uiPriority w:val="9"/>
    <w:pPr>
      <w:keepNext/>
      <w:keepLines/>
      <w:spacing w:before="80" w:after="40"/>
      <w:outlineLvl w:val="4"/>
    </w:pPr>
    <w:rPr>
      <w:rFonts w:asciiTheme="minorHAnsi" w:hAnsiTheme="minorHAnsi" w:eastAsiaTheme="majorEastAsia" w:cstheme="majorBidi"/>
      <w:color w:val="2F5597" w:themeColor="accent1" w:themeShade="BF"/>
    </w:rPr>
  </w:style>
  <w:style w:type="paragraph" w:styleId="7">
    <w:name w:val="heading 6"/>
    <w:basedOn w:val="1"/>
    <w:next w:val="1"/>
    <w:link w:val="26"/>
    <w:semiHidden/>
    <w:unhideWhenUsed/>
    <w:qFormat/>
    <w:uiPriority w:val="9"/>
    <w:pPr>
      <w:keepNext/>
      <w:keepLines/>
      <w:spacing w:before="40" w:after="0"/>
      <w:outlineLvl w:val="5"/>
    </w:pPr>
    <w:rPr>
      <w:rFonts w:asciiTheme="minorHAnsi" w:hAnsiTheme="minorHAnsi" w:eastAsiaTheme="majorEastAsia" w:cstheme="majorBidi"/>
      <w:i/>
      <w:iCs/>
      <w:color w:val="595959" w:themeColor="text1" w:themeTint="A6"/>
      <w14:textFill>
        <w14:solidFill>
          <w14:schemeClr w14:val="tx1">
            <w14:lumMod w14:val="65000"/>
            <w14:lumOff w14:val="35000"/>
          </w14:schemeClr>
        </w14:solidFill>
      </w14:textFill>
    </w:rPr>
  </w:style>
  <w:style w:type="paragraph" w:styleId="8">
    <w:name w:val="heading 7"/>
    <w:basedOn w:val="1"/>
    <w:next w:val="1"/>
    <w:link w:val="27"/>
    <w:semiHidden/>
    <w:unhideWhenUsed/>
    <w:qFormat/>
    <w:uiPriority w:val="9"/>
    <w:pPr>
      <w:keepNext/>
      <w:keepLines/>
      <w:spacing w:before="40" w:after="0"/>
      <w:outlineLvl w:val="6"/>
    </w:pPr>
    <w:rPr>
      <w:rFonts w:asciiTheme="minorHAnsi" w:hAnsiTheme="minorHAnsi" w:eastAsiaTheme="majorEastAsia" w:cstheme="majorBidi"/>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8"/>
    <w:semiHidden/>
    <w:unhideWhenUsed/>
    <w:qFormat/>
    <w:uiPriority w:val="9"/>
    <w:pPr>
      <w:keepNext/>
      <w:keepLines/>
      <w:spacing w:after="0"/>
      <w:outlineLvl w:val="7"/>
    </w:pPr>
    <w:rPr>
      <w:rFonts w:asciiTheme="minorHAnsi" w:hAnsiTheme="minorHAnsi" w:eastAsiaTheme="majorEastAsia" w:cstheme="majorBidi"/>
      <w:i/>
      <w:iCs/>
      <w:color w:val="262626" w:themeColor="text1" w:themeTint="D9"/>
      <w14:textFill>
        <w14:solidFill>
          <w14:schemeClr w14:val="tx1">
            <w14:lumMod w14:val="85000"/>
            <w14:lumOff w14:val="15000"/>
          </w14:schemeClr>
        </w14:solidFill>
      </w14:textFill>
    </w:rPr>
  </w:style>
  <w:style w:type="paragraph" w:styleId="10">
    <w:name w:val="heading 9"/>
    <w:basedOn w:val="1"/>
    <w:next w:val="1"/>
    <w:link w:val="29"/>
    <w:semiHidden/>
    <w:unhideWhenUsed/>
    <w:qFormat/>
    <w:uiPriority w:val="9"/>
    <w:pPr>
      <w:keepNext/>
      <w:keepLines/>
      <w:spacing w:after="0"/>
      <w:outlineLvl w:val="8"/>
    </w:pPr>
    <w:rPr>
      <w:rFonts w:asciiTheme="minorHAnsi" w:hAnsiTheme="minorHAnsi" w:eastAsiaTheme="majorEastAsia" w:cstheme="majorBidi"/>
      <w:color w:val="262626" w:themeColor="text1" w:themeTint="D9"/>
      <w14:textFill>
        <w14:solidFill>
          <w14:schemeClr w14:val="tx1">
            <w14:lumMod w14:val="85000"/>
            <w14:lumOff w14:val="15000"/>
          </w14:schemeClr>
        </w14:solidFill>
      </w14:textFill>
    </w:rPr>
  </w:style>
  <w:style w:type="character" w:default="1" w:styleId="11">
    <w:name w:val="Default Paragraph Font"/>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13">
    <w:name w:val="footer"/>
    <w:basedOn w:val="1"/>
    <w:link w:val="43"/>
    <w:unhideWhenUsed/>
    <w:qFormat/>
    <w:uiPriority w:val="99"/>
    <w:pPr>
      <w:tabs>
        <w:tab w:val="center" w:pos="4680"/>
        <w:tab w:val="right" w:pos="9360"/>
      </w:tabs>
      <w:spacing w:after="0" w:line="240" w:lineRule="auto"/>
    </w:pPr>
  </w:style>
  <w:style w:type="character" w:styleId="14">
    <w:name w:val="footnote reference"/>
    <w:link w:val="15"/>
    <w:qFormat/>
    <w:uiPriority w:val="99"/>
    <w:rPr>
      <w:vertAlign w:val="superscript"/>
    </w:rPr>
  </w:style>
  <w:style w:type="paragraph" w:customStyle="1" w:styleId="15">
    <w:name w:val="Footnote Char Char Char"/>
    <w:basedOn w:val="1"/>
    <w:link w:val="14"/>
    <w:qFormat/>
    <w:uiPriority w:val="99"/>
    <w:pPr>
      <w:spacing w:line="240" w:lineRule="exact"/>
    </w:pPr>
    <w:rPr>
      <w:kern w:val="2"/>
      <w:sz w:val="24"/>
      <w:vertAlign w:val="superscript"/>
      <w14:ligatures w14:val="standardContextual"/>
    </w:rPr>
  </w:style>
  <w:style w:type="paragraph" w:styleId="16">
    <w:name w:val="footnote text"/>
    <w:basedOn w:val="1"/>
    <w:link w:val="40"/>
    <w:qFormat/>
    <w:uiPriority w:val="99"/>
    <w:pPr>
      <w:spacing w:after="0" w:line="240" w:lineRule="auto"/>
    </w:pPr>
    <w:rPr>
      <w:rFonts w:eastAsia="Times New Roman" w:cs="Times New Roman"/>
      <w:sz w:val="20"/>
      <w:szCs w:val="20"/>
    </w:rPr>
  </w:style>
  <w:style w:type="paragraph" w:styleId="17">
    <w:name w:val="header"/>
    <w:basedOn w:val="1"/>
    <w:link w:val="39"/>
    <w:unhideWhenUsed/>
    <w:qFormat/>
    <w:uiPriority w:val="99"/>
    <w:pPr>
      <w:tabs>
        <w:tab w:val="center" w:pos="4680"/>
        <w:tab w:val="right" w:pos="9360"/>
      </w:tabs>
      <w:spacing w:after="0" w:line="240" w:lineRule="auto"/>
    </w:pPr>
  </w:style>
  <w:style w:type="paragraph" w:styleId="18">
    <w:name w:val="Normal (Web)"/>
    <w:basedOn w:val="1"/>
    <w:link w:val="42"/>
    <w:unhideWhenUsed/>
    <w:qFormat/>
    <w:uiPriority w:val="99"/>
    <w:pPr>
      <w:spacing w:before="100" w:beforeAutospacing="1" w:after="100" w:afterAutospacing="1" w:line="240" w:lineRule="auto"/>
    </w:pPr>
    <w:rPr>
      <w:rFonts w:eastAsia="Times New Roman" w:cs="Times New Roman"/>
      <w:sz w:val="24"/>
      <w:szCs w:val="24"/>
    </w:rPr>
  </w:style>
  <w:style w:type="paragraph" w:styleId="19">
    <w:name w:val="Subtitle"/>
    <w:basedOn w:val="1"/>
    <w:next w:val="1"/>
    <w:link w:val="31"/>
    <w:qFormat/>
    <w:uiPriority w:val="11"/>
    <w:rPr>
      <w:rFonts w:asciiTheme="minorHAnsi" w:hAnsiTheme="minorHAnsi" w:eastAsiaTheme="majorEastAsia" w:cstheme="majorBidi"/>
      <w:color w:val="595959" w:themeColor="text1" w:themeTint="A6"/>
      <w:spacing w:val="15"/>
      <w:szCs w:val="28"/>
      <w14:textFill>
        <w14:solidFill>
          <w14:schemeClr w14:val="tx1">
            <w14:lumMod w14:val="65000"/>
            <w14:lumOff w14:val="35000"/>
          </w14:schemeClr>
        </w14:solidFill>
      </w14:textFill>
    </w:rPr>
  </w:style>
  <w:style w:type="paragraph" w:styleId="20">
    <w:name w:val="Title"/>
    <w:basedOn w:val="1"/>
    <w:next w:val="1"/>
    <w:link w:val="30"/>
    <w:qFormat/>
    <w:uiPriority w:val="10"/>
    <w:pPr>
      <w:spacing w:after="80" w:line="240" w:lineRule="auto"/>
      <w:contextualSpacing/>
    </w:pPr>
    <w:rPr>
      <w:rFonts w:asciiTheme="majorHAnsi" w:hAnsiTheme="majorHAnsi" w:eastAsiaTheme="majorEastAsia" w:cstheme="majorBidi"/>
      <w:spacing w:val="-10"/>
      <w:kern w:val="28"/>
      <w:sz w:val="56"/>
      <w:szCs w:val="56"/>
    </w:rPr>
  </w:style>
  <w:style w:type="character" w:customStyle="1" w:styleId="21">
    <w:name w:val="Heading 1 Char"/>
    <w:basedOn w:val="11"/>
    <w:link w:val="2"/>
    <w:uiPriority w:val="9"/>
    <w:rPr>
      <w:rFonts w:asciiTheme="majorHAnsi" w:hAnsiTheme="majorHAnsi" w:eastAsiaTheme="majorEastAsia" w:cstheme="majorBidi"/>
      <w:color w:val="2F5597" w:themeColor="accent1" w:themeShade="BF"/>
      <w:sz w:val="40"/>
      <w:szCs w:val="40"/>
    </w:rPr>
  </w:style>
  <w:style w:type="character" w:customStyle="1" w:styleId="22">
    <w:name w:val="Heading 2 Char"/>
    <w:basedOn w:val="11"/>
    <w:link w:val="3"/>
    <w:semiHidden/>
    <w:qFormat/>
    <w:uiPriority w:val="9"/>
    <w:rPr>
      <w:rFonts w:asciiTheme="majorHAnsi" w:hAnsiTheme="majorHAnsi" w:eastAsiaTheme="majorEastAsia" w:cstheme="majorBidi"/>
      <w:color w:val="2F5597" w:themeColor="accent1" w:themeShade="BF"/>
      <w:sz w:val="32"/>
      <w:szCs w:val="32"/>
    </w:rPr>
  </w:style>
  <w:style w:type="character" w:customStyle="1" w:styleId="23">
    <w:name w:val="Heading 3 Char"/>
    <w:basedOn w:val="11"/>
    <w:link w:val="4"/>
    <w:semiHidden/>
    <w:qFormat/>
    <w:uiPriority w:val="9"/>
    <w:rPr>
      <w:rFonts w:asciiTheme="minorHAnsi" w:hAnsiTheme="minorHAnsi" w:eastAsiaTheme="majorEastAsia" w:cstheme="majorBidi"/>
      <w:color w:val="2F5597" w:themeColor="accent1" w:themeShade="BF"/>
      <w:sz w:val="28"/>
      <w:szCs w:val="28"/>
    </w:rPr>
  </w:style>
  <w:style w:type="character" w:customStyle="1" w:styleId="24">
    <w:name w:val="Heading 4 Char"/>
    <w:basedOn w:val="11"/>
    <w:link w:val="5"/>
    <w:semiHidden/>
    <w:qFormat/>
    <w:uiPriority w:val="9"/>
    <w:rPr>
      <w:rFonts w:asciiTheme="minorHAnsi" w:hAnsiTheme="minorHAnsi" w:eastAsiaTheme="majorEastAsia" w:cstheme="majorBidi"/>
      <w:i/>
      <w:iCs/>
      <w:color w:val="2F5597" w:themeColor="accent1" w:themeShade="BF"/>
    </w:rPr>
  </w:style>
  <w:style w:type="character" w:customStyle="1" w:styleId="25">
    <w:name w:val="Heading 5 Char"/>
    <w:basedOn w:val="11"/>
    <w:link w:val="6"/>
    <w:semiHidden/>
    <w:qFormat/>
    <w:uiPriority w:val="9"/>
    <w:rPr>
      <w:rFonts w:asciiTheme="minorHAnsi" w:hAnsiTheme="minorHAnsi" w:eastAsiaTheme="majorEastAsia" w:cstheme="majorBidi"/>
      <w:color w:val="2F5597" w:themeColor="accent1" w:themeShade="BF"/>
    </w:rPr>
  </w:style>
  <w:style w:type="character" w:customStyle="1" w:styleId="26">
    <w:name w:val="Heading 6 Char"/>
    <w:basedOn w:val="11"/>
    <w:link w:val="7"/>
    <w:semiHidden/>
    <w:qFormat/>
    <w:uiPriority w:val="9"/>
    <w:rPr>
      <w:rFonts w:asciiTheme="minorHAnsi" w:hAnsiTheme="minorHAnsi" w:eastAsiaTheme="majorEastAsia" w:cstheme="majorBidi"/>
      <w:i/>
      <w:iCs/>
      <w:color w:val="595959" w:themeColor="text1" w:themeTint="A6"/>
      <w14:textFill>
        <w14:solidFill>
          <w14:schemeClr w14:val="tx1">
            <w14:lumMod w14:val="65000"/>
            <w14:lumOff w14:val="35000"/>
          </w14:schemeClr>
        </w14:solidFill>
      </w14:textFill>
    </w:rPr>
  </w:style>
  <w:style w:type="character" w:customStyle="1" w:styleId="27">
    <w:name w:val="Heading 7 Char"/>
    <w:basedOn w:val="11"/>
    <w:link w:val="8"/>
    <w:semiHidden/>
    <w:qFormat/>
    <w:uiPriority w:val="9"/>
    <w:rPr>
      <w:rFonts w:asciiTheme="minorHAnsi" w:hAnsiTheme="minorHAnsi"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8">
    <w:name w:val="Heading 8 Char"/>
    <w:basedOn w:val="11"/>
    <w:link w:val="9"/>
    <w:semiHidden/>
    <w:qFormat/>
    <w:uiPriority w:val="9"/>
    <w:rPr>
      <w:rFonts w:asciiTheme="minorHAnsi" w:hAnsiTheme="minorHAnsi" w:eastAsiaTheme="majorEastAsia" w:cstheme="majorBidi"/>
      <w:i/>
      <w:iCs/>
      <w:color w:val="262626" w:themeColor="text1" w:themeTint="D9"/>
      <w14:textFill>
        <w14:solidFill>
          <w14:schemeClr w14:val="tx1">
            <w14:lumMod w14:val="85000"/>
            <w14:lumOff w14:val="15000"/>
          </w14:schemeClr>
        </w14:solidFill>
      </w14:textFill>
    </w:rPr>
  </w:style>
  <w:style w:type="character" w:customStyle="1" w:styleId="29">
    <w:name w:val="Heading 9 Char"/>
    <w:basedOn w:val="11"/>
    <w:link w:val="10"/>
    <w:semiHidden/>
    <w:qFormat/>
    <w:uiPriority w:val="9"/>
    <w:rPr>
      <w:rFonts w:asciiTheme="minorHAnsi" w:hAnsiTheme="minorHAnsi" w:eastAsiaTheme="majorEastAsia" w:cstheme="majorBidi"/>
      <w:color w:val="262626" w:themeColor="text1" w:themeTint="D9"/>
      <w14:textFill>
        <w14:solidFill>
          <w14:schemeClr w14:val="tx1">
            <w14:lumMod w14:val="85000"/>
            <w14:lumOff w14:val="15000"/>
          </w14:schemeClr>
        </w14:solidFill>
      </w14:textFill>
    </w:rPr>
  </w:style>
  <w:style w:type="character" w:customStyle="1" w:styleId="30">
    <w:name w:val="Title Char"/>
    <w:basedOn w:val="11"/>
    <w:link w:val="20"/>
    <w:qFormat/>
    <w:uiPriority w:val="10"/>
    <w:rPr>
      <w:rFonts w:asciiTheme="majorHAnsi" w:hAnsiTheme="majorHAnsi" w:eastAsiaTheme="majorEastAsia" w:cstheme="majorBidi"/>
      <w:spacing w:val="-10"/>
      <w:kern w:val="28"/>
      <w:sz w:val="56"/>
      <w:szCs w:val="56"/>
    </w:rPr>
  </w:style>
  <w:style w:type="character" w:customStyle="1" w:styleId="31">
    <w:name w:val="Subtitle Char"/>
    <w:basedOn w:val="11"/>
    <w:link w:val="19"/>
    <w:qFormat/>
    <w:uiPriority w:val="11"/>
    <w:rPr>
      <w:rFonts w:asciiTheme="minorHAnsi" w:hAnsiTheme="min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32">
    <w:name w:val="Quote"/>
    <w:basedOn w:val="1"/>
    <w:next w:val="1"/>
    <w:link w:val="33"/>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33">
    <w:name w:val="Quote Char"/>
    <w:basedOn w:val="11"/>
    <w:link w:val="32"/>
    <w:qFormat/>
    <w:uiPriority w:val="29"/>
    <w:rPr>
      <w:i/>
      <w:iCs/>
      <w:color w:val="404040" w:themeColor="text1" w:themeTint="BF"/>
      <w14:textFill>
        <w14:solidFill>
          <w14:schemeClr w14:val="tx1">
            <w14:lumMod w14:val="75000"/>
            <w14:lumOff w14:val="25000"/>
          </w14:schemeClr>
        </w14:solidFill>
      </w14:textFill>
    </w:rPr>
  </w:style>
  <w:style w:type="paragraph" w:styleId="34">
    <w:name w:val="List Paragraph"/>
    <w:basedOn w:val="1"/>
    <w:qFormat/>
    <w:uiPriority w:val="34"/>
    <w:pPr>
      <w:ind w:left="720"/>
      <w:contextualSpacing/>
    </w:pPr>
  </w:style>
  <w:style w:type="character" w:customStyle="1" w:styleId="35">
    <w:name w:val="Intense Emphasis"/>
    <w:basedOn w:val="11"/>
    <w:qFormat/>
    <w:uiPriority w:val="21"/>
    <w:rPr>
      <w:i/>
      <w:iCs/>
      <w:color w:val="2F5597" w:themeColor="accent1" w:themeShade="BF"/>
    </w:rPr>
  </w:style>
  <w:style w:type="paragraph" w:styleId="36">
    <w:name w:val="Intense Quote"/>
    <w:basedOn w:val="1"/>
    <w:next w:val="1"/>
    <w:link w:val="37"/>
    <w:qFormat/>
    <w:uiPriority w:val="30"/>
    <w:pPr>
      <w:pBdr>
        <w:top w:val="single" w:color="2F5496" w:themeColor="accent1" w:themeShade="BF" w:sz="4" w:space="10"/>
        <w:bottom w:val="single" w:color="2F5496" w:themeColor="accent1" w:themeShade="BF" w:sz="4" w:space="10"/>
      </w:pBdr>
      <w:spacing w:before="360" w:after="360"/>
      <w:ind w:left="864" w:right="864"/>
      <w:jc w:val="center"/>
    </w:pPr>
    <w:rPr>
      <w:i/>
      <w:iCs/>
      <w:color w:val="2F5597" w:themeColor="accent1" w:themeShade="BF"/>
    </w:rPr>
  </w:style>
  <w:style w:type="character" w:customStyle="1" w:styleId="37">
    <w:name w:val="Intense Quote Char"/>
    <w:basedOn w:val="11"/>
    <w:link w:val="36"/>
    <w:qFormat/>
    <w:uiPriority w:val="30"/>
    <w:rPr>
      <w:i/>
      <w:iCs/>
      <w:color w:val="2F5597" w:themeColor="accent1" w:themeShade="BF"/>
    </w:rPr>
  </w:style>
  <w:style w:type="character" w:customStyle="1" w:styleId="38">
    <w:name w:val="Intense Reference"/>
    <w:basedOn w:val="11"/>
    <w:qFormat/>
    <w:uiPriority w:val="32"/>
    <w:rPr>
      <w:b/>
      <w:bCs/>
      <w:smallCaps/>
      <w:color w:val="2F5597" w:themeColor="accent1" w:themeShade="BF"/>
      <w:spacing w:val="5"/>
    </w:rPr>
  </w:style>
  <w:style w:type="character" w:customStyle="1" w:styleId="39">
    <w:name w:val="Header Char"/>
    <w:basedOn w:val="11"/>
    <w:link w:val="17"/>
    <w:qFormat/>
    <w:uiPriority w:val="99"/>
    <w:rPr>
      <w:kern w:val="0"/>
      <w:sz w:val="28"/>
      <w14:ligatures w14:val="none"/>
    </w:rPr>
  </w:style>
  <w:style w:type="character" w:customStyle="1" w:styleId="40">
    <w:name w:val="Footnote Text Char"/>
    <w:basedOn w:val="11"/>
    <w:link w:val="16"/>
    <w:qFormat/>
    <w:uiPriority w:val="99"/>
    <w:rPr>
      <w:rFonts w:eastAsia="Times New Roman" w:cs="Times New Roman"/>
      <w:kern w:val="0"/>
      <w:sz w:val="20"/>
      <w:szCs w:val="20"/>
      <w14:ligatures w14:val="none"/>
    </w:rPr>
  </w:style>
  <w:style w:type="character" w:customStyle="1" w:styleId="41">
    <w:name w:val="fontstyle01"/>
    <w:qFormat/>
    <w:uiPriority w:val="0"/>
    <w:rPr>
      <w:rFonts w:hint="default" w:ascii="TimesNewRomanPSMT" w:hAnsi="TimesNewRomanPSMT"/>
      <w:color w:val="000000"/>
      <w:sz w:val="28"/>
      <w:szCs w:val="28"/>
    </w:rPr>
  </w:style>
  <w:style w:type="character" w:customStyle="1" w:styleId="42">
    <w:name w:val="Normal (Web) Char"/>
    <w:link w:val="18"/>
    <w:qFormat/>
    <w:locked/>
    <w:uiPriority w:val="99"/>
    <w:rPr>
      <w:rFonts w:eastAsia="Times New Roman" w:cs="Times New Roman"/>
      <w:kern w:val="0"/>
      <w:szCs w:val="24"/>
      <w14:ligatures w14:val="none"/>
    </w:rPr>
  </w:style>
  <w:style w:type="character" w:customStyle="1" w:styleId="43">
    <w:name w:val="Footer Char"/>
    <w:basedOn w:val="11"/>
    <w:link w:val="13"/>
    <w:qFormat/>
    <w:uiPriority w:val="99"/>
    <w:rPr>
      <w:kern w:val="0"/>
      <w:sz w:val="28"/>
      <w14:ligatures w14:val="none"/>
    </w:rPr>
  </w:style>
  <w:style w:type="character" w:customStyle="1" w:styleId="44">
    <w:name w:val="form-control"/>
    <w:basedOn w:val="11"/>
    <w:qFormat/>
    <w:uiPriority w:val="0"/>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DAAB80-BCFE-484A-9A94-8C2F370BF521}">
  <ds:schemaRefs/>
</ds:datastoreItem>
</file>

<file path=docProps/app.xml><?xml version="1.0" encoding="utf-8"?>
<Properties xmlns="http://schemas.openxmlformats.org/officeDocument/2006/extended-properties" xmlns:vt="http://schemas.openxmlformats.org/officeDocument/2006/docPropsVTypes">
  <Template>Normal</Template>
  <Pages>5</Pages>
  <Words>1945</Words>
  <Characters>6982</Characters>
  <Lines>64</Lines>
  <Paragraphs>18</Paragraphs>
  <TotalTime>275</TotalTime>
  <ScaleCrop>false</ScaleCrop>
  <LinksUpToDate>false</LinksUpToDate>
  <CharactersWithSpaces>8691</CharactersWithSpaces>
  <Application>WPS Office_12.1.0.28032_F1E327BC-269C-435d-A152-05C5408002CA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2026-06-15T04:21:00Z</dcterms:created>
  <dc:creator>WIN 10</dc:creator>
  <cp:lastModifiedBy>2026</cp:lastModifiedBy>
  <dcterms:modified xsi:type="dcterms:W3CDTF">2026-08-21T05:56:25Z</dcterms:modified>
  <cp:revision>115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eyJoZGlkIjoiYzZkNzQ4ZWFiZmQ4NTRhOWRkZTk3YTMwMjlmMmZhYmUifQ==</vt:lpwstr>
  </property>
  <property fmtid="{D5CDD505-2E9C-101B-9397-08002B2CF9AE}" pid="3" name="KSOProductBuildVer">
    <vt:lpwstr>1033-12.1.0.28032</vt:lpwstr>
  </property>
  <property fmtid="{D5CDD505-2E9C-101B-9397-08002B2CF9AE}" pid="4" name="ICV">
    <vt:lpwstr>65471523CBA44DC9A09E33AA739071BC_12</vt:lpwstr>
  </property>
</Properties>
</file>