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4CA25">
      <w:pPr>
        <w:widowControl w:val="0"/>
        <w:pBdr>
          <w:top w:val="dotted" w:color="FFFFFF" w:sz="4" w:space="1"/>
          <w:left w:val="dotted" w:color="FFFFFF" w:sz="4" w:space="0"/>
          <w:bottom w:val="dotted" w:color="FFFFFF" w:sz="4" w:space="28"/>
          <w:right w:val="dotted" w:color="FFFFFF" w:sz="4" w:space="0"/>
        </w:pBdr>
        <w:spacing w:after="0" w:line="240" w:lineRule="auto"/>
        <w:jc w:val="both"/>
        <w:rPr>
          <w:rFonts w:cs="Times New Roman"/>
          <w:b/>
          <w:bCs/>
          <w:iCs/>
          <w:sz w:val="24"/>
          <w:szCs w:val="24"/>
          <w:lang w:val="da-DK"/>
        </w:rPr>
      </w:pPr>
    </w:p>
    <w:p w14:paraId="0EADBB2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Tổng hợp các văn bản đã tham mưu TTĐU, HĐND &amp; UBND, cơ quan, đơn vị thực hiện nhiệm vụ trong tuần</w:t>
      </w:r>
    </w:p>
    <w:p w14:paraId="24E7E04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 (Từ ngày 17 đến 23/8 năm 2026</w:t>
      </w:r>
    </w:p>
    <w:p w14:paraId="28878A4E">
      <w:pPr>
        <w:keepNext w:val="0"/>
        <w:keepLines w:val="0"/>
        <w:widowControl/>
        <w:suppressLineNumbers w:val="0"/>
        <w:jc w:val="left"/>
      </w:pPr>
    </w:p>
    <w:tbl>
      <w:tblPr>
        <w:tblStyle w:val="12"/>
        <w:tblW w:w="0" w:type="auto"/>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1678"/>
        <w:gridCol w:w="1744"/>
        <w:gridCol w:w="1236"/>
        <w:gridCol w:w="8887"/>
        <w:gridCol w:w="786"/>
      </w:tblGrid>
      <w:tr w14:paraId="641BE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8A95B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5BE409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Cơ quan tham mưu</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A94D87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Nội dung tham mưu</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006116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Số lượng văn bản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CFAC7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vertAlign w:val="baseline"/>
              </w:rPr>
              <w:t>Trích yếu nội dung văn bản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9A1B81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vertAlign w:val="baseline"/>
              </w:rPr>
              <w:t>Ghi chú</w:t>
            </w:r>
          </w:p>
        </w:tc>
      </w:tr>
      <w:tr w14:paraId="560B9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140D859">
            <w:pPr>
              <w:keepNext w:val="0"/>
              <w:keepLines w:val="0"/>
              <w:widowControl/>
              <w:suppressLineNumbers w:val="0"/>
              <w:bidi w:val="0"/>
              <w:jc w:val="left"/>
              <w:textAlignment w:val="top"/>
            </w:pPr>
          </w:p>
          <w:p w14:paraId="1BC99E1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D9CC729">
            <w:pPr>
              <w:keepNext w:val="0"/>
              <w:keepLines w:val="0"/>
              <w:widowControl/>
              <w:suppressLineNumbers w:val="0"/>
              <w:bidi w:val="0"/>
              <w:jc w:val="left"/>
              <w:textAlignment w:val="top"/>
            </w:pPr>
          </w:p>
          <w:p w14:paraId="2652295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15B55C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AD5D915">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87CEAFE">
            <w:pPr>
              <w:numPr>
                <w:ilvl w:val="0"/>
                <w:numId w:val="1"/>
              </w:numPr>
              <w:spacing w:after="0" w:line="240" w:lineRule="auto"/>
              <w:ind w:firstLine="240" w:firstLineChars="100"/>
              <w:jc w:val="both"/>
              <w:rPr>
                <w:rFonts w:hint="default" w:ascii="Times New Roman" w:hAnsi="Times New Roman" w:cs="Times New Roman"/>
                <w:color w:val="262626"/>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Về việc mời dự Hội nghị Ban Thường vụ Đảng ủy xã Lùng Phình lần thứ XVI</w:t>
            </w:r>
          </w:p>
          <w:p w14:paraId="2F5C6B71">
            <w:pPr>
              <w:numPr>
                <w:ilvl w:val="0"/>
                <w:numId w:val="2"/>
              </w:numPr>
              <w:spacing w:after="0" w:line="240" w:lineRule="auto"/>
              <w:ind w:left="240" w:leftChars="0" w:firstLineChars="0"/>
              <w:jc w:val="both"/>
              <w:rPr>
                <w:rFonts w:hint="default" w:ascii="Times New Roman" w:hAnsi="Times New Roman" w:eastAsia="Inter" w:cs="Times New Roman"/>
                <w:i w:val="0"/>
                <w:iCs w:val="0"/>
                <w:caps w:val="0"/>
                <w:color w:val="262626"/>
                <w:spacing w:val="0"/>
                <w:sz w:val="24"/>
                <w:szCs w:val="24"/>
                <w:shd w:val="clear" w:fill="FFFFFF"/>
              </w:rPr>
            </w:pPr>
            <w:r>
              <w:rPr>
                <w:rFonts w:hint="default" w:ascii="Times New Roman" w:hAnsi="Times New Roman" w:eastAsia="Inter" w:cs="Times New Roman"/>
                <w:i w:val="0"/>
                <w:iCs w:val="0"/>
                <w:caps w:val="0"/>
                <w:color w:val="262626"/>
                <w:spacing w:val="0"/>
                <w:sz w:val="24"/>
                <w:szCs w:val="24"/>
                <w:shd w:val="clear" w:fill="FFFFFF"/>
                <w:lang w:val="en-US"/>
              </w:rPr>
              <w:t>V</w:t>
            </w:r>
            <w:r>
              <w:rPr>
                <w:rFonts w:hint="default" w:ascii="Times New Roman" w:hAnsi="Times New Roman" w:eastAsia="Inter" w:cs="Times New Roman"/>
                <w:i w:val="0"/>
                <w:iCs w:val="0"/>
                <w:caps w:val="0"/>
                <w:color w:val="262626"/>
                <w:spacing w:val="0"/>
                <w:sz w:val="24"/>
                <w:szCs w:val="24"/>
                <w:shd w:val="clear" w:fill="FFFFFF"/>
              </w:rPr>
              <w:t>ề việc lãnh đạo, chỉ đạo triển khai thực hiện việc bố trí, sắp xếp cán bộ quản lý, giáo viên, nhân viên sau sắp xế</w:t>
            </w:r>
            <w:bookmarkStart w:id="0" w:name="_GoBack"/>
            <w:bookmarkEnd w:id="0"/>
            <w:r>
              <w:rPr>
                <w:rFonts w:hint="default" w:ascii="Times New Roman" w:hAnsi="Times New Roman" w:eastAsia="Inter" w:cs="Times New Roman"/>
                <w:i w:val="0"/>
                <w:iCs w:val="0"/>
                <w:caps w:val="0"/>
                <w:color w:val="262626"/>
                <w:spacing w:val="0"/>
                <w:sz w:val="24"/>
                <w:szCs w:val="24"/>
                <w:shd w:val="clear" w:fill="FFFFFF"/>
              </w:rPr>
              <w:t>p các cơ sở giáo dục</w:t>
            </w:r>
          </w:p>
          <w:p w14:paraId="5CD1A028">
            <w:pPr>
              <w:numPr>
                <w:ilvl w:val="0"/>
                <w:numId w:val="2"/>
              </w:numPr>
              <w:spacing w:after="0" w:line="240" w:lineRule="auto"/>
              <w:ind w:left="240" w:leftChars="0" w:firstLineChars="0"/>
              <w:jc w:val="both"/>
              <w:rPr>
                <w:rFonts w:hint="default" w:ascii="Times New Roman" w:hAnsi="Times New Roman" w:eastAsia="Inter" w:cs="Times New Roman"/>
                <w:i w:val="0"/>
                <w:iCs w:val="0"/>
                <w:caps w:val="0"/>
                <w:color w:val="262626"/>
                <w:spacing w:val="0"/>
                <w:sz w:val="24"/>
                <w:szCs w:val="24"/>
                <w:shd w:val="clear" w:fill="FFFFFF"/>
              </w:rPr>
            </w:pPr>
            <w:r>
              <w:rPr>
                <w:rFonts w:hint="default" w:ascii="Times New Roman" w:hAnsi="Times New Roman" w:eastAsia="Inter" w:cs="Times New Roman"/>
                <w:i w:val="0"/>
                <w:iCs w:val="0"/>
                <w:caps w:val="0"/>
                <w:color w:val="262626"/>
                <w:spacing w:val="0"/>
                <w:sz w:val="24"/>
                <w:szCs w:val="24"/>
                <w:shd w:val="clear" w:fill="FFFFFF"/>
              </w:rPr>
              <w:t>Về việc triệu tập Hội nghị đánh giá kết quả triển khai thực hiện Nghị quyết số 51-NQ/TU ngày 12/02/2026 của Ban Thường vụ Tỉnh ủy</w:t>
            </w:r>
          </w:p>
          <w:p w14:paraId="3B1311C8">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V/v Thường trực Đảng ủy làm việc với TTDV tổng hợp và TTPV Hành chính công nắm bắt tình hình thực hiện nhiệm vụ 7 tháng đầu năm 2026</w:t>
            </w:r>
          </w:p>
          <w:p w14:paraId="1E94464D">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sz w:val="24"/>
                <w:szCs w:val="24"/>
                <w:shd w:val="clear" w:fill="FFFFFF"/>
                <w:lang w:val="en-US"/>
              </w:rPr>
              <w:t xml:space="preserve"> V</w:t>
            </w:r>
            <w:r>
              <w:rPr>
                <w:rFonts w:hint="default" w:ascii="Times New Roman" w:hAnsi="Times New Roman" w:eastAsia="Inter" w:cs="Times New Roman"/>
                <w:i w:val="0"/>
                <w:iCs w:val="0"/>
                <w:caps w:val="0"/>
                <w:color w:val="262626"/>
                <w:spacing w:val="0"/>
                <w:sz w:val="24"/>
                <w:szCs w:val="24"/>
                <w:shd w:val="clear" w:fill="FFFFFF"/>
              </w:rPr>
              <w:t>ề việc đẩy nhanh tiến độ khám sức khỏe định kỳ, khám sàng lọc miễn phí cho người dân</w:t>
            </w:r>
          </w:p>
          <w:p w14:paraId="6A2AC321">
            <w:pPr>
              <w:numPr>
                <w:ilvl w:val="0"/>
                <w:numId w:val="2"/>
              </w:numPr>
              <w:spacing w:after="0" w:line="240" w:lineRule="auto"/>
              <w:ind w:left="240" w:leftChars="0" w:firstLine="0" w:firstLineChars="0"/>
              <w:jc w:val="both"/>
              <w:rPr>
                <w:rFonts w:hint="default" w:ascii="Times New Roman" w:hAnsi="Times New Roman" w:eastAsia="Inter" w:cs="Times New Roman"/>
                <w:i w:val="0"/>
                <w:iCs w:val="0"/>
                <w:caps w:val="0"/>
                <w:color w:val="262626"/>
                <w:spacing w:val="0"/>
                <w:sz w:val="24"/>
                <w:szCs w:val="24"/>
                <w:shd w:val="clear" w:fill="FFFFFF"/>
              </w:rPr>
            </w:pPr>
            <w:r>
              <w:rPr>
                <w:rFonts w:hint="default" w:ascii="Times New Roman" w:hAnsi="Times New Roman" w:eastAsia="Inter" w:cs="Times New Roman"/>
                <w:i w:val="0"/>
                <w:iCs w:val="0"/>
                <w:caps w:val="0"/>
                <w:color w:val="262626"/>
                <w:spacing w:val="0"/>
                <w:sz w:val="24"/>
                <w:szCs w:val="24"/>
                <w:shd w:val="clear" w:fill="FFFFFF"/>
              </w:rPr>
              <w:t>V/v tiếp tục quyết liệt thực hiện Nghị quyết số 51-NQ/TU ngày 12/02/2026 của Ban Thường vụ Tỉnh ủy</w:t>
            </w:r>
          </w:p>
          <w:p w14:paraId="752B6879">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V/v cử cán bộ tham gia tham vấn nghiệp vụ về công tác kiểm tra</w:t>
            </w:r>
          </w:p>
          <w:p w14:paraId="13D79E8E">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V/v rà soát, tổng hợp khó khăn, vướng mắc trong công tác nội chính và hoạt động của Tổ tham mưu công tác nội chính</w:t>
            </w:r>
          </w:p>
          <w:p w14:paraId="16C41398">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V/v triển khai thực hiện chuyển chức năng, nhiệm vụ tham mưu về công tác dân vận</w:t>
            </w:r>
          </w:p>
          <w:p w14:paraId="34857E30">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về tập trung lãnh đạo, chỉ đạo thực hiện nhiệm vụ trọng tâm Quý III năm 2026</w:t>
            </w:r>
          </w:p>
          <w:p w14:paraId="22AA3574">
            <w:pPr>
              <w:numPr>
                <w:ilvl w:val="0"/>
                <w:numId w:val="2"/>
              </w:numPr>
              <w:spacing w:after="0" w:line="240" w:lineRule="auto"/>
              <w:ind w:left="240" w:leftChars="0" w:firstLine="0" w:firstLineChars="0"/>
              <w:jc w:val="both"/>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eastAsia="Segoe UI" w:cs="Times New Roman"/>
                <w:i w:val="0"/>
                <w:iCs w:val="0"/>
                <w:caps w:val="0"/>
                <w:color w:val="000000" w:themeColor="text1"/>
                <w:spacing w:val="2"/>
                <w:sz w:val="24"/>
                <w:szCs w:val="24"/>
                <w:shd w:val="clear" w:color="auto" w:fill="auto"/>
                <w14:textFill>
                  <w14:solidFill>
                    <w14:schemeClr w14:val="tx1"/>
                  </w14:solidFill>
                </w14:textFill>
              </w:rPr>
              <w:t>V/v Xây dựng Kế hoạch của Đảng uỷ về triển khai thực hiện Nghị quyết số 06-NQ/TW và Kết luận số 224-KL/TW</w:t>
            </w:r>
          </w:p>
          <w:p w14:paraId="7870908E">
            <w:pPr>
              <w:numPr>
                <w:ilvl w:val="0"/>
                <w:numId w:val="2"/>
              </w:numPr>
              <w:spacing w:after="0" w:line="240" w:lineRule="auto"/>
              <w:ind w:left="240" w:leftChars="0" w:firstLine="0" w:firstLineChars="0"/>
              <w:jc w:val="both"/>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cs="Times New Roman"/>
                <w:color w:val="000000" w:themeColor="text1"/>
                <w:sz w:val="24"/>
                <w:szCs w:val="24"/>
                <w:shd w:val="clear" w:color="auto" w:fill="auto"/>
                <w14:textFill>
                  <w14:solidFill>
                    <w14:schemeClr w14:val="tx1"/>
                  </w14:solidFill>
                </w14:textFill>
              </w:rPr>
              <w:t>V/v báo cáo kết quả triển khai chính sách hỗ</w:t>
            </w:r>
            <w:r>
              <w:rPr>
                <w:rFonts w:hint="default" w:ascii="Times New Roman" w:hAnsi="Times New Roman" w:cs="Times New Roman"/>
                <w:color w:val="000000" w:themeColor="text1"/>
                <w:sz w:val="24"/>
                <w:szCs w:val="24"/>
                <w:shd w:val="clear" w:color="auto" w:fill="auto"/>
                <w:lang w:val="en-US"/>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auto"/>
                <w14:textFill>
                  <w14:solidFill>
                    <w14:schemeClr w14:val="tx1"/>
                  </w14:solidFill>
                </w14:textFill>
              </w:rPr>
              <w:t>trợ</w:t>
            </w:r>
            <w:r>
              <w:rPr>
                <w:rFonts w:hint="default" w:ascii="Times New Roman" w:hAnsi="Times New Roman" w:cs="Times New Roman"/>
                <w:color w:val="000000" w:themeColor="text1"/>
                <w:sz w:val="24"/>
                <w:szCs w:val="24"/>
                <w:shd w:val="clear" w:color="auto" w:fill="auto"/>
                <w:lang w:val="en-US"/>
                <w14:textFill>
                  <w14:solidFill>
                    <w14:schemeClr w14:val="tx1"/>
                  </w14:solidFill>
                </w14:textFill>
              </w:rPr>
              <w:t xml:space="preserve"> </w:t>
            </w:r>
            <w:r>
              <w:rPr>
                <w:rFonts w:hint="default" w:ascii="Times New Roman" w:hAnsi="Times New Roman" w:cs="Times New Roman"/>
                <w:color w:val="000000" w:themeColor="text1"/>
                <w:sz w:val="24"/>
                <w:szCs w:val="24"/>
                <w:shd w:val="clear" w:color="auto" w:fill="auto"/>
                <w14:textFill>
                  <w14:solidFill>
                    <w14:schemeClr w14:val="tx1"/>
                  </w14:solidFill>
                </w14:textFill>
              </w:rPr>
              <w:t>đối với người làm công tác chuyển đổi số, an toàn thông tin mạng, an ninh mạng</w:t>
            </w:r>
          </w:p>
          <w:p w14:paraId="7F833282">
            <w:pPr>
              <w:numPr>
                <w:ilvl w:val="0"/>
                <w:numId w:val="2"/>
              </w:numPr>
              <w:spacing w:after="0" w:line="240" w:lineRule="auto"/>
              <w:ind w:left="240" w:leftChars="0" w:firstLine="0" w:firstLineChars="0"/>
              <w:jc w:val="both"/>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eastAsia="Inter" w:cs="Times New Roman"/>
                <w:i w:val="0"/>
                <w:iCs w:val="0"/>
                <w:caps w:val="0"/>
                <w:color w:val="262626"/>
                <w:spacing w:val="0"/>
                <w:kern w:val="0"/>
                <w:sz w:val="24"/>
                <w:szCs w:val="24"/>
                <w:lang w:val="en-US" w:eastAsia="zh-CN" w:bidi="ar"/>
              </w:rPr>
              <w:t>Nghị quyết CỦA BAN CHẤP HÀNH ĐẢNG BỘ XÃ về lãnh đạo thực hiện Đề án sắp xếp các cơ sở giáo dục mầm non, phổ thông; sáp nhập các trường trên địa bàn xã Lùng Phình giai đoạn 2026-2030</w:t>
            </w:r>
          </w:p>
          <w:p w14:paraId="7DD65CB7">
            <w:pPr>
              <w:numPr>
                <w:ilvl w:val="0"/>
                <w:numId w:val="2"/>
              </w:numPr>
              <w:spacing w:after="0" w:line="240" w:lineRule="auto"/>
              <w:ind w:left="240" w:leftChars="0" w:firstLine="0" w:firstLineChars="0"/>
              <w:jc w:val="both"/>
              <w:rPr>
                <w:rFonts w:hint="default" w:ascii="Times New Roman" w:hAnsi="Times New Roman" w:cs="Times New Roman"/>
                <w:color w:val="000000" w:themeColor="text1"/>
                <w:sz w:val="24"/>
                <w:szCs w:val="24"/>
                <w:shd w:val="clear" w:color="auto" w:fill="auto"/>
                <w14:textFill>
                  <w14:solidFill>
                    <w14:schemeClr w14:val="tx1"/>
                  </w14:solidFill>
                </w14:textFill>
              </w:rPr>
            </w:pPr>
            <w:r>
              <w:rPr>
                <w:rFonts w:hint="default" w:ascii="Times New Roman" w:hAnsi="Times New Roman" w:eastAsia="Inter" w:cs="Times New Roman"/>
                <w:i w:val="0"/>
                <w:iCs w:val="0"/>
                <w:caps w:val="0"/>
                <w:color w:val="262626"/>
                <w:spacing w:val="0"/>
                <w:kern w:val="0"/>
                <w:sz w:val="24"/>
                <w:szCs w:val="24"/>
                <w:lang w:val="en-US" w:eastAsia="zh-CN" w:bidi="ar"/>
              </w:rPr>
              <w:t>Kế hoạch Tinh giản biên chế năm 2026</w:t>
            </w:r>
          </w:p>
          <w:p w14:paraId="7485DC67">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cs="Times New Roman"/>
                <w:color w:val="000000" w:themeColor="text1"/>
                <w:sz w:val="24"/>
                <w:szCs w:val="24"/>
                <w:shd w:val="clear" w:color="auto" w:fill="auto"/>
                <w14:textFill>
                  <w14:solidFill>
                    <w14:schemeClr w14:val="tx1"/>
                  </w14:solidFill>
                </w14:textFill>
              </w:rPr>
              <w:t>Kết luận CỦA THƯỜNG TRỰC ĐẢNG ỦY về chủ trương giải quyết nguyện vọng của cán bộ quản lý các cơ sở giáo dục thuộc diện Ban Thường vụ Đảng ủy quản lý</w:t>
            </w:r>
          </w:p>
          <w:p w14:paraId="01D5B185">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Kết luận CỦA BAN THƯỜNG VỤ ĐẢNG UỶ về Đề án sắp xếp các cơ sở giáo dục mầm non, phổ thông; sáp nhập các trường trên địa bàn xã Lùng Phình giai đoạn 2026-2030</w:t>
            </w:r>
          </w:p>
          <w:p w14:paraId="486518EC">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Kết luận CỦA THƯỜNG TRỰC ĐẢNG UỶ Về việc đồng ý chủ trương bố trí sắp xếp đội ngũ cán bộ quản lý, giáo viên, nhân viên sau sắp xếp trường học trên địa bàn xã</w:t>
            </w:r>
          </w:p>
          <w:p w14:paraId="25E269A8">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Kết luận CỦA THƯỜNG TRỰC ĐẢNG ỦY Về Đề án sắp xếp các cơ sở giáo dục mầm non, phổ thông; sáp nhập các trường trên địa bàn xã Lùng Phình giai đoạn 2026-2030</w:t>
            </w:r>
          </w:p>
          <w:p w14:paraId="74EB4719">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Kết luận CỦA THƯỜNG TRỰC ĐẢNG ỦY Hội nghị Giao ban tuần 34 (từ ngày 17/8 đến ngày 22/8/2026)</w:t>
            </w:r>
          </w:p>
          <w:p w14:paraId="24ED1D73">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Kết luận CỦA THƯỜNG TRỰC ĐẢNG ỦY về chủ trương Đề án sắp xếp các cơ sở giáo dục mầm non, phổ thông trên địa bàn xã Lùng Phình giai đoạn 2026-2030</w:t>
            </w:r>
          </w:p>
          <w:p w14:paraId="2E76A237">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Kết luận CỦA THƯỜNG TRỰC ĐẢNG ỦY Về việc cho chủ trương tăng cường cán bộTrung tâm Phục hành chính công về thực hiện nhiệm vụ tại Văn phòng HĐND&amp;UBND xã</w:t>
            </w:r>
          </w:p>
          <w:p w14:paraId="345D5398">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eastAsia="Inter" w:cs="Times New Roman"/>
                <w:i w:val="0"/>
                <w:iCs w:val="0"/>
                <w:caps w:val="0"/>
                <w:color w:val="262626"/>
                <w:spacing w:val="0"/>
                <w:kern w:val="0"/>
                <w:sz w:val="24"/>
                <w:szCs w:val="24"/>
                <w:lang w:val="en-US" w:eastAsia="zh-CN" w:bidi="ar"/>
              </w:rPr>
              <w:t>Kết luận CỦA THƯỜNG TRỰC ĐẢNG ỦY Về việc cho chủ trương tăng cường cán bộTrung tâm Phục hành chính công về thực hiện nhiệm vụ tại Văn phòng HĐND&amp;UBND xã</w:t>
            </w:r>
          </w:p>
          <w:p w14:paraId="3AD1D760">
            <w:pPr>
              <w:numPr>
                <w:ilvl w:val="0"/>
                <w:numId w:val="2"/>
              </w:numPr>
              <w:spacing w:after="0" w:line="240" w:lineRule="auto"/>
              <w:ind w:left="240" w:leftChars="0" w:firstLine="0" w:firstLineChars="0"/>
              <w:jc w:val="both"/>
              <w:rPr>
                <w:rFonts w:hint="default" w:ascii="Times New Roman" w:hAnsi="Times New Roman" w:cs="Times New Roman"/>
                <w:sz w:val="24"/>
                <w:szCs w:val="24"/>
              </w:rPr>
            </w:pPr>
            <w:r>
              <w:rPr>
                <w:rFonts w:hint="default" w:ascii="Times New Roman" w:hAnsi="Times New Roman" w:cs="Times New Roman"/>
                <w:sz w:val="24"/>
                <w:szCs w:val="24"/>
              </w:rPr>
              <w:t>Báo cáo Tình hình tổ chức đảng, đội ngũ cấp ủy viên; kết quả thực hiện Quy định số 169-QĐ/TW của Ban Bí thư Báo cáo Kết quả rà soát các phần mềm dùng chung, chuyên ngành, tránh việc trùng lặp Báo cáo Kết quả rà soát danh mục các nhiệm vụ, dự án hoạt động công nghệ thông tin, chuyển đổi số và Đề án 06 trên địa bàn xã Lùng Phình</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C95A958">
            <w:pPr>
              <w:keepNext w:val="0"/>
              <w:keepLines w:val="0"/>
              <w:widowControl/>
              <w:suppressLineNumbers w:val="0"/>
              <w:bidi w:val="0"/>
              <w:jc w:val="left"/>
              <w:textAlignment w:val="top"/>
              <w:rPr>
                <w:rFonts w:hint="default" w:ascii="Times New Roman" w:hAnsi="Times New Roman" w:cs="Times New Roman"/>
              </w:rPr>
            </w:pPr>
          </w:p>
        </w:tc>
      </w:tr>
      <w:tr w14:paraId="32049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3C5913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B6C9450">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73AA76B">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E4E592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FD920D0">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B289AD">
            <w:pPr>
              <w:rPr>
                <w:rFonts w:hint="eastAsia" w:ascii="SimSun"/>
                <w:sz w:val="24"/>
                <w:szCs w:val="24"/>
              </w:rPr>
            </w:pPr>
          </w:p>
        </w:tc>
      </w:tr>
      <w:tr w14:paraId="187CB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37D6BC8">
            <w:pPr>
              <w:keepNext w:val="0"/>
              <w:keepLines w:val="0"/>
              <w:widowControl/>
              <w:suppressLineNumbers w:val="0"/>
              <w:bidi w:val="0"/>
              <w:jc w:val="left"/>
              <w:textAlignment w:val="top"/>
            </w:pPr>
          </w:p>
          <w:p w14:paraId="515F307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0961D7">
            <w:pPr>
              <w:keepNext w:val="0"/>
              <w:keepLines w:val="0"/>
              <w:widowControl/>
              <w:suppressLineNumbers w:val="0"/>
              <w:bidi w:val="0"/>
              <w:jc w:val="left"/>
              <w:textAlignment w:val="top"/>
            </w:pPr>
          </w:p>
          <w:p w14:paraId="69D396B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50CFD9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37EDF995">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BDA7089">
            <w:pPr>
              <w:pStyle w:val="18"/>
              <w:keepNext w:val="0"/>
              <w:keepLines w:val="0"/>
              <w:widowControl/>
              <w:suppressLineNumbers w:val="0"/>
              <w:bidi w:val="0"/>
              <w:spacing w:before="0" w:beforeAutospacing="0" w:after="0" w:afterAutospacing="0" w:line="12" w:lineRule="atLeast"/>
              <w:ind w:firstLine="360" w:firstLineChars="150"/>
            </w:pPr>
            <w:r>
              <w:rPr>
                <w:rFonts w:hint="default" w:ascii="Times New Roman" w:hAnsi="Times New Roman" w:cs="Times New Roman"/>
                <w:b/>
                <w:bCs/>
                <w:i w:val="0"/>
                <w:iCs w:val="0"/>
                <w:color w:val="000000"/>
                <w:sz w:val="24"/>
                <w:szCs w:val="24"/>
                <w:u w:val="none"/>
                <w:vertAlign w:val="baseline"/>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13F216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eastAsia="sans-serif" w:cs="Times New Roman"/>
                <w:i w:val="0"/>
                <w:iCs w:val="0"/>
                <w:color w:val="081B3A"/>
                <w:sz w:val="24"/>
                <w:szCs w:val="24"/>
                <w:u w:val="none"/>
                <w:vertAlign w:val="baseline"/>
              </w:rPr>
              <w:t>1.Công văn số 638-CV/ĐU ngày 17/8/2026 Về việc tuyên truyền </w:t>
            </w:r>
          </w:p>
          <w:p w14:paraId="704B14E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eastAsia="sans-serif" w:cs="Times New Roman"/>
                <w:i w:val="0"/>
                <w:iCs w:val="0"/>
                <w:color w:val="081B3A"/>
                <w:sz w:val="24"/>
                <w:szCs w:val="24"/>
                <w:u w:val="none"/>
                <w:vertAlign w:val="baseline"/>
              </w:rPr>
              <w:t>2.Kế hoạch số 109-KH/TU ngày 06/8/2026 củaTỉnh uỷ và Kết luận số 224-KL/TW ngày 08/12/2025 của Bộ Chính trị về tiếp tục thực hiện NQ số 06-NQ/TW</w:t>
            </w:r>
            <w:r>
              <w:rPr>
                <w:rFonts w:hint="default" w:ascii="Times New Roman" w:hAnsi="Times New Roman" w:cs="Times New Roman"/>
                <w:b/>
                <w:bCs/>
                <w:i w:val="0"/>
                <w:iCs w:val="0"/>
                <w:color w:val="000000"/>
                <w:sz w:val="24"/>
                <w:szCs w:val="24"/>
                <w:u w:val="none"/>
                <w:vertAlign w:val="baseline"/>
              </w:rPr>
              <w:t> </w:t>
            </w:r>
          </w:p>
          <w:p w14:paraId="6F4E902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3. Công văn số 690-CV/ĐU ngày 19/8/2026 của Đảng ủy về việc rà soát nguồn, Đăng ký chỉ tiêu về kết nạp đảng; mô hình chi bộ tốt năm 2017</w:t>
            </w:r>
          </w:p>
          <w:p w14:paraId="0D3658B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4. Công văn số 72-CV/BXDĐ, ngày 20/8/2026 của ban Xây dựng đảng về việc xin ý kiến kết nạp đảng viên</w:t>
            </w:r>
          </w:p>
          <w:p w14:paraId="73A94EA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eastAsia="sans-serif" w:cs="Times New Roman"/>
                <w:i w:val="0"/>
                <w:iCs w:val="0"/>
                <w:color w:val="081B3A"/>
                <w:sz w:val="24"/>
                <w:szCs w:val="24"/>
                <w:u w:val="none"/>
                <w:vertAlign w:val="baseline"/>
              </w:rPr>
              <w:t>5. Công văn số 685- CV/ĐU ngày 17/8/2026 Về việc triển khai thực hiện Thông báo Kết luận số 139-TB/VPTW, ngày 08/8/2026 của Văn phòng Trung ương Đảng; </w:t>
            </w:r>
          </w:p>
          <w:p w14:paraId="7FABCCA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eastAsia="sans-serif" w:cs="Times New Roman"/>
                <w:i w:val="0"/>
                <w:iCs w:val="0"/>
                <w:color w:val="081B3A"/>
                <w:sz w:val="24"/>
                <w:szCs w:val="24"/>
                <w:u w:val="none"/>
                <w:vertAlign w:val="baseline"/>
              </w:rPr>
              <w:t>6. Công văn số 687-CV/ĐU ngày 18/8/2026 Về việc triển khai thực hiện ý kiến chỉ đạo của đồng chí Tổng Bí thư, Chủ tịch nước tại Đại hội đại biểu toàn quốc Hội Chữ thập đỏViệt Nam lần thứ XII.</w:t>
            </w:r>
          </w:p>
          <w:p w14:paraId="02DF084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eastAsia="sans-serif" w:cs="Times New Roman"/>
                <w:i w:val="0"/>
                <w:iCs w:val="0"/>
                <w:color w:val="081B3A"/>
                <w:sz w:val="24"/>
                <w:szCs w:val="24"/>
                <w:u w:val="none"/>
                <w:vertAlign w:val="baseline"/>
              </w:rPr>
              <w:t> 7. Công văn số 686 - Cv/ĐU ngày 18/8/2026 Về triển khai thực hiện Kết luận số 83-KL/TW ngày 08/8/2026 của Bộ Chính trị về phát triển công nghiệp vật liệu Việt Nam; </w:t>
            </w:r>
          </w:p>
          <w:p w14:paraId="0635819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eastAsia="sans-serif" w:cs="Times New Roman"/>
                <w:i w:val="0"/>
                <w:iCs w:val="0"/>
                <w:color w:val="081B3A"/>
                <w:sz w:val="24"/>
                <w:szCs w:val="24"/>
                <w:u w:val="none"/>
                <w:vertAlign w:val="baseline"/>
              </w:rPr>
              <w:t>8. Báo  cáo số : 216- BC/ĐU ngày 18/8/2026 về báo cáo tự đánh giá, phân loại kết quả xây dựng địa bàn không ma túy năm 2026</w:t>
            </w:r>
            <w:r>
              <w:rPr>
                <w:rFonts w:hint="default" w:ascii="Times New Roman" w:hAnsi="Times New Roman" w:cs="Times New Roman"/>
                <w:i w:val="0"/>
                <w:iCs w:val="0"/>
                <w:color w:val="000000"/>
                <w:sz w:val="24"/>
                <w:szCs w:val="24"/>
                <w:u w:val="none"/>
                <w:vertAlign w:val="baseline"/>
              </w:rPr>
              <w:t> </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1CB2F38">
            <w:pPr>
              <w:keepNext w:val="0"/>
              <w:keepLines w:val="0"/>
              <w:widowControl/>
              <w:suppressLineNumbers w:val="0"/>
              <w:bidi w:val="0"/>
              <w:jc w:val="left"/>
              <w:textAlignment w:val="top"/>
            </w:pPr>
          </w:p>
        </w:tc>
      </w:tr>
      <w:tr w14:paraId="3C8AA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16C33C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655394">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4A21DF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4312644E">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F71ED4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B4BD6B6">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52CE774">
            <w:pPr>
              <w:rPr>
                <w:rFonts w:hint="eastAsia" w:ascii="SimSun"/>
                <w:sz w:val="24"/>
                <w:szCs w:val="24"/>
              </w:rPr>
            </w:pPr>
          </w:p>
        </w:tc>
      </w:tr>
      <w:tr w14:paraId="526AA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62BF288">
            <w:pPr>
              <w:keepNext w:val="0"/>
              <w:keepLines w:val="0"/>
              <w:widowControl/>
              <w:suppressLineNumbers w:val="0"/>
              <w:bidi w:val="0"/>
              <w:jc w:val="left"/>
              <w:textAlignment w:val="top"/>
            </w:pPr>
          </w:p>
          <w:p w14:paraId="32E38DC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26AA113">
            <w:pPr>
              <w:keepNext w:val="0"/>
              <w:keepLines w:val="0"/>
              <w:widowControl/>
              <w:suppressLineNumbers w:val="0"/>
              <w:bidi w:val="0"/>
              <w:jc w:val="left"/>
              <w:textAlignment w:val="top"/>
            </w:pPr>
          </w:p>
          <w:p w14:paraId="003E607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Ủy Ban kiểm tra Đảng ủy</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B59558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5CF89EB3">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8BA12E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6C680DA">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p w14:paraId="57D3ADC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Quyết định số 10 - QĐ/UBKTĐU, ngày 20/8/2026, Kế hoạch của UBKT Đảng ủy xã về giám sát công tác lãnh đạo, chỉ đạo, tổ chức thực hiện tiến độ Dự án đường giao thông từ ngã ba thôn Tẩn Chư đi Nhiều Cù Ván đối với Chi bộ UBND xã và đồng chí Hảng Seo Toán - Ủy viên Ban thường vụ Đảng ủy - Phó chủ tịch UBND xã - Bí thư Chi bộ, các cá nhân đảng viên có liên quan.</w:t>
            </w:r>
          </w:p>
          <w:p w14:paraId="7215678D">
            <w:pPr>
              <w:keepNext w:val="0"/>
              <w:keepLines w:val="0"/>
              <w:pageBreakBefore w:val="0"/>
              <w:widowControl/>
              <w:suppressLineNumbers w:val="0"/>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27EE24F">
            <w:pPr>
              <w:keepNext w:val="0"/>
              <w:keepLines w:val="0"/>
              <w:widowControl/>
              <w:suppressLineNumbers w:val="0"/>
              <w:bidi w:val="0"/>
              <w:jc w:val="left"/>
              <w:textAlignment w:val="top"/>
            </w:pPr>
          </w:p>
        </w:tc>
      </w:tr>
      <w:tr w14:paraId="00CE0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B09ABCE">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9EB7D03">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E31697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61065FD6">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5B2DE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5439B1B">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227A509">
            <w:pPr>
              <w:rPr>
                <w:rFonts w:hint="eastAsia" w:ascii="SimSun"/>
                <w:sz w:val="24"/>
                <w:szCs w:val="24"/>
              </w:rPr>
            </w:pPr>
          </w:p>
        </w:tc>
      </w:tr>
      <w:tr w14:paraId="25D72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62B1909">
            <w:pPr>
              <w:keepNext w:val="0"/>
              <w:keepLines w:val="0"/>
              <w:widowControl/>
              <w:suppressLineNumbers w:val="0"/>
              <w:bidi w:val="0"/>
              <w:jc w:val="left"/>
              <w:textAlignment w:val="top"/>
            </w:pPr>
          </w:p>
          <w:p w14:paraId="6B4F05F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AF2AE33">
            <w:pPr>
              <w:keepNext w:val="0"/>
              <w:keepLines w:val="0"/>
              <w:widowControl/>
              <w:suppressLineNumbers w:val="0"/>
              <w:bidi w:val="0"/>
              <w:jc w:val="left"/>
              <w:textAlignment w:val="top"/>
            </w:pPr>
          </w:p>
          <w:p w14:paraId="68FF894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MTTQ Việt Nam xã</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68C7B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03E6310D">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4DF406D">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5D0285">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45C70F2">
            <w:pPr>
              <w:keepNext w:val="0"/>
              <w:keepLines w:val="0"/>
              <w:widowControl/>
              <w:suppressLineNumbers w:val="0"/>
              <w:bidi w:val="0"/>
              <w:jc w:val="left"/>
              <w:textAlignment w:val="top"/>
            </w:pPr>
          </w:p>
        </w:tc>
      </w:tr>
      <w:tr w14:paraId="4B1FA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16AE987">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85D944">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3F37AC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76BACCAE">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EFF1F17">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234F491">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40F3922">
            <w:pPr>
              <w:rPr>
                <w:rFonts w:hint="eastAsia" w:ascii="SimSun"/>
                <w:sz w:val="24"/>
                <w:szCs w:val="24"/>
              </w:rPr>
            </w:pPr>
          </w:p>
        </w:tc>
      </w:tr>
      <w:tr w14:paraId="7BD14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BC4AE43">
            <w:pPr>
              <w:keepNext w:val="0"/>
              <w:keepLines w:val="0"/>
              <w:widowControl/>
              <w:suppressLineNumbers w:val="0"/>
              <w:bidi w:val="0"/>
              <w:jc w:val="left"/>
              <w:textAlignment w:val="top"/>
            </w:pPr>
          </w:p>
          <w:p w14:paraId="058FDD8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2AD6DE5">
            <w:pPr>
              <w:keepNext w:val="0"/>
              <w:keepLines w:val="0"/>
              <w:widowControl/>
              <w:suppressLineNumbers w:val="0"/>
              <w:bidi w:val="0"/>
              <w:jc w:val="left"/>
              <w:textAlignment w:val="top"/>
            </w:pPr>
          </w:p>
          <w:p w14:paraId="02C189D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Đoàn thanh niên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86400C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72B8F978">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45428DA">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77A545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32-BC/ĐTN, ngày 20/8/2026 báo cáo tuần đoàn thanh niên xã</w:t>
            </w:r>
          </w:p>
          <w:p w14:paraId="4E209AD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tri số 11-TT/ĐTN ngày 14/8/2026 triệu tập đồng chí Đào Thị Hon đi từ ngày 17-21/8/2026 tham gia lớp tập huấn công tác đội trường học do tỉnh đoàn tổ chức</w:t>
            </w:r>
          </w:p>
          <w:p w14:paraId="377DB4E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8-BC/ĐTN ngày 18/8/2026 báo cáo tháng 8 năm 2026 của Ban chấp hành đoàn xã </w:t>
            </w:r>
          </w:p>
          <w:p w14:paraId="74976F31">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D2F7C94">
            <w:pPr>
              <w:keepNext w:val="0"/>
              <w:keepLines w:val="0"/>
              <w:widowControl/>
              <w:suppressLineNumbers w:val="0"/>
              <w:bidi w:val="0"/>
              <w:jc w:val="left"/>
              <w:textAlignment w:val="top"/>
            </w:pPr>
          </w:p>
        </w:tc>
      </w:tr>
      <w:tr w14:paraId="6E1D9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310D042">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0200BB3">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E19F619">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 03</w:t>
            </w:r>
          </w:p>
          <w:p w14:paraId="6609E06A">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4CC2CA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56C917">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5A22694">
            <w:pPr>
              <w:rPr>
                <w:rFonts w:hint="eastAsia" w:ascii="SimSun"/>
                <w:sz w:val="24"/>
                <w:szCs w:val="24"/>
              </w:rPr>
            </w:pPr>
          </w:p>
        </w:tc>
      </w:tr>
      <w:tr w14:paraId="5C9A5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2FF17A2">
            <w:pPr>
              <w:keepNext w:val="0"/>
              <w:keepLines w:val="0"/>
              <w:widowControl/>
              <w:suppressLineNumbers w:val="0"/>
              <w:bidi w:val="0"/>
              <w:jc w:val="left"/>
              <w:textAlignment w:val="top"/>
            </w:pPr>
          </w:p>
          <w:p w14:paraId="125C81B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F54F235">
            <w:pPr>
              <w:keepNext w:val="0"/>
              <w:keepLines w:val="0"/>
              <w:widowControl/>
              <w:suppressLineNumbers w:val="0"/>
              <w:bidi w:val="0"/>
              <w:jc w:val="left"/>
              <w:textAlignment w:val="top"/>
            </w:pPr>
          </w:p>
          <w:p w14:paraId="6CBB595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Hội Phụ nữ</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721DC0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0424845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6727F34">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6998E8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Ban hành QĐ số 11/QĐ-BTV về việc kiện toàn mô hình Chi hội Nàng Cảng số thành chi hội PN số; Quyết định số 12/QĐ-BTV về việc ban hành quy chế hoạt động của mô hình chi hội PN số; Kế hoạch số 49/KH-BTV lãnh chỉ đạo nâng cao hiệu quả hoạt động của Mô hình Chi hội PN số; Quyết định số 13/QĐ-BTV về việc thành lập đội thi sáng tạo trong tuyền thông về bình đẳng giới năm 2026; Báo cáo số: 49/BC-BTV, ngày 18/8/2026 về báo cáo công tác Hội và phong trào phụ nữ tháng 8/2026</w:t>
            </w:r>
          </w:p>
          <w:p w14:paraId="4BD940D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kế hoạch hoạt động tháng 9/2026</w:t>
            </w:r>
          </w:p>
          <w:p w14:paraId="660FF303">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7DD1AA1">
            <w:pPr>
              <w:keepNext w:val="0"/>
              <w:keepLines w:val="0"/>
              <w:widowControl/>
              <w:suppressLineNumbers w:val="0"/>
              <w:bidi w:val="0"/>
              <w:jc w:val="left"/>
              <w:textAlignment w:val="top"/>
            </w:pPr>
          </w:p>
        </w:tc>
      </w:tr>
      <w:tr w14:paraId="1AECE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254DFA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DE8EBB6">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5226FF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 05 văn bản</w:t>
            </w:r>
          </w:p>
          <w:p w14:paraId="1894BF7E">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739A83E">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C1C0581">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EC0477C">
            <w:pPr>
              <w:rPr>
                <w:rFonts w:hint="eastAsia" w:ascii="SimSun"/>
                <w:sz w:val="24"/>
                <w:szCs w:val="24"/>
              </w:rPr>
            </w:pPr>
          </w:p>
        </w:tc>
      </w:tr>
      <w:tr w14:paraId="30C97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26F6D63">
            <w:pPr>
              <w:keepNext w:val="0"/>
              <w:keepLines w:val="0"/>
              <w:widowControl/>
              <w:suppressLineNumbers w:val="0"/>
              <w:bidi w:val="0"/>
              <w:jc w:val="left"/>
              <w:textAlignment w:val="top"/>
            </w:pPr>
          </w:p>
          <w:p w14:paraId="3690972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074F884">
            <w:pPr>
              <w:keepNext w:val="0"/>
              <w:keepLines w:val="0"/>
              <w:widowControl/>
              <w:suppressLineNumbers w:val="0"/>
              <w:bidi w:val="0"/>
              <w:jc w:val="left"/>
              <w:textAlignment w:val="top"/>
            </w:pPr>
          </w:p>
          <w:p w14:paraId="45FC8F2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Hội Nông Dân</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AD53026">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478D4388">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0C0940">
            <w:pPr>
              <w:keepNext w:val="0"/>
              <w:keepLines w:val="0"/>
              <w:widowControl/>
              <w:suppressLineNumbers w:val="0"/>
              <w:bidi w:val="0"/>
              <w:spacing w:after="240" w:afterAutospacing="0"/>
              <w:jc w:val="left"/>
              <w:textAlignment w:val="top"/>
            </w:pPr>
          </w:p>
          <w:p w14:paraId="3354CDD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05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02F35B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công tác tuần từ ngày 17 - 23 tháng 8 năm 2026</w:t>
            </w:r>
          </w:p>
          <w:p w14:paraId="668EDBE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36-QĐ/HNDX, ngày 14 tháng 8 năm 2026, Quyết định ban hành quy chế hoạt động của mô hình Dân vận khéo nuôi lợn đen thôn Lử Thẩn</w:t>
            </w:r>
          </w:p>
          <w:p w14:paraId="06D1A2C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49-BC/HNDX, ngày 19 tháng 8 năm 2026, báo cáo  kết quả tổ chức ra mắt mô hình Dân vận khéo nuôi lợn đen bản địa thôn Lử Thẩn</w:t>
            </w:r>
          </w:p>
          <w:p w14:paraId="7873A9F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vertAlign w:val="baseline"/>
              </w:rPr>
              <w:t xml:space="preserve">- </w:t>
            </w:r>
            <w:r>
              <w:rPr>
                <w:rFonts w:hint="default" w:ascii="Times New Roman" w:hAnsi="Times New Roman" w:cs="Times New Roman"/>
                <w:i w:val="0"/>
                <w:iCs w:val="0"/>
                <w:color w:val="000000"/>
                <w:sz w:val="24"/>
                <w:szCs w:val="24"/>
                <w:u w:val="none"/>
                <w:vertAlign w:val="baseline"/>
              </w:rPr>
              <w:t>Kế hoạch số 36-KH/HNDX, ngày 19 tháng 8 năm 2026, Kế hoạch hành động 100 ngày xử lý các điểm nghẽn về chuyển đổi số trên địa bàn xã Lùng Phình năm 2026</w:t>
            </w:r>
          </w:p>
          <w:p w14:paraId="633BE2A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50-BC/HNDX, ngày 20 tháng 8 năm 2026, báo cáo tuần từ ngày 17 đến 21 tháng 8 năm 2026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9A98B0">
            <w:pPr>
              <w:keepNext w:val="0"/>
              <w:keepLines w:val="0"/>
              <w:widowControl/>
              <w:suppressLineNumbers w:val="0"/>
              <w:bidi w:val="0"/>
              <w:jc w:val="left"/>
              <w:textAlignment w:val="top"/>
            </w:pPr>
          </w:p>
        </w:tc>
      </w:tr>
      <w:tr w14:paraId="05B41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91A86A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3328A8D">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F205D9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 05 văn bản</w:t>
            </w:r>
          </w:p>
          <w:p w14:paraId="60AD9BB8">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4665992">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9160B3D">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0CE5F5E">
            <w:pPr>
              <w:rPr>
                <w:rFonts w:hint="eastAsia" w:ascii="SimSun"/>
                <w:sz w:val="24"/>
                <w:szCs w:val="24"/>
              </w:rPr>
            </w:pPr>
          </w:p>
        </w:tc>
      </w:tr>
      <w:tr w14:paraId="40C25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78B434">
            <w:pPr>
              <w:keepNext w:val="0"/>
              <w:keepLines w:val="0"/>
              <w:widowControl/>
              <w:suppressLineNumbers w:val="0"/>
              <w:bidi w:val="0"/>
              <w:jc w:val="left"/>
              <w:textAlignment w:val="top"/>
            </w:pPr>
          </w:p>
          <w:p w14:paraId="39CC211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18E85E0">
            <w:pPr>
              <w:keepNext w:val="0"/>
              <w:keepLines w:val="0"/>
              <w:widowControl/>
              <w:suppressLineNumbers w:val="0"/>
              <w:bidi w:val="0"/>
              <w:jc w:val="left"/>
              <w:textAlignment w:val="top"/>
            </w:pPr>
          </w:p>
          <w:p w14:paraId="0F558EB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Hội Cựu Chính Binh</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B19B42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Đảng ủy</w:t>
            </w:r>
          </w:p>
          <w:p w14:paraId="101CD9F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015C434">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AA1D97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Ban hành kế hoạch số 20/KH-CCB, ngày 18/8/2026 về triển khai hành động 100 ngày xử lý các điểm nghẽn về chuyển đổi số của Hội Cựu chiến binh xã.</w:t>
            </w:r>
          </w:p>
          <w:p w14:paraId="31452BD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53/BC-CCB, tháng 8 năm 2026 phương hướng nhiệm vụ công tác hội và p tháng 9 năm 2026.</w:t>
            </w:r>
          </w:p>
          <w:p w14:paraId="589A8B1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54/BC-CCB, ngày 19/8/2026 về báo cáo công tác tuần 32 của Hội CCB xã.</w:t>
            </w:r>
          </w:p>
          <w:p w14:paraId="1BA28F7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55/BC-CCB ngày 19/8/2026 báo cáo theo nghị quyết số 57/NQ-TW về báo cáo hoạt động của chi hội Cựu chiến binh số thôn Lầu Thí Ngài.</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0513A86">
            <w:pPr>
              <w:keepNext w:val="0"/>
              <w:keepLines w:val="0"/>
              <w:widowControl/>
              <w:suppressLineNumbers w:val="0"/>
              <w:bidi w:val="0"/>
              <w:jc w:val="left"/>
              <w:textAlignment w:val="top"/>
            </w:pPr>
          </w:p>
        </w:tc>
      </w:tr>
      <w:tr w14:paraId="5E28B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29E28F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12BD8B8">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2A239E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6618D2E8">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6E4A64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1F7C085">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BC4E764">
            <w:pPr>
              <w:rPr>
                <w:rFonts w:hint="eastAsia" w:ascii="SimSun"/>
                <w:sz w:val="24"/>
                <w:szCs w:val="24"/>
              </w:rPr>
            </w:pPr>
          </w:p>
        </w:tc>
      </w:tr>
      <w:tr w14:paraId="5FA92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25E24C4">
            <w:pPr>
              <w:keepNext w:val="0"/>
              <w:keepLines w:val="0"/>
              <w:widowControl/>
              <w:suppressLineNumbers w:val="0"/>
              <w:bidi w:val="0"/>
              <w:jc w:val="left"/>
              <w:textAlignment w:val="top"/>
            </w:pPr>
          </w:p>
          <w:p w14:paraId="3ED6B31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764444A">
            <w:pPr>
              <w:keepNext w:val="0"/>
              <w:keepLines w:val="0"/>
              <w:widowControl/>
              <w:suppressLineNumbers w:val="0"/>
              <w:bidi w:val="0"/>
              <w:jc w:val="left"/>
              <w:textAlignment w:val="top"/>
            </w:pPr>
          </w:p>
          <w:p w14:paraId="0A66ECB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Ban kinh tế - Ngân sách (HĐND)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1DF194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w:t>
            </w:r>
          </w:p>
          <w:p w14:paraId="3B9A4BA4">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6E29E28">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BC9F97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Tham mưu Thường trực HĐND xã:</w:t>
            </w:r>
          </w:p>
          <w:p w14:paraId="41B909A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52/BC-TT.HĐND của Thường trực HĐND xã về kết quả khảo sát Nghị quyết 57-NQ/TW  tại Trung tâm phục vụ hành chính công xã Lùng Phình.</w:t>
            </w:r>
          </w:p>
          <w:p w14:paraId="2E71A36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tuần 34 về hoạt động của Ban Kinh tế - Ngân sách xã trong tuần.</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0443991">
            <w:pPr>
              <w:keepNext w:val="0"/>
              <w:keepLines w:val="0"/>
              <w:widowControl/>
              <w:suppressLineNumbers w:val="0"/>
              <w:bidi w:val="0"/>
              <w:jc w:val="left"/>
              <w:textAlignment w:val="top"/>
            </w:pPr>
          </w:p>
        </w:tc>
      </w:tr>
      <w:tr w14:paraId="1D3A1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B16A69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F8817D2">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CC638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1AEB8608">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369894D">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D143059">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677E35">
            <w:pPr>
              <w:rPr>
                <w:rFonts w:hint="eastAsia" w:ascii="SimSun"/>
                <w:sz w:val="24"/>
                <w:szCs w:val="24"/>
              </w:rPr>
            </w:pPr>
          </w:p>
        </w:tc>
      </w:tr>
      <w:tr w14:paraId="1674B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DAA6BF6">
            <w:pPr>
              <w:keepNext w:val="0"/>
              <w:keepLines w:val="0"/>
              <w:widowControl/>
              <w:suppressLineNumbers w:val="0"/>
              <w:bidi w:val="0"/>
              <w:jc w:val="left"/>
              <w:textAlignment w:val="top"/>
            </w:pPr>
          </w:p>
          <w:p w14:paraId="6ADE883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39170C">
            <w:pPr>
              <w:keepNext w:val="0"/>
              <w:keepLines w:val="0"/>
              <w:widowControl/>
              <w:suppressLineNumbers w:val="0"/>
              <w:bidi w:val="0"/>
              <w:jc w:val="left"/>
              <w:textAlignment w:val="top"/>
            </w:pPr>
          </w:p>
          <w:p w14:paraId="273BF6C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Ban văn hóa xã hội </w:t>
            </w:r>
          </w:p>
          <w:p w14:paraId="7A9564E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(HĐND)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89A3FD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w:t>
            </w:r>
          </w:p>
          <w:p w14:paraId="467AE9F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DB051EA">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F130FC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12" w:lineRule="atLeast"/>
              <w:ind w:left="0" w:firstLine="7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 Xây dựng và ban hành báo cáo kết quả hoạt động tháng 8 và phương hướng, nhiệm vụ tháng 9 năm 2026 của Ban Văn hóa - Xã hội HĐND xã.</w:t>
            </w:r>
          </w:p>
          <w:p w14:paraId="2FCE872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12" w:lineRule="atLeast"/>
              <w:ind w:left="0" w:firstLine="720"/>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2. Xây dựng đề cương báo cáo khảo sát công tác chuẩn bị năm học 2026 - 2027 đối với các trường trung học cơ sở, tiểu học trên địa ban xã Lùng Phình.</w:t>
            </w:r>
          </w:p>
          <w:p w14:paraId="103BA8F9">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09B7149">
            <w:pPr>
              <w:keepNext w:val="0"/>
              <w:keepLines w:val="0"/>
              <w:widowControl/>
              <w:suppressLineNumbers w:val="0"/>
              <w:bidi w:val="0"/>
              <w:jc w:val="left"/>
              <w:textAlignment w:val="top"/>
            </w:pPr>
          </w:p>
        </w:tc>
      </w:tr>
      <w:tr w14:paraId="0DFF8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3FF48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C6C47F4">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2FC1CD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 02 văn bản</w:t>
            </w:r>
          </w:p>
          <w:p w14:paraId="1B64B916">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1DA454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5360C7">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756FB41">
            <w:pPr>
              <w:rPr>
                <w:rFonts w:hint="eastAsia" w:ascii="SimSun"/>
                <w:sz w:val="24"/>
                <w:szCs w:val="24"/>
              </w:rPr>
            </w:pPr>
          </w:p>
        </w:tc>
      </w:tr>
      <w:tr w14:paraId="336B9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AE494D1">
            <w:pPr>
              <w:keepNext w:val="0"/>
              <w:keepLines w:val="0"/>
              <w:widowControl/>
              <w:suppressLineNumbers w:val="0"/>
              <w:bidi w:val="0"/>
              <w:jc w:val="left"/>
              <w:textAlignment w:val="top"/>
            </w:pPr>
          </w:p>
          <w:p w14:paraId="3C5654B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A92C2E9">
            <w:pPr>
              <w:keepNext w:val="0"/>
              <w:keepLines w:val="0"/>
              <w:widowControl/>
              <w:suppressLineNumbers w:val="0"/>
              <w:bidi w:val="0"/>
              <w:jc w:val="left"/>
              <w:textAlignment w:val="top"/>
            </w:pPr>
          </w:p>
          <w:p w14:paraId="43C1B54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Văn phòng HĐND &amp; UBND</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820FAE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1801C63">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377E6EA">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B3A03AE">
            <w:pPr>
              <w:keepNext w:val="0"/>
              <w:keepLines w:val="0"/>
              <w:widowControl/>
              <w:suppressLineNumbers w:val="0"/>
              <w:bidi w:val="0"/>
              <w:jc w:val="left"/>
              <w:textAlignment w:val="top"/>
            </w:pPr>
          </w:p>
        </w:tc>
      </w:tr>
      <w:tr w14:paraId="4EB04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B10E79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E37DF76">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E4F41B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78492C7B">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1650E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A5D04CE">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3A6572">
            <w:pPr>
              <w:rPr>
                <w:rFonts w:hint="eastAsia" w:ascii="SimSun"/>
                <w:sz w:val="24"/>
                <w:szCs w:val="24"/>
              </w:rPr>
            </w:pPr>
          </w:p>
        </w:tc>
      </w:tr>
      <w:tr w14:paraId="21FBA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910ABC3">
            <w:pPr>
              <w:keepNext w:val="0"/>
              <w:keepLines w:val="0"/>
              <w:widowControl/>
              <w:suppressLineNumbers w:val="0"/>
              <w:bidi w:val="0"/>
              <w:jc w:val="left"/>
              <w:textAlignment w:val="top"/>
            </w:pPr>
          </w:p>
          <w:p w14:paraId="57D162A4">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34AF2A8">
            <w:pPr>
              <w:keepNext w:val="0"/>
              <w:keepLines w:val="0"/>
              <w:widowControl/>
              <w:suppressLineNumbers w:val="0"/>
              <w:bidi w:val="0"/>
              <w:jc w:val="left"/>
              <w:textAlignment w:val="top"/>
            </w:pPr>
          </w:p>
          <w:p w14:paraId="768F852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Phòng kinh tế</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1B27B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7AB3017">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1903FF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vertAlign w:val="baseline"/>
              </w:rPr>
              <w:t>- Tham mưu UBND xã:</w:t>
            </w:r>
          </w:p>
          <w:p w14:paraId="0B52561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Kết luận số  97TB-UBND ngày 13-8-2026 của đồng chí Lê Hải Yến - Chủ tịch UBND xã Lùng Phình tại cuộc họp giải quyết vướng mắc, đẩy nhanh tiến độ thi công và giải ngân vốn đầu tư công Dự án: Đường từ thôn Nhiều Cù Ván A  đến thôn Tẩn Chư, xã Lùng Phình</w:t>
            </w:r>
          </w:p>
          <w:p w14:paraId="0D4E646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Giay_moi_Số 48gm-ubnd NGÀY 18-8-2026 về việc nắm bắt tiến độ triển khai thi công và cam kết tiến độthực hiện Gói thầu số03 -Thi công xây dựngthuộc dựán Sửa chữa tuyến đườngQL4E -Ông Ly SeoTà, thôn DìThào Ván</w:t>
            </w:r>
          </w:p>
          <w:p w14:paraId="2327FB1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BC số 366/BC-UBND ngày 24/7/2026 của UBND xã Lùng Phình Về tình hình thực hiện DT ngân sách năm 2026, xây dựng dự toán ngân sách năm 2027 xã Lùng Phình</w:t>
            </w:r>
          </w:p>
          <w:p w14:paraId="5F100BB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447/QĐ-UBND ngày 13/8/2026 của UBND xã Lùng Phình về phân bổ dự toán nguồn vốn đầu tư công lần 6 năm 2026</w:t>
            </w:r>
          </w:p>
          <w:p w14:paraId="6C881E5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448/QĐ-UBND ngày 13/8/2026 của UBND xã Lùng Phình về phân bổ dự toán ngân sách năm 2026 xã Lùng Phình.</w:t>
            </w:r>
          </w:p>
          <w:p w14:paraId="0646DFA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1195/UBND-KT ngày 19/8/2026 về việc sửa đổi, bổ sung chức năng, nhiệm vụ quản lý, khai thác nhà, đất của Trung tâm Dịch vụ tổng hợp xã </w:t>
            </w:r>
          </w:p>
          <w:p w14:paraId="5FD4F13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461/QĐ-UBND, ngày 17/8/2026 Kiện toàn hội đồng hoà giải tranh chấp đất đai</w:t>
            </w:r>
          </w:p>
          <w:p w14:paraId="1B5B3B8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460/QĐ-UBND, ngày 17/8/2026 Cho phép ông Vũ Trường Giang và ông Lê Xuân Thuỷ chuyển mục đích sử dụng đất tại thôn Lầu Thí Ngài, xã Lùng Phình, tỉnh Lào Cai</w:t>
            </w:r>
          </w:p>
          <w:p w14:paraId="3D15725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1178/UBND-PKT, ngày 18/08/2026 góp ý kiến đối với dự thảo Chương trình hành động của Tỉnh uỷ Thực hiện Nghị quyết số 21-NQ/TW ngày 28/7/2026 của Ban Chấp hành Trung ương Đảng khóa XIV về quan điểm, định hướng sửa đổi Luật Đất đai và các luật có liên quan</w:t>
            </w:r>
          </w:p>
          <w:p w14:paraId="7E49FA1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1179/UBND-PKT, ngày 18/8/2026 tham gia vào dự thảo Quyết định quy định một số nội dung về hỗ trợ đất ở và định mức đất sản xuất để thực hiện Chương trình mục tiêu quốc gia phát triển kinh tế - xã hội vùng đồng bào dân tộc thiểu số và miền núi giai đoạn 2021-2030 trên địa bàn tỉnh Lào Cai.</w:t>
            </w:r>
          </w:p>
          <w:p w14:paraId="2BF9454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100/TB-UBND, ngày 18/8/2026 Niêm yết công khai kết quả kiểm tra hồ sơ đăng ký cấp giấy chứng nhận của ông Hảng Seo Chao sử dụng đất tại thôn Pờ Chồ, xã Lùng Phình, tỉnh Lào Cai</w:t>
            </w:r>
          </w:p>
          <w:p w14:paraId="1BAC8D0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101/TB-UBND, ngày 18/8/2026 Niêm yết công khai kết quả kiểm tra hồ sơ đăng ký cấp giấy chứng nhận của ông Lùng Khái Chử sử dụng đất tại thôn Lùng Phình, xã Lùng Phình, tỉnh Lào Cai</w:t>
            </w:r>
          </w:p>
          <w:p w14:paraId="1C185B2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vertAlign w:val="baseline"/>
              </w:rPr>
              <w:t>- Phòng Ban Hành:</w:t>
            </w:r>
          </w:p>
          <w:p w14:paraId="202EA6B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sô 97 -bc-pkt ngày 14-8-2026 báo cáo Tình hình thực hiện các công trình khởi công mới trên địa bàn xã Lùng Phình.</w:t>
            </w:r>
          </w:p>
          <w:p w14:paraId="7AC8F3B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Công văn số 73 PKT-ĐTXD ngày 13-8-2026 vv cập nhật, báo cáo tình hình thực hiện các dự án đàu tư xây dựng dựng trên địa bàn xãLùng Phình</w:t>
            </w:r>
          </w:p>
          <w:p w14:paraId="6808441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số 87/QĐ-PKT Về việc phê duyệt điều chỉnh kế hoạch lựa chọn nhà thầu dự án: Sửa chữa Trụ sở UBND xã Tả Van Chư (cũ) bố trí nơi làm việc của Trạm y tế xã;</w:t>
            </w:r>
          </w:p>
          <w:p w14:paraId="58F3399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số 89/QĐ-PKT Về việc phê duyệt điều chỉnh kế hoạch lựa chọn nhà thầu Dự án: San tạo mặt bằng Thôn Lử Thẩn, xã Lùng Phình, tỉnh Lào Cai (Dọc QL4, từ khu nhà ông Ly Seo Xóa đến nhà Ông Sùng Seo Phổng)</w:t>
            </w:r>
          </w:p>
          <w:p w14:paraId="24710A9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+QĐ số 88 ngày 12-8-2026 Về việc phê duyệt điều chỉnh kế hoạch lựa chọn nhà thầu xây dựng dự án Sửa chữa tuyến đường QL4E - Ông Ly Seo Tà, thôn Dì Thào Ván</w:t>
            </w:r>
          </w:p>
          <w:p w14:paraId="1232929E">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+QĐ số 91 ngày 13-8-2026  phê duyệt kết quả lựa chọn nhà thầu gói 04 tvgs dự án Sửa chữa tuyến đường QL4E - Ông Ly Seo Tà, thôn Dì Thào Ván</w:t>
            </w:r>
          </w:p>
          <w:p w14:paraId="230F37F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số 90/QĐ-PKT Về việc phê duyệt điều chỉnh kế hoạch lựa chọn nhà thầu Dự án: Sữa chữa, cải tạo trụ sở UBND xã Lầu Thí Ngài (cũ) thành điểm Trường chính Mầm non Lùng Phình;</w:t>
            </w:r>
          </w:p>
          <w:p w14:paraId="6C523D63">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số 94/QĐ-PKT ngày 14/8/2026 Phê duyệt kết quả lựa chọn nhà thầu Gói thầu số 04: Tư vấn giám sát thi công xây dựng Dự án: San tạo mặt bằng Thôn Lử Thẩn, xã Lùng Phình, tỉnh Lào Cai (Dọc QL4, từ khu nhà ông Ly Seo Xóa đến nhà Ông Sùng Seo Phổng) </w:t>
            </w:r>
          </w:p>
          <w:p w14:paraId="26A1A2D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số 93/QĐ-PKT ngày 14/8/2026 Phê duyệt kết quả lựa chọn nhà thầu Gói thầu số 04: Tư vấn giám sát thi công xây dựng Dự án: Sữa chữa, cải tạo trụ sở UBND xã Lầu Thí Ngài (cũ) thành điểm Trường chính Mầm non Lùng Phình </w:t>
            </w:r>
          </w:p>
          <w:p w14:paraId="4A595A8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số 92/QĐ-PKT ngày 14/8/2026 Phê duyệt kết quả lựa chọn nhà thầu Gói thầu số 04: Tư vấn giám sát thi công xây dựng Dự án: Sửa chữa Trụ sở UBND xã Tả Van Chư (cũ) bố trí nơi làm việc của Trạm y tế xã </w:t>
            </w:r>
          </w:p>
          <w:p w14:paraId="33FB0D7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212/PKT V/v thành lập tổ công tác đặc biệt đối với công trình: Đường từ thôn Nhiều Cù Ván A đến thôn Tẩn Chư, xã Tẩn Chư, huyện Bắc Hà, tỉnh Lào Cai</w:t>
            </w:r>
          </w:p>
          <w:p w14:paraId="39F0A07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CV số 75/PKT-ĐTXD V/v đôn đốc thi công công trình: Đường Tả Van Chư Thượng, xã Tả Van Chư, huyện Bắc Hà </w:t>
            </w:r>
          </w:p>
          <w:p w14:paraId="760F035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467/QĐ-UBND ngày 19/8/2026 V/v thành lập tổ công tác đặc biệt đối với công trình: Đường từ thôn Nhiều Cù Ván A đến thôn Tẩn Chư </w:t>
            </w:r>
          </w:p>
          <w:p w14:paraId="7BAC9F9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100-ngày 17-8-2026  Điều chỉnh Báo cáo phê duyệt chủ trương đầu tư dự án Đường Seng Sui - Nàng Cảng, xã Lùng Phình</w:t>
            </w:r>
          </w:p>
          <w:p w14:paraId="4574C0A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101-ngày 17-8-2026 Điều chỉnh Báo cáo phê duyệt chủ trương đầu tư dự án Đường Lênh Sui Thàng - Nà Trí Chủ, xã Lùng Phình</w:t>
            </w:r>
          </w:p>
          <w:p w14:paraId="7C99F98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102-ngày 17-8-2026 Điều chỉnh Báo cáo phê duyệt chủ trương đầu tư dự án Đường TL159 - Trường TH Pả Chư Tỷ, xã Lùng Phình</w:t>
            </w:r>
          </w:p>
          <w:p w14:paraId="4942177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103-ngày 17-8-2026 Điều chỉnh Báo cáo phê duyệt chủ trương đầu tư dự án Đường Tẩn Chư Thượng, xã Lùng Phình</w:t>
            </w:r>
          </w:p>
          <w:p w14:paraId="20D0B89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104-ngày 17-8-2026  Điều chỉnh Báo cáo phê duyệt chủ trương đầu tư dự án Đường giao thông khu vực chợ Văn hóa, xã Lùng Phình</w:t>
            </w:r>
          </w:p>
          <w:p w14:paraId="3A3443E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105-ngày 17-8-2026 Điều chỉnh Báo cáo phê duyệt chủ trương đầu tư dự án Đường Lả Dì Thàng đi khu sản sản xuất thôn Sín Chải, xã Lùng Phì</w:t>
            </w:r>
          </w:p>
          <w:p w14:paraId="5F85DA6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106  ngày 17-8-2026 Điều chỉnh Báo cáo phê duyệt chủ trương đầu tư dự án Đường trường Mầm Non đi hộ ông Ma Xín Dùng, xã Lùng Phình</w:t>
            </w:r>
          </w:p>
          <w:p w14:paraId="7629243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107  ngày 17-8-2026 Điều chỉnh Báo cáo phê duyệt chủ trương đầu tư dự án Đường Seng Sui, Nà Mổ, xã Lùng Phình</w:t>
            </w:r>
          </w:p>
          <w:p w14:paraId="38C0C76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203  ngày 17-8-2026 Điều chỉnh Báo cáo phê duyệt chủ trương đầu tư dự án  Công trình Đường Seng Sui -Nàng Cảng, xã Lùng Phình</w:t>
            </w:r>
          </w:p>
          <w:p w14:paraId="05F11143">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204  ngày 17-8-2026 Điều chỉnh Báo cáo phê duyệt chủ trương đầu tư dự án  Công trình Đường Lênh Sui Thàng - Nà Trí Chủ,</w:t>
            </w:r>
          </w:p>
          <w:p w14:paraId="42BF87F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205  ngày 17-8-2026 Điều chỉnh Báo cáo phê duyệt chủ trương đầu tư dự án  Công trình Đường TL159 - Trường TH Pả Chư Tỷ, xã Lùng Phình</w:t>
            </w:r>
          </w:p>
          <w:p w14:paraId="20AE671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206  ngày 17-8-2026 Điều chỉnh Báo cáo phê duyệt chủ trương đầu tư dự án  Công trình Đường Tẩn Chư Thượng, xã Lùng Phình.</w:t>
            </w:r>
          </w:p>
          <w:p w14:paraId="6890B87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207  ngày 17-8-2026 Điều chỉnh Báo cáo phê duyệt chủ trương đầu tư dự án  Công trình Đường giao thông khu vực chợ Vă</w:t>
            </w:r>
          </w:p>
          <w:p w14:paraId="63D456B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208  ngày 17-8-2026 Điều chỉnh Báo cáo phê duyệt chủ trương đầu tư dự án  Công trình Đường Lả Dì Thàng đi khu sản sản xuất thôn Sín Chả</w:t>
            </w:r>
          </w:p>
          <w:p w14:paraId="3EAFC48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209  ngày 17-8-2026 Điều chỉnh Báo cáo phê duyệt chủ trương đầu tư dự án  Công trình Đường trường Mầm Non đi hộ ông Ma Xín Dùng, xã Lùn</w:t>
            </w:r>
          </w:p>
          <w:p w14:paraId="066535D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+TỜ  TRÌNH số 210  ngày 17-8-2026 Điều chỉnh Báo cáo phê duyệt chủ trương đầu tư dự án  Đường Seng Sui, Nà Mổ, xã Lùng Phình</w:t>
            </w:r>
          </w:p>
          <w:p w14:paraId="4848B54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199/TTr-PKT ngày 10/8/2026 của Phòng kinh tế về việc phân bổ dự toán nguồn vốn đầu tư công lần 6 năm 2026</w:t>
            </w:r>
          </w:p>
          <w:p w14:paraId="717FC80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200/TTr-PKT ngày 10/8/2026 của Phòng kinh tế về Phân bổ DT ngân sách năm 2026 xã Lùng Phình</w:t>
            </w:r>
          </w:p>
          <w:p w14:paraId="6D3275F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107/TB-PKT ngày 05/8/2026 về dự toán ngân sách choVăn phòng HĐND&amp;UBND.</w:t>
            </w:r>
          </w:p>
          <w:p w14:paraId="7F51F2B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108/TB-PKT ngày 05/8/2026 về dự toán ngân sách cho Phòng Văn hóa- xã hội </w:t>
            </w:r>
          </w:p>
          <w:p w14:paraId="70C4D5A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+Thông báo số 109/TB-PKT ngày 05/8/2026 về dự toán ngân sách cho Trung tâm dịch vụ tổng hợp xã</w:t>
            </w:r>
          </w:p>
          <w:p w14:paraId="2C83A3A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110/TB-PKT ngày 05/8/2026 về dự toán ngân sách cho Phòng Kinh tế xã</w:t>
            </w:r>
          </w:p>
          <w:p w14:paraId="74F87B2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+Thông báo số 111/TB-PKT ngày 05/8/2026 về dự toán ngân sách cho Văn phòng Đảng ủy xã</w:t>
            </w:r>
          </w:p>
          <w:p w14:paraId="25E4E09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+Thông báo số 112/TB-PKT ngày 05/8/2026 về dự toán ngân sách cho MTTQ VN xã</w:t>
            </w:r>
          </w:p>
          <w:p w14:paraId="4B8F81A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113/TB-PKT ngày 05/8/2026 về dự toán ngân sách cho Công an xã</w:t>
            </w:r>
          </w:p>
          <w:p w14:paraId="0D95E98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114/TB-PKT ngày 05/8/2026 về dự toán ngân sách cho Trường PTDTBT TH số 1 Lùng Thẩn</w:t>
            </w:r>
          </w:p>
          <w:p w14:paraId="758166E9">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+Thông báo số 115/TB-PKT ngày 05/8/2026 về dự toán ngân sách cho Trường PTDTBT Tiểu học</w:t>
            </w:r>
          </w:p>
          <w:p w14:paraId="73C43B8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Lùng Phình</w:t>
            </w:r>
          </w:p>
          <w:p w14:paraId="7029F4F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+Thông báo số 116/TB-PKT ngày 05/8/2026 về dự toán ngân sách cho Trường PTDTBT THCS số 1 Lùng Thẩn </w:t>
            </w:r>
          </w:p>
          <w:p w14:paraId="288E4D7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117/TB-PKT ngày 05/8/2026 về dự toán ngân sách cho Trường THCS&amp; THPT Bắc Hà</w:t>
            </w:r>
          </w:p>
          <w:p w14:paraId="20AFF97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118/TB-PKT ngày 05/8/2026 về dự toán ngân sách cho Trường PTDTBT Th&amp; THCS Tả Van Chư</w:t>
            </w:r>
          </w:p>
          <w:p w14:paraId="741E9A63">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211/TTr-PKT, ngày 17/8/2026 Về việc kiện toàn Hội đồng hòa giải tranh chấp đất đai xã Lùng Phình</w:t>
            </w:r>
          </w:p>
          <w:p w14:paraId="57507E4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215/TTr-PKT, ngày 18/8/2026 Đề nghị thu hồi và hủy bỏ Quyết định số 1048/QĐ-UBND ngày 12/6/2025 của UBND huyện Bắc Hà về việc cho phép ông Phạm Thanh Nghị và vợ bà Nông Thị Thiên Trang chuyển đích sử dụng đất tại thôn Lử Chồ, xã Lùng Phình, huyện Bắc Hà, tỉnh Lào Cai (nay là thôn Lầu Thí Ngài, xã Lùng Phình, tỉnh Lào Cai)</w:t>
            </w:r>
          </w:p>
          <w:p w14:paraId="32A31FA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216/TTr-PKT, ngày 18/8/2026 đề nghị thu hồi và hủy bỏ Quyết định số 1046/QĐ-UBND ngày 12/6/2025 của UBND huyện Bắc Hà về việc cho phép hộ gia đình bà Trương Thị Tố Hoa chuyển đích sử dụng đất tại thôn Lử Chồ, xã Lùng Phình, huyện Bắc Hà, tỉnh Lào Cai (nay là thôn Lầu Thí Ngài, xã Lùng Phình, tỉnh Lào Cai)</w:t>
            </w:r>
          </w:p>
          <w:p w14:paraId="562FE58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Tham mưu giúp việc Phòng Văn Hóa - Xã Hội:</w:t>
            </w:r>
          </w:p>
          <w:p w14:paraId="457AB16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QĐ số 294 ngày 12-8-2026 Về việc phê duyệt điều chỉnh kế hoạch lựa chọn nhà thầu xây dựng dự án Sửa chữa Trạm y tế Lầu Thí Ngài (cũ) thành nhà bán trú Trường PTDTBT Tiểu h</w:t>
            </w:r>
          </w:p>
          <w:p w14:paraId="62B935F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+QĐ số 295 ngày 13-8-2026  phê duyệt kết quả lựa chọn nhà thầu gói 04 tvgs dự án Sửa chữa Trạm y tế Lầu Thí Ngài (cũ) thành nhà bán trú Trường PTDTBT Tiểu học Lùng Phình</w:t>
            </w:r>
          </w:p>
          <w:p w14:paraId="4632B47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411.BC-UBND ngày 12.8.2026 thực hiện đề án 15-ĐA.TU của tỉnh ủy về giảm nghèo đa chiều và bảo đảm an sinh xã hội trên địa bàn xã Lùng Phình</w:t>
            </w:r>
          </w:p>
          <w:p w14:paraId="20CA560E">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419.BC-UBND ngày 17.8.2026 rà soát cập nhật phương án ứng phó với thiên tai 5 tháng cuối năm 2026 trên địa bàn xã Lùng Phình</w:t>
            </w:r>
          </w:p>
          <w:p w14:paraId="5A1C0F4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1170. UBND-PKT ngày 17.8.2026 đôn đốc lần 2 cung cấp chỉ số công tơ điện của hộ gia đinh để thực hiện chính sách hộ trợ tiền điện trên địa bàn xã Lùng Phình</w:t>
            </w:r>
          </w:p>
          <w:p w14:paraId="7A35F2B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1173. UBND-PKT ngày 17.8.2026 tham gia ý kiến đối với dự thảo Quyết định của Ủy ban nhân dân tỉnh quy định trách nhiệm quản lý nhà nước</w:t>
            </w:r>
          </w:p>
          <w:p w14:paraId="304E1EA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1174.UBND-PKT ngày 17.8.2026 xin ý kiến tham gia dự thảo Kế hoạch UBND tỉnh thực hiện kết luận tại Thông báo số 117-TB.VPTW ngày 04.7.2026 của UBND xã Lùng Phình</w:t>
            </w:r>
          </w:p>
          <w:p w14:paraId="422A889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1176.UBND-PKT ngày 17.8.2026 chủ động ứng phó với mưa lớn, lũ, ngập lụt, lũ quét, sạt lở đất trên địa bàn xã Lùng Phình</w:t>
            </w:r>
          </w:p>
          <w:p w14:paraId="6FEBF78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Trình UBND xã tờ trình số 214.TTr-PKT ngày 18.8.2026 Về việc đề nghị phê duyệt Kế hoạch phòng, chống thiên tai trên địa bàn xã Lùng Phình giai đoạn 2026 – 2030</w:t>
            </w:r>
          </w:p>
          <w:p w14:paraId="209F679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1196.UBND-PKT ngày 19.8.2026 cử đại biểu tham dự tập huấn nâng cao năng lực rà soát hộ nghèo, hộ cận nghèo cấp thôn năm 2026</w:t>
            </w:r>
          </w:p>
          <w:p w14:paraId="3C951C8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1197. UBND-PKT ngày 19.8.2026 cử đại biểu tham dự Hội nghị tập huấn nâng cao năng lực rà soát hộ nghèo, hộ cận nghèo năm 2026</w:t>
            </w:r>
          </w:p>
          <w:p w14:paraId="30F29D7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Về công tác phòng, chống thiên tai: Trong tuần, thường xuyên theo dõi, cập nhật diễn biến thời tiết, các bản tin dự báo, cảnh báo thiên tai để kịp thời thông tin đến các thôn trên địa bàn xã; đồng thời thường xuyên đôn đốc, hướng dẫn các thôn chủ động rà soát, nắm tình hình và cập nhật kịp thời các thiệt hại do mưa, bão, lũ, sạt lở đất và các hiện tượng thời tiết cực đoan gây ra.</w:t>
            </w:r>
          </w:p>
          <w:p w14:paraId="1F5069A3">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218/TTr-PKT ngày 19/8/2026 về việc điều chuyển cơ sở nhà, đất dôi dư là trụ sở UBND xã Lầu Thí Ngài (cũ)</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B734EA1">
            <w:pPr>
              <w:keepNext w:val="0"/>
              <w:keepLines w:val="0"/>
              <w:widowControl/>
              <w:suppressLineNumbers w:val="0"/>
              <w:bidi w:val="0"/>
              <w:jc w:val="left"/>
              <w:textAlignment w:val="top"/>
            </w:pPr>
          </w:p>
        </w:tc>
      </w:tr>
      <w:tr w14:paraId="5C861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AE72322">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CB4525D">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F97874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65ED2DF9">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59473EF">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CD52E53">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D59450B">
            <w:pPr>
              <w:rPr>
                <w:rFonts w:hint="eastAsia" w:ascii="SimSun"/>
                <w:sz w:val="24"/>
                <w:szCs w:val="24"/>
              </w:rPr>
            </w:pPr>
          </w:p>
        </w:tc>
      </w:tr>
      <w:tr w14:paraId="6DF24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88F32F8">
            <w:pPr>
              <w:keepNext w:val="0"/>
              <w:keepLines w:val="0"/>
              <w:widowControl/>
              <w:suppressLineNumbers w:val="0"/>
              <w:bidi w:val="0"/>
              <w:jc w:val="left"/>
              <w:textAlignment w:val="top"/>
            </w:pPr>
          </w:p>
          <w:p w14:paraId="5E837E3C">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BDA7007">
            <w:pPr>
              <w:keepNext w:val="0"/>
              <w:keepLines w:val="0"/>
              <w:widowControl/>
              <w:suppressLineNumbers w:val="0"/>
              <w:bidi w:val="0"/>
              <w:jc w:val="left"/>
              <w:textAlignment w:val="top"/>
            </w:pPr>
          </w:p>
          <w:p w14:paraId="6444690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Phòng văn hóa xã hội</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E1F676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C0ED41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CBAD89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vertAlign w:val="baseline"/>
              </w:rPr>
              <w:t>* Tham mưu cho UBND xã</w:t>
            </w:r>
          </w:p>
          <w:p w14:paraId="10DEE98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95/QĐ-UBND ngày 18/8/2026 Về việc bổ nhiệm lại chức vụ lãnh đạo, quản lý trường học đối với Bà Hà Minh Tâm Phó Hiệu trưởng Trường PTDTBT Tiểu học và THCS Lùng Thẩn, xã Lùng Phình</w:t>
            </w:r>
          </w:p>
          <w:p w14:paraId="52AA00D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95/QĐ-UBND ngày 18/8/2026 Về việc bổ nhiệm lại chức vụ lãnh đạo, quản lý trường học đối với ông Ngô Xuân Trường Phó Hiệu trưởng Trường PTDTBT Tiểu học Lùng Phình, xã Lùng Phình đố</w:t>
            </w:r>
          </w:p>
          <w:p w14:paraId="46C3C9E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1166/UBND-VHXH ngày 17/8/2026  về triển khai thực hiện Quyết định số 1468/QĐ-TTg ngày 31/7/2026 về việc giao chỉ tiêu thực hiện bao phủ BHYT giai đoạn 2026 - 2030</w:t>
            </w:r>
          </w:p>
          <w:p w14:paraId="065EFA4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248/UBND-VHXH ngày 17/8/2026  về thực hiện Kế hoạch số 323/KH-UBND ngày 06/7/2026 của Uỷ ban nhân dân tỉnh Lào Cai về thực hiện Chương trình hành động số 62-CTr/TU ngày 02/5/2026 của Tỉnh ủy Lào Cai</w:t>
            </w:r>
          </w:p>
          <w:p w14:paraId="3D21A23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446/QĐ-UBND ngày 13/8/2026 Về việc khen thưởng cho học sinh đạt giải trong các kỳ thi chọn học sinh giỏi cấp tỉnh năm học 2025-2026</w:t>
            </w:r>
          </w:p>
          <w:p w14:paraId="232D98E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445 /QĐ-UBND ngày 13/8/2026 Về việc khen thưởng trong năm học 2025-2026</w:t>
            </w:r>
          </w:p>
          <w:p w14:paraId="5EE6F46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252/UBND-VHXH ngày 11/8/2026 về  thực hiện Chương trình “Tăng cường sự tham gia bình đẳng của phụ nữ trong các vị trí lãnh đạo và quản lý ở các cấp hoạch định chính sách giai đoạn 2026-2030” trên địa bàn xã Lùng Phình </w:t>
            </w:r>
          </w:p>
          <w:p w14:paraId="2F61B63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426/BC-UBND ngày 18/8/2026 Kết quả thực hiện công tác cải cách hành chính tháng 8; phương hướng, nhiệm vụ tháng 9 năm 2026</w:t>
            </w:r>
          </w:p>
          <w:p w14:paraId="27EEFC3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1188/UBND-VHXH ngày 18/8/2026 về tham gia ý kiến đối với dự thảo Bộ Tiêu chí xác định chỉ số Cải cách hành chính gửi Sở Nội vụ tỉnh Cào Cai</w:t>
            </w:r>
          </w:p>
          <w:p w14:paraId="3CC3012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255 /KH-UBND ngày 20/8/2026 về Triển khai thực hiện Chiến lược quốc gia về người cao tuổi đến năm 2035, tầm nhìn đến năm 2045 trên địa bàn xã Lùng Phình</w:t>
            </w:r>
          </w:p>
          <w:p w14:paraId="3361488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468/QĐ-UBND ngày 20/8/2026 về thành lập Đội kiểm tra liên ngành về phòng, chống tệ nạn mại dâm xã Lùng Phình (Đội kiểm tra liên ngành 178 xã Lùng Phình)</w:t>
            </w:r>
          </w:p>
          <w:p w14:paraId="274FAD2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463/QĐ-UBND ngày 18/8/2026 về công nhận tuyên truyền viên cơ sở trên địa bàn xã Lùng Phình </w:t>
            </w:r>
          </w:p>
          <w:p w14:paraId="5980338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Quyết định số 449/QĐ-UBND ngày 17/8/2026 về Ban hành quy chế nội bộ về phát ngôn và cung cấp thông tin cho báo chí của UBND xã Lùng Phình</w:t>
            </w:r>
          </w:p>
          <w:p w14:paraId="70A53057">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1131/VB-UBND ngày 10/8/2026 về tham gia ý kiến đối với dự thảo Thông tư sửa đổi bổ sung các Thông tư quy định về phân cấp, phân định thẩm quyền của chính quyền địa phương 2 cấp "</w:t>
            </w:r>
          </w:p>
          <w:p w14:paraId="4C3FEC8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96/TB-UBND ngày 13/8/2026 về người phát ngôn và cung cấp thông tin cho báo chí của UBND xã Lùng Phình</w:t>
            </w:r>
          </w:p>
          <w:p w14:paraId="265F67E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286/BC-PVHXH ngày 13/8/2026 kết quả thực hiện Dự án 6 Bảo tồn, phát huy giá trị văn hóa truyền thống tốt đẹp của các dân tộc thiểu số gắn với phát triển du lịch thuộc Chương trình mục tiêu quốc gia phát triển kinh tế xã hội vùng đồng bào dân tộc thiểu số và miền núi trên địa bàn xã Lùng Phình -  Kế hoạch số 250/KH-UBND ngày 18/8/2026 về thực hiện Chỉ thị số 04-CT/TW ngày 17/3/2026 của Ban bi thư về tăng cường sự lãnh đạo của Đảng đối với hoạt động xuất bản trong tình hình mới</w:t>
            </w:r>
          </w:p>
          <w:p w14:paraId="2C8E4CC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1167/UBND-VHXH ngày 17/8/2026 về phối hợp với Công ty Cổ phần AVB Quốc tế tuyển dụng lao động đi làm việc ở nước ngoài theo hợp đồng năm 2026</w:t>
            </w:r>
          </w:p>
          <w:p w14:paraId="762CC53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1185/UBND-VHXH ngày 18/8/2026  về phối hợp với Công ty CP Tập đoàn Đầu tư thương mại Thịnh Long tuyển dụng lao động đi làm việc ở nước ngoài theo hợp đồng năm 2026</w:t>
            </w:r>
          </w:p>
          <w:p w14:paraId="0E6707E8">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1184/UBND-VHXH ngày 18/8/2026  về góp ý đối với hồ sơ Đề án “Tạo việc làm, phát triển dịch vụ, kết nối lao động bền vững trong vùng đồng bào DTTS&amp;MN giai đoạn 2026-2035”, (lần 1)</w:t>
            </w:r>
          </w:p>
          <w:p w14:paraId="0372761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427/BC-UBND ngày 18/8/2026 về rà soát danh mục các nhiệm vụ, dự án công nghệ thông tin, chuyển đổi số và Đề án 06 năm 2026 trên địa bàn xã Lùng Phình</w:t>
            </w:r>
          </w:p>
          <w:p w14:paraId="13D2CBB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Thông báo số: 98/TB-TCDCSDL ngày 17/8/2026 về việc phân công nhiệm vụ các thành viên Tổ xây dựng Cơ sở dữ liệu (CSDL) xã Lùng Phình</w:t>
            </w:r>
          </w:p>
          <w:p w14:paraId="01121264">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423/BC-UBND ngày 18/8/2026 về Kết quả hoạt động của các Tổ công nghệ số cộng đồng tháng 8; nhiệm vụ, giải pháp chủ yếu tháng 9 năm 2026</w:t>
            </w:r>
          </w:p>
          <w:p w14:paraId="60F8AAE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1187/UBND-VHXH ngày 18/8/2026 về Tham gia ý kiến đối với Dự thảo Kế hoạch của UBND tỉnh thực hiện Bài toán số 07 về phát triển khoa học công nghệ gửi Sở Nội vụ tỉnh Lào Cai</w:t>
            </w:r>
          </w:p>
          <w:p w14:paraId="66FE23A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1169/UBND-VHXH ngày 17/8/2026 về  Đề nghị Ngân hàng Nông nghiệp và PTNT (Agribank), Ngân hàng TMCP đầu tư và Phát triển Việt Nam (BIDV) - Chi nhánh Bắc Hà phối hợp hướng dẫn mở và sử dụng tài khoản tại Ngân hàng Agribank và Ngân hàng BIDV</w:t>
            </w:r>
          </w:p>
          <w:p w14:paraId="663797C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418/BC-UBND ngày 17/8/2026 Kết quả thực hiện Nghị quyết số 57-NQ/TW, ngày 22/12/2024 của Bộ Chính trị về đột phá phát triển khoa học, công nghệ, đổi mới sáng tạo và chuyển đổi số quốc gia 8 tháng đầu năm; nhiệm vụ, giải pháp trọng tâm 4 tháng cuối năm 2026</w:t>
            </w:r>
          </w:p>
          <w:p w14:paraId="493D9295">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1165/PVHXH ngày 13/8/2026 về đề nghị điều chỉnh đối tượng tham gia thực hiện phổ cập giáo dục mầm non cho trẻ em từ 3 đến 5 tuổi theo Nghị định số 277/2025/NĐ-CP ngày 20/10/2025 của Chính phủ năm học 2025-2026.</w:t>
            </w:r>
          </w:p>
          <w:p w14:paraId="58321B4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242/UBND-VHXH ngày 13/8/2026 về Tổ chức dạy học tiếng Việt cho trẻ em là người DTTS trước khi vào lớp Một, năm học 2026-2027</w:t>
            </w:r>
          </w:p>
          <w:p w14:paraId="1AC99BF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kế hoạch số 242/UBND-VHXH ngày 13/8/2026 về Bồi dưỡng, tập huấn lý luận chính trị hè năm 2026 cho đội ngũ giáo viên trong hệ thống giáo dục xã Lùng Phình năm học 2026 - 2027</w:t>
            </w:r>
          </w:p>
          <w:p w14:paraId="0687AA3A">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Phương án số 08/UBND-VHXH, ngày 18/ 8/2026 về sắp xếp các cơ sở giáo dục mần non phổ thông trên địa bàn xã lùng phình giai đonạ 2026-2030</w:t>
            </w:r>
          </w:p>
          <w:p w14:paraId="7E2CF20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1165/PVHXH ngày 17/8/2026 về việc đề nghị cho phép đoàn công tác của Tổ chức Happy Tree (Hàn Quốc) vào hoạt động tại xã Lùng Phình</w:t>
            </w:r>
          </w:p>
          <w:p w14:paraId="0BF3E45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Báo cáo số: 417/BC-UBND ngày 17/8/2026 Kết quả triển khai thực hiện Đề án số 11-ĐA/TU tháng 8; phương hướng, nhiệm vụ tháng 9 năm 2026</w:t>
            </w:r>
          </w:p>
          <w:p w14:paraId="2811699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b/>
                <w:bCs/>
                <w:i w:val="0"/>
                <w:iCs w:val="0"/>
                <w:color w:val="000000"/>
                <w:sz w:val="24"/>
                <w:szCs w:val="24"/>
                <w:u w:val="none"/>
                <w:vertAlign w:val="baseline"/>
              </w:rPr>
              <w:t>* Văn bản do Phòng ban hành</w:t>
            </w:r>
          </w:p>
          <w:p w14:paraId="13E4FFBF">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298/ TTr-PVH ngày 14/8/2026 Về việc đề nghị ban hành Quyết định kỷ luật công chức</w:t>
            </w:r>
          </w:p>
          <w:p w14:paraId="348C9E0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Công văn số 302/CV-PVH ngày 17/8/2026 'triển khai thực hiện các chính sách đối với cán bộ, công chức, viên chức</w:t>
            </w:r>
          </w:p>
          <w:p w14:paraId="792FBC96">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282/Tr-PVH-XH ngày 11/8/2026 về việc đề nghị Ban hành Quyết định và quy chế nội bộ về phát ngôn và cung cấp thông tin cho báo chí của UBND xã Lùng Phình</w:t>
            </w:r>
          </w:p>
          <w:p w14:paraId="07A1F8D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296/Tr-PVHXH ngày 14/8/2026 về việc đề nghị công nhận tuyên truyền viên xã Lùng Phình</w:t>
            </w:r>
          </w:p>
          <w:p w14:paraId="66972E0E">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278/PVHXH ngày 12/8/2026 về đề nghị Thường trực UBND xã cho ý kiến về việc tăng cường Giáo viên, nhân viên đến làm việc tại các cơ quan chuyên môn  thuộc UBND xã Lùng Phình quản lý</w:t>
            </w:r>
          </w:p>
          <w:p w14:paraId="5EDF1F80">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số 287/PVHXH ngày 14/8/2026 về đề nghị phê duyệt định xuất hợp đồng để thực hiện nhiệm vụ bảo vệ đối với các cơ sở giáo dục mầm non, phổ thông trực thuộc UBND xã Lùng Phình năm 2026 ()</w:t>
            </w:r>
          </w:p>
          <w:p w14:paraId="060C8E0D">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299/PVHXH ngày 14/8/2026 về xin ý kiến đối với Phương án sắp xếp các cơ sở giáo dục mầm non, phổ thông trên địa bàn xã Lùng Phình giai đoạn 2026–2030</w:t>
            </w:r>
          </w:p>
          <w:p w14:paraId="0BF7DD5C">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Tờ trình 143/UBND-VHXH ngày 18/8/2026 về  xin ý kiến đối với Phương án sắp xếp các cơ sở giáo dục mầm non, phổ thông trên địa bàn xã Lùng Phình giai đoạn 2026–2030</w:t>
            </w:r>
          </w:p>
          <w:p w14:paraId="25AA330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Văn bản số 289/UBND-VHXH ngày 13/8/2026 về việc hưởng ứng cuộc thi trực tuyến tìm hiểu về Hiến pháp và pháp luật trong kỷ nguyên số</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883B311">
            <w:pPr>
              <w:keepNext w:val="0"/>
              <w:keepLines w:val="0"/>
              <w:widowControl/>
              <w:suppressLineNumbers w:val="0"/>
              <w:bidi w:val="0"/>
              <w:jc w:val="left"/>
              <w:textAlignment w:val="top"/>
            </w:pPr>
          </w:p>
        </w:tc>
      </w:tr>
      <w:tr w14:paraId="732D2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68FEEFA">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A610619">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1D5A15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4060D08C">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E95964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D08333C">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7ECD778">
            <w:pPr>
              <w:rPr>
                <w:rFonts w:hint="eastAsia" w:ascii="SimSun"/>
                <w:sz w:val="24"/>
                <w:szCs w:val="24"/>
              </w:rPr>
            </w:pPr>
          </w:p>
        </w:tc>
      </w:tr>
      <w:tr w14:paraId="356CE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CDCE2FD">
            <w:pPr>
              <w:keepNext w:val="0"/>
              <w:keepLines w:val="0"/>
              <w:widowControl/>
              <w:suppressLineNumbers w:val="0"/>
              <w:bidi w:val="0"/>
              <w:jc w:val="left"/>
              <w:textAlignment w:val="top"/>
            </w:pPr>
          </w:p>
          <w:p w14:paraId="4BC8E7F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22B6AE7">
            <w:pPr>
              <w:keepNext w:val="0"/>
              <w:keepLines w:val="0"/>
              <w:widowControl/>
              <w:suppressLineNumbers w:val="0"/>
              <w:bidi w:val="0"/>
              <w:jc w:val="left"/>
              <w:textAlignment w:val="top"/>
            </w:pPr>
          </w:p>
          <w:p w14:paraId="7C14104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Trung tâm phục vụ hành chính công</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5027EF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5B00EA8">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5AC8CB9">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CD2386B">
            <w:pPr>
              <w:keepNext w:val="0"/>
              <w:keepLines w:val="0"/>
              <w:widowControl/>
              <w:suppressLineNumbers w:val="0"/>
              <w:bidi w:val="0"/>
              <w:jc w:val="left"/>
              <w:textAlignment w:val="top"/>
            </w:pPr>
          </w:p>
        </w:tc>
      </w:tr>
      <w:tr w14:paraId="67393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9C8D70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BB782DE">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890AEE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5E5DF6B3">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EF5908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399BE30">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4D3D203C">
            <w:pPr>
              <w:rPr>
                <w:rFonts w:hint="eastAsia" w:ascii="SimSun"/>
                <w:sz w:val="24"/>
                <w:szCs w:val="24"/>
              </w:rPr>
            </w:pPr>
          </w:p>
        </w:tc>
      </w:tr>
      <w:tr w14:paraId="50618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96C46BD">
            <w:pPr>
              <w:keepNext w:val="0"/>
              <w:keepLines w:val="0"/>
              <w:widowControl/>
              <w:suppressLineNumbers w:val="0"/>
              <w:bidi w:val="0"/>
              <w:jc w:val="left"/>
              <w:textAlignment w:val="top"/>
            </w:pPr>
          </w:p>
          <w:p w14:paraId="411345E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51BD9D08">
            <w:pPr>
              <w:keepNext w:val="0"/>
              <w:keepLines w:val="0"/>
              <w:widowControl/>
              <w:suppressLineNumbers w:val="0"/>
              <w:bidi w:val="0"/>
              <w:jc w:val="left"/>
              <w:textAlignment w:val="top"/>
            </w:pPr>
          </w:p>
          <w:p w14:paraId="0172306B">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Trung tâm dịch vụ tổng hợp</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189D3E59">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6C8C117">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4F843F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1.Tờ trình số 44/TTr-TTDVTH ngày  12/8/2026 về việc thẩm định phê duyệt dự toán thu-chi chợ Lùng Phình 7 tháng cuối năm 2026)  </w:t>
            </w:r>
          </w:p>
          <w:p w14:paraId="44E76B3B">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 2. Quyết định số 98/QĐ-TTDVTH ngày 14/8/2026 về việc phê duyệt kết quả lựa chọn nhà thầu gói thầu: Dịch vụ công ích đô thị xã Lùng Phình, tỉnh Lào Cai Quý III,IV năm 2026</w:t>
            </w:r>
          </w:p>
          <w:p w14:paraId="70996A2E">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3. Báo cáo số 38/BC-TTDVTH ngày  14/8/2026 V/v rà soát, kiểm tra tình hình quản lý, xử dụng đất và hoạt động xây dựng trên địa bàn xã Lùng Phình (từ ngày 8/8-14/8/2026)</w:t>
            </w:r>
          </w:p>
          <w:p w14:paraId="32964E52">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4. Báo cáo số 39/BC-TTDVTH ngày 17/8/2026  V/v kiểm tra đánh giá tỷ lệ sống của cây Hồng giòn thuộc Chương trình MTQG năm 2025 trên địa bàn xã Lùng Phình</w:t>
            </w:r>
          </w:p>
          <w:p w14:paraId="1A0034A1">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4" w:lineRule="atLeast"/>
              <w:jc w:val="both"/>
              <w:rPr>
                <w:rFonts w:hint="default" w:ascii="Times New Roman" w:hAnsi="Times New Roman" w:cs="Times New Roman"/>
                <w:sz w:val="24"/>
                <w:szCs w:val="24"/>
              </w:rPr>
            </w:pPr>
            <w:r>
              <w:rPr>
                <w:rFonts w:hint="default" w:ascii="Times New Roman" w:hAnsi="Times New Roman" w:cs="Times New Roman"/>
                <w:i w:val="0"/>
                <w:iCs w:val="0"/>
                <w:color w:val="000000"/>
                <w:sz w:val="24"/>
                <w:szCs w:val="24"/>
                <w:u w:val="none"/>
                <w:vertAlign w:val="baseline"/>
              </w:rPr>
              <w:t>5. Báo cáo số 40/BC-TTDVTH ngày 17/8/2026 kết quả thực hiện công tác tháng 8, phương hướng nhiệm vụ tháng 9 năm 2026</w:t>
            </w:r>
          </w:p>
          <w:p w14:paraId="3D86D393">
            <w:pPr>
              <w:keepNext w:val="0"/>
              <w:keepLines w:val="0"/>
              <w:pageBreakBefore w:val="0"/>
              <w:widowControl/>
              <w:suppressLineNumbers w:val="0"/>
              <w:kinsoku/>
              <w:wordWrap/>
              <w:overflowPunct/>
              <w:topLinePunct w:val="0"/>
              <w:autoSpaceDE/>
              <w:autoSpaceDN/>
              <w:bidi w:val="0"/>
              <w:adjustRightInd/>
              <w:snapToGrid/>
              <w:jc w:val="both"/>
              <w:textAlignment w:val="top"/>
              <w:rPr>
                <w:rFonts w:hint="default" w:ascii="Times New Roman" w:hAnsi="Times New Roman" w:cs="Times New Roman"/>
                <w:sz w:val="24"/>
                <w:szCs w:val="24"/>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39777421">
            <w:pPr>
              <w:keepNext w:val="0"/>
              <w:keepLines w:val="0"/>
              <w:widowControl/>
              <w:suppressLineNumbers w:val="0"/>
              <w:bidi w:val="0"/>
              <w:jc w:val="left"/>
              <w:textAlignment w:val="top"/>
            </w:pPr>
          </w:p>
        </w:tc>
      </w:tr>
      <w:tr w14:paraId="7A7AF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64BD187F">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773B6425">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06E20C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vertAlign w:val="baseline"/>
              </w:rPr>
              <w:t>Cơ quan tự ban hành</w:t>
            </w:r>
          </w:p>
          <w:p w14:paraId="0413EDFC">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23C7AB9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9BE43A3">
            <w:pPr>
              <w:keepNext w:val="0"/>
              <w:keepLines w:val="0"/>
              <w:pageBreakBefore w:val="0"/>
              <w:widowControl/>
              <w:kinsoku/>
              <w:wordWrap/>
              <w:overflowPunct/>
              <w:topLinePunct w:val="0"/>
              <w:autoSpaceDE/>
              <w:autoSpaceDN/>
              <w:bidi w:val="0"/>
              <w:adjustRightInd/>
              <w:snapToGrid/>
              <w:jc w:val="both"/>
              <w:rPr>
                <w:rFonts w:hint="default" w:ascii="Times New Roman" w:hAnsi="Times New Roman" w:cs="Times New Roma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top"/>
          </w:tcPr>
          <w:p w14:paraId="085D839A">
            <w:pPr>
              <w:rPr>
                <w:rFonts w:hint="eastAsia" w:ascii="SimSun"/>
                <w:sz w:val="24"/>
                <w:szCs w:val="24"/>
              </w:rPr>
            </w:pPr>
          </w:p>
        </w:tc>
      </w:tr>
    </w:tbl>
    <w:p w14:paraId="6EE6E9F5">
      <w:pPr>
        <w:keepNext w:val="0"/>
        <w:keepLines w:val="0"/>
        <w:widowControl/>
        <w:suppressLineNumbers w:val="0"/>
        <w:spacing w:after="240" w:afterAutospacing="0"/>
        <w:jc w:val="left"/>
      </w:pPr>
    </w:p>
    <w:p w14:paraId="625ACEB1">
      <w:pPr>
        <w:widowControl w:val="0"/>
        <w:pBdr>
          <w:top w:val="dotted" w:color="FFFFFF" w:sz="4" w:space="1"/>
          <w:left w:val="dotted" w:color="FFFFFF" w:sz="4" w:space="0"/>
          <w:bottom w:val="dotted" w:color="FFFFFF" w:sz="4" w:space="28"/>
          <w:right w:val="dotted" w:color="FFFFFF" w:sz="4" w:space="0"/>
        </w:pBdr>
        <w:spacing w:after="0" w:line="240" w:lineRule="auto"/>
        <w:jc w:val="both"/>
        <w:rPr>
          <w:rFonts w:cs="Times New Roman"/>
          <w:b/>
          <w:bCs/>
          <w:iCs/>
          <w:sz w:val="24"/>
          <w:szCs w:val="24"/>
          <w:lang w:val="da-DK"/>
        </w:rPr>
      </w:pPr>
    </w:p>
    <w:sectPr>
      <w:headerReference r:id="rId5" w:type="default"/>
      <w:pgSz w:w="16840" w:h="11907" w:orient="landscape"/>
      <w:pgMar w:top="851" w:right="1134" w:bottom="851" w:left="1134" w:header="567" w:footer="567"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0" w:csb1="00000000"/>
  </w:font>
  <w:font w:name="Inter">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0561976"/>
      <w:docPartObj>
        <w:docPartGallery w:val="autotext"/>
      </w:docPartObj>
    </w:sdtPr>
    <w:sdtContent>
      <w:p w14:paraId="3F954EB2">
        <w:pPr>
          <w:pStyle w:val="17"/>
          <w:jc w:val="center"/>
        </w:pPr>
        <w:r>
          <w:fldChar w:fldCharType="begin"/>
        </w:r>
        <w:r>
          <w:instrText xml:space="preserve"> PAGE   \* MERGEFORMAT </w:instrText>
        </w:r>
        <w:r>
          <w:fldChar w:fldCharType="separate"/>
        </w:r>
        <w:r>
          <w:t>2</w:t>
        </w:r>
        <w:r>
          <w:fldChar w:fldCharType="end"/>
        </w:r>
      </w:p>
    </w:sdtContent>
  </w:sdt>
  <w:p w14:paraId="24C5A8D2">
    <w:pPr>
      <w:pStyle w:val="17"/>
      <w:jc w:val="center"/>
      <w:rPr>
        <w:sz w:val="20"/>
        <w:szCs w:val="20"/>
        <w:lang w:val="vi-V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33869E"/>
    <w:multiLevelType w:val="singleLevel"/>
    <w:tmpl w:val="ED33869E"/>
    <w:lvl w:ilvl="0" w:tentative="0">
      <w:start w:val="2"/>
      <w:numFmt w:val="decimal"/>
      <w:suff w:val="space"/>
      <w:lvlText w:val="%1."/>
      <w:lvlJc w:val="left"/>
      <w:pPr>
        <w:ind w:left="240"/>
      </w:pPr>
    </w:lvl>
  </w:abstractNum>
  <w:abstractNum w:abstractNumId="1">
    <w:nsid w:val="2BEB7B35"/>
    <w:multiLevelType w:val="singleLevel"/>
    <w:tmpl w:val="2BEB7B35"/>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56CF7"/>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3C4A"/>
    <w:rsid w:val="000A4D62"/>
    <w:rsid w:val="000A58DF"/>
    <w:rsid w:val="000A5BD6"/>
    <w:rsid w:val="000A63B1"/>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3768"/>
    <w:rsid w:val="00195C12"/>
    <w:rsid w:val="001A047C"/>
    <w:rsid w:val="001A114E"/>
    <w:rsid w:val="001A40B0"/>
    <w:rsid w:val="001A4617"/>
    <w:rsid w:val="001A55E8"/>
    <w:rsid w:val="001A58C5"/>
    <w:rsid w:val="001A5F05"/>
    <w:rsid w:val="001B4159"/>
    <w:rsid w:val="001B50AD"/>
    <w:rsid w:val="001B54E6"/>
    <w:rsid w:val="001B5AC1"/>
    <w:rsid w:val="001B7CD6"/>
    <w:rsid w:val="001C38B3"/>
    <w:rsid w:val="001C62D4"/>
    <w:rsid w:val="001D6A59"/>
    <w:rsid w:val="001E0D2A"/>
    <w:rsid w:val="001E5FC4"/>
    <w:rsid w:val="00206FF9"/>
    <w:rsid w:val="00211E88"/>
    <w:rsid w:val="0021232D"/>
    <w:rsid w:val="002202CE"/>
    <w:rsid w:val="00221D69"/>
    <w:rsid w:val="0022448B"/>
    <w:rsid w:val="00227489"/>
    <w:rsid w:val="00233564"/>
    <w:rsid w:val="00233B86"/>
    <w:rsid w:val="00236091"/>
    <w:rsid w:val="002367ED"/>
    <w:rsid w:val="00241AA5"/>
    <w:rsid w:val="0024230F"/>
    <w:rsid w:val="00244DA3"/>
    <w:rsid w:val="00245FD8"/>
    <w:rsid w:val="00246936"/>
    <w:rsid w:val="002527F0"/>
    <w:rsid w:val="0025292D"/>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1D47"/>
    <w:rsid w:val="002B3726"/>
    <w:rsid w:val="002B4C6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76BD"/>
    <w:rsid w:val="003800A5"/>
    <w:rsid w:val="0038175E"/>
    <w:rsid w:val="00383715"/>
    <w:rsid w:val="003845C9"/>
    <w:rsid w:val="00384D6A"/>
    <w:rsid w:val="003917CC"/>
    <w:rsid w:val="003919BC"/>
    <w:rsid w:val="0039497A"/>
    <w:rsid w:val="003A170A"/>
    <w:rsid w:val="003A2F45"/>
    <w:rsid w:val="003A6DCC"/>
    <w:rsid w:val="003B035A"/>
    <w:rsid w:val="003C7197"/>
    <w:rsid w:val="003D512E"/>
    <w:rsid w:val="003D6FD3"/>
    <w:rsid w:val="003E1A3D"/>
    <w:rsid w:val="003E2ACA"/>
    <w:rsid w:val="003E65E4"/>
    <w:rsid w:val="003E75F8"/>
    <w:rsid w:val="003F0061"/>
    <w:rsid w:val="003F16E9"/>
    <w:rsid w:val="003F6574"/>
    <w:rsid w:val="003F700C"/>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34DC"/>
    <w:rsid w:val="0059649F"/>
    <w:rsid w:val="005A34BC"/>
    <w:rsid w:val="005A445C"/>
    <w:rsid w:val="005A786F"/>
    <w:rsid w:val="005B3190"/>
    <w:rsid w:val="005B3922"/>
    <w:rsid w:val="005B746F"/>
    <w:rsid w:val="005C2C2B"/>
    <w:rsid w:val="005C5F64"/>
    <w:rsid w:val="005D1CF9"/>
    <w:rsid w:val="005D1DE3"/>
    <w:rsid w:val="005D3F1C"/>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EBD"/>
    <w:rsid w:val="00623301"/>
    <w:rsid w:val="00625EAF"/>
    <w:rsid w:val="00626B62"/>
    <w:rsid w:val="0063103E"/>
    <w:rsid w:val="00631858"/>
    <w:rsid w:val="0064011C"/>
    <w:rsid w:val="00641557"/>
    <w:rsid w:val="0064346F"/>
    <w:rsid w:val="006471DE"/>
    <w:rsid w:val="00654B33"/>
    <w:rsid w:val="00655C78"/>
    <w:rsid w:val="006623F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7A66"/>
    <w:rsid w:val="00857F16"/>
    <w:rsid w:val="00866B40"/>
    <w:rsid w:val="008735C0"/>
    <w:rsid w:val="00874514"/>
    <w:rsid w:val="00875D28"/>
    <w:rsid w:val="00877643"/>
    <w:rsid w:val="00883641"/>
    <w:rsid w:val="00886038"/>
    <w:rsid w:val="0088720B"/>
    <w:rsid w:val="00890050"/>
    <w:rsid w:val="00892DE4"/>
    <w:rsid w:val="008A0333"/>
    <w:rsid w:val="008A29CB"/>
    <w:rsid w:val="008A2A98"/>
    <w:rsid w:val="008A2DE3"/>
    <w:rsid w:val="008A44A6"/>
    <w:rsid w:val="008B52A0"/>
    <w:rsid w:val="008B5AFD"/>
    <w:rsid w:val="008B685F"/>
    <w:rsid w:val="008C09ED"/>
    <w:rsid w:val="008C0F45"/>
    <w:rsid w:val="008C24F7"/>
    <w:rsid w:val="008C2DB2"/>
    <w:rsid w:val="008C4A1D"/>
    <w:rsid w:val="008C4C71"/>
    <w:rsid w:val="008C73A9"/>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EDE"/>
    <w:rsid w:val="00942B40"/>
    <w:rsid w:val="00944B92"/>
    <w:rsid w:val="00946688"/>
    <w:rsid w:val="00950BC4"/>
    <w:rsid w:val="00952068"/>
    <w:rsid w:val="009527AA"/>
    <w:rsid w:val="00953B37"/>
    <w:rsid w:val="00954AC4"/>
    <w:rsid w:val="009562FE"/>
    <w:rsid w:val="009671D0"/>
    <w:rsid w:val="00970787"/>
    <w:rsid w:val="00973003"/>
    <w:rsid w:val="00974D00"/>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6395"/>
    <w:rsid w:val="009C68BC"/>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5547"/>
    <w:rsid w:val="00A455A7"/>
    <w:rsid w:val="00A46DCA"/>
    <w:rsid w:val="00A52592"/>
    <w:rsid w:val="00A56EFE"/>
    <w:rsid w:val="00A65E2E"/>
    <w:rsid w:val="00A67602"/>
    <w:rsid w:val="00A732A1"/>
    <w:rsid w:val="00A82B3B"/>
    <w:rsid w:val="00A8610F"/>
    <w:rsid w:val="00A86C91"/>
    <w:rsid w:val="00A90273"/>
    <w:rsid w:val="00A902E2"/>
    <w:rsid w:val="00A92FEF"/>
    <w:rsid w:val="00A97115"/>
    <w:rsid w:val="00A973E4"/>
    <w:rsid w:val="00A97BD0"/>
    <w:rsid w:val="00AA1508"/>
    <w:rsid w:val="00AB6650"/>
    <w:rsid w:val="00AB7AF7"/>
    <w:rsid w:val="00AC7F07"/>
    <w:rsid w:val="00AD24B2"/>
    <w:rsid w:val="00AE26BF"/>
    <w:rsid w:val="00AE4096"/>
    <w:rsid w:val="00AF3C7A"/>
    <w:rsid w:val="00AF49CE"/>
    <w:rsid w:val="00AF4C81"/>
    <w:rsid w:val="00B003B4"/>
    <w:rsid w:val="00B0097B"/>
    <w:rsid w:val="00B1251A"/>
    <w:rsid w:val="00B129B4"/>
    <w:rsid w:val="00B1425B"/>
    <w:rsid w:val="00B1528A"/>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5E5E"/>
    <w:rsid w:val="00C067F9"/>
    <w:rsid w:val="00C07176"/>
    <w:rsid w:val="00C1045B"/>
    <w:rsid w:val="00C1490F"/>
    <w:rsid w:val="00C26BA3"/>
    <w:rsid w:val="00C32CDF"/>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40E11"/>
    <w:rsid w:val="00D426C0"/>
    <w:rsid w:val="00D469DB"/>
    <w:rsid w:val="00D4710B"/>
    <w:rsid w:val="00D539A2"/>
    <w:rsid w:val="00D539C5"/>
    <w:rsid w:val="00D54E37"/>
    <w:rsid w:val="00D57E31"/>
    <w:rsid w:val="00D62140"/>
    <w:rsid w:val="00D621B8"/>
    <w:rsid w:val="00D651D9"/>
    <w:rsid w:val="00D710BF"/>
    <w:rsid w:val="00D713AB"/>
    <w:rsid w:val="00D74CFA"/>
    <w:rsid w:val="00D85027"/>
    <w:rsid w:val="00D87FED"/>
    <w:rsid w:val="00D95D73"/>
    <w:rsid w:val="00D9794D"/>
    <w:rsid w:val="00DA3513"/>
    <w:rsid w:val="00DA7866"/>
    <w:rsid w:val="00DB0948"/>
    <w:rsid w:val="00DB261E"/>
    <w:rsid w:val="00DB2755"/>
    <w:rsid w:val="00DB4170"/>
    <w:rsid w:val="00DB6C5B"/>
    <w:rsid w:val="00DB7539"/>
    <w:rsid w:val="00DC5FE0"/>
    <w:rsid w:val="00DD22A1"/>
    <w:rsid w:val="00DD3673"/>
    <w:rsid w:val="00DD3783"/>
    <w:rsid w:val="00DD4B1C"/>
    <w:rsid w:val="00DD62C1"/>
    <w:rsid w:val="00DE2A0F"/>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30B7"/>
    <w:rsid w:val="00E635F1"/>
    <w:rsid w:val="00E66294"/>
    <w:rsid w:val="00E72512"/>
    <w:rsid w:val="00E84B3C"/>
    <w:rsid w:val="00E93106"/>
    <w:rsid w:val="00E9403A"/>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3253A"/>
    <w:rsid w:val="00F3455A"/>
    <w:rsid w:val="00F42729"/>
    <w:rsid w:val="00F458BC"/>
    <w:rsid w:val="00F5175B"/>
    <w:rsid w:val="00F51D74"/>
    <w:rsid w:val="00F52D93"/>
    <w:rsid w:val="00F556C1"/>
    <w:rsid w:val="00F55F3F"/>
    <w:rsid w:val="00F60DC5"/>
    <w:rsid w:val="00F611A3"/>
    <w:rsid w:val="00F623BB"/>
    <w:rsid w:val="00F63229"/>
    <w:rsid w:val="00F66D85"/>
    <w:rsid w:val="00F7504F"/>
    <w:rsid w:val="00F77517"/>
    <w:rsid w:val="00F815D3"/>
    <w:rsid w:val="00F81C80"/>
    <w:rsid w:val="00F878F1"/>
    <w:rsid w:val="00F91397"/>
    <w:rsid w:val="00F92B08"/>
    <w:rsid w:val="00F94948"/>
    <w:rsid w:val="00F957D7"/>
    <w:rsid w:val="00F968A0"/>
    <w:rsid w:val="00FA4168"/>
    <w:rsid w:val="00FA7D9E"/>
    <w:rsid w:val="00FB0BBD"/>
    <w:rsid w:val="00FB2EAC"/>
    <w:rsid w:val="00FB3AE2"/>
    <w:rsid w:val="00FB78C6"/>
    <w:rsid w:val="00FD0A4B"/>
    <w:rsid w:val="00FD3EA4"/>
    <w:rsid w:val="00FE5CD5"/>
    <w:rsid w:val="00FF3390"/>
    <w:rsid w:val="00FF4088"/>
    <w:rsid w:val="00FF6033"/>
    <w:rsid w:val="026447AF"/>
    <w:rsid w:val="177B346F"/>
    <w:rsid w:val="1DEF672A"/>
    <w:rsid w:val="481348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8"/>
      <w:szCs w:val="22"/>
      <w:lang w:val="en-US" w:eastAsia="en-US" w:bidi="ar-SA"/>
      <w14:ligatures w14:val="none"/>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Cs w:val="28"/>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3"/>
    <w:unhideWhenUsed/>
    <w:qFormat/>
    <w:uiPriority w:val="99"/>
    <w:pPr>
      <w:tabs>
        <w:tab w:val="center" w:pos="4680"/>
        <w:tab w:val="right" w:pos="9360"/>
      </w:tabs>
      <w:spacing w:after="0" w:line="240" w:lineRule="auto"/>
    </w:pPr>
  </w:style>
  <w:style w:type="character" w:styleId="14">
    <w:name w:val="footnote reference"/>
    <w:link w:val="15"/>
    <w:qFormat/>
    <w:uiPriority w:val="99"/>
    <w:rPr>
      <w:vertAlign w:val="superscript"/>
    </w:rPr>
  </w:style>
  <w:style w:type="paragraph" w:customStyle="1" w:styleId="15">
    <w:name w:val="Footnote Char Char Char"/>
    <w:basedOn w:val="1"/>
    <w:link w:val="14"/>
    <w:qFormat/>
    <w:uiPriority w:val="99"/>
    <w:pPr>
      <w:spacing w:line="240" w:lineRule="exact"/>
    </w:pPr>
    <w:rPr>
      <w:kern w:val="2"/>
      <w:sz w:val="24"/>
      <w:vertAlign w:val="superscript"/>
      <w14:ligatures w14:val="standardContextual"/>
    </w:rPr>
  </w:style>
  <w:style w:type="paragraph" w:styleId="16">
    <w:name w:val="footnote text"/>
    <w:basedOn w:val="1"/>
    <w:link w:val="40"/>
    <w:qFormat/>
    <w:uiPriority w:val="99"/>
    <w:pPr>
      <w:spacing w:after="0" w:line="240" w:lineRule="auto"/>
    </w:pPr>
    <w:rPr>
      <w:rFonts w:eastAsia="Times New Roman" w:cs="Times New Roman"/>
      <w:sz w:val="20"/>
      <w:szCs w:val="20"/>
    </w:rPr>
  </w:style>
  <w:style w:type="paragraph" w:styleId="17">
    <w:name w:val="header"/>
    <w:basedOn w:val="1"/>
    <w:link w:val="39"/>
    <w:unhideWhenUsed/>
    <w:qFormat/>
    <w:uiPriority w:val="99"/>
    <w:pPr>
      <w:tabs>
        <w:tab w:val="center" w:pos="4680"/>
        <w:tab w:val="right" w:pos="9360"/>
      </w:tabs>
      <w:spacing w:after="0" w:line="240" w:lineRule="auto"/>
    </w:pPr>
  </w:style>
  <w:style w:type="paragraph" w:styleId="18">
    <w:name w:val="Normal (Web)"/>
    <w:basedOn w:val="1"/>
    <w:link w:val="42"/>
    <w:unhideWhenUsed/>
    <w:qFormat/>
    <w:uiPriority w:val="99"/>
    <w:pPr>
      <w:spacing w:before="100" w:beforeAutospacing="1" w:after="100" w:afterAutospacing="1" w:line="240" w:lineRule="auto"/>
    </w:pPr>
    <w:rPr>
      <w:rFonts w:eastAsia="Times New Roman" w:cs="Times New Roman"/>
      <w:sz w:val="24"/>
      <w:szCs w:val="24"/>
    </w:rPr>
  </w:style>
  <w:style w:type="paragraph" w:styleId="19">
    <w:name w:val="Subtitle"/>
    <w:basedOn w:val="1"/>
    <w:next w:val="1"/>
    <w:link w:val="31"/>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5">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6">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9"/>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Header Char"/>
    <w:basedOn w:val="11"/>
    <w:link w:val="17"/>
    <w:qFormat/>
    <w:uiPriority w:val="99"/>
    <w:rPr>
      <w:kern w:val="0"/>
      <w:sz w:val="28"/>
      <w14:ligatures w14:val="none"/>
    </w:rPr>
  </w:style>
  <w:style w:type="character" w:customStyle="1" w:styleId="40">
    <w:name w:val="Footnote Text Char"/>
    <w:basedOn w:val="11"/>
    <w:link w:val="16"/>
    <w:qFormat/>
    <w:uiPriority w:val="99"/>
    <w:rPr>
      <w:rFonts w:eastAsia="Times New Roman" w:cs="Times New Roman"/>
      <w:kern w:val="0"/>
      <w:sz w:val="20"/>
      <w:szCs w:val="20"/>
      <w14:ligatures w14:val="none"/>
    </w:rPr>
  </w:style>
  <w:style w:type="character" w:customStyle="1" w:styleId="41">
    <w:name w:val="fontstyle01"/>
    <w:qFormat/>
    <w:uiPriority w:val="0"/>
    <w:rPr>
      <w:rFonts w:hint="default" w:ascii="TimesNewRomanPSMT" w:hAnsi="TimesNewRomanPSMT"/>
      <w:color w:val="000000"/>
      <w:sz w:val="28"/>
      <w:szCs w:val="28"/>
    </w:rPr>
  </w:style>
  <w:style w:type="character" w:customStyle="1" w:styleId="42">
    <w:name w:val="Normal (Web) Char"/>
    <w:link w:val="18"/>
    <w:qFormat/>
    <w:locked/>
    <w:uiPriority w:val="99"/>
    <w:rPr>
      <w:rFonts w:eastAsia="Times New Roman" w:cs="Times New Roman"/>
      <w:kern w:val="0"/>
      <w:szCs w:val="24"/>
      <w14:ligatures w14:val="none"/>
    </w:rPr>
  </w:style>
  <w:style w:type="character" w:customStyle="1" w:styleId="43">
    <w:name w:val="Footer Char"/>
    <w:basedOn w:val="11"/>
    <w:link w:val="13"/>
    <w:qFormat/>
    <w:uiPriority w:val="99"/>
    <w:rPr>
      <w:kern w:val="0"/>
      <w:sz w:val="28"/>
      <w14:ligatures w14:val="none"/>
    </w:rPr>
  </w:style>
  <w:style w:type="character" w:customStyle="1" w:styleId="44">
    <w:name w:val="form-control"/>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92CB9-95FC-4D89-A484-A26C6D381695}">
  <ds:schemaRefs/>
</ds:datastoreItem>
</file>

<file path=docProps/app.xml><?xml version="1.0" encoding="utf-8"?>
<Properties xmlns="http://schemas.openxmlformats.org/officeDocument/2006/extended-properties" xmlns:vt="http://schemas.openxmlformats.org/officeDocument/2006/docPropsVTypes">
  <Template>Normal</Template>
  <Pages>13</Pages>
  <Words>5081</Words>
  <Characters>18911</Characters>
  <Lines>182</Lines>
  <Paragraphs>51</Paragraphs>
  <TotalTime>0</TotalTime>
  <ScaleCrop>false</ScaleCrop>
  <LinksUpToDate>false</LinksUpToDate>
  <CharactersWithSpaces>23850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2026-06-15T04:21:00Z</dcterms:created>
  <dc:creator>WIN 10</dc:creator>
  <cp:lastModifiedBy>2026</cp:lastModifiedBy>
  <dcterms:modified xsi:type="dcterms:W3CDTF">2026-08-23T15:14:11Z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1033-12.1.0.28032</vt:lpwstr>
  </property>
  <property fmtid="{D5CDD505-2E9C-101B-9397-08002B2CF9AE}" pid="4" name="ICV">
    <vt:lpwstr>2A367C64E14D4C9AB4A9757797DAB3AD_12</vt:lpwstr>
  </property>
</Properties>
</file>